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AA" w:rsidRDefault="00CD0763">
      <w:pPr>
        <w:widowControl w:val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m3Y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owIAAJMD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E24AA" w:rsidRDefault="00CD0763">
      <w:pPr>
        <w:pStyle w:val="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5E24AA" w:rsidRDefault="005E24AA">
      <w:pPr>
        <w:rPr>
          <w:lang w:val="uk-UA"/>
        </w:rPr>
      </w:pPr>
    </w:p>
    <w:p w:rsidR="005E24AA" w:rsidRDefault="00CD0763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 w:rsidR="005E24AA" w:rsidRDefault="00CD0763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 ОБЛАСТІ</w:t>
      </w:r>
    </w:p>
    <w:p w:rsidR="005E24AA" w:rsidRDefault="005E24AA">
      <w:pPr>
        <w:jc w:val="center"/>
        <w:rPr>
          <w:b/>
          <w:sz w:val="10"/>
          <w:szCs w:val="10"/>
          <w:lang w:val="uk-UA"/>
        </w:rPr>
      </w:pPr>
    </w:p>
    <w:tbl>
      <w:tblPr>
        <w:tblW w:w="99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851"/>
        <w:gridCol w:w="1991"/>
        <w:gridCol w:w="277"/>
        <w:gridCol w:w="850"/>
        <w:gridCol w:w="1708"/>
        <w:gridCol w:w="567"/>
        <w:gridCol w:w="1836"/>
      </w:tblGrid>
      <w:tr w:rsidR="005E24AA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995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AA" w:rsidRDefault="00CD0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вул. Київська, 220, м. Прилуки, Чернігівська область,  17500,  </w:t>
            </w:r>
            <w:proofErr w:type="spellStart"/>
            <w:r>
              <w:rPr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sz w:val="18"/>
                <w:szCs w:val="18"/>
                <w:lang w:val="uk-UA"/>
              </w:rPr>
              <w:t>/факс: (04637) 3-11-49, E-</w:t>
            </w:r>
            <w:proofErr w:type="spellStart"/>
            <w:r>
              <w:rPr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pladm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post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cg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ua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E24AA" w:rsidRDefault="00CD07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сайт: </w:t>
            </w:r>
            <w:proofErr w:type="spellStart"/>
            <w:r>
              <w:rPr>
                <w:sz w:val="18"/>
                <w:szCs w:val="18"/>
                <w:lang w:val="uk-UA"/>
              </w:rPr>
              <w:t>www.pladm.</w:t>
            </w:r>
            <w:hyperlink r:id="rId6" w:history="1">
              <w:r>
                <w:rPr>
                  <w:sz w:val="18"/>
                  <w:szCs w:val="18"/>
                  <w:lang w:val="uk-UA"/>
                </w:rPr>
                <w:t>cg.gov.ua</w:t>
              </w:r>
              <w:proofErr w:type="spellEnd"/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код згідно з ЄДРПОУ 04061808</w:t>
            </w:r>
          </w:p>
          <w:p w:rsidR="005E24AA" w:rsidRDefault="005E24AA">
            <w:pPr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</w:p>
        </w:tc>
      </w:tr>
      <w:tr w:rsidR="005E24AA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870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AA" w:rsidRDefault="005E24A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708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01-01-42/6323</w:t>
            </w:r>
          </w:p>
        </w:tc>
        <w:tc>
          <w:tcPr>
            <w:tcW w:w="56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836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28.07.2021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rPr>
          <w:cantSplit/>
          <w:trHeight w:val="1026"/>
          <w:jc w:val="center"/>
        </w:trPr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spacing w:line="360" w:lineRule="auto"/>
              <w:jc w:val="both"/>
              <w:rPr>
                <w:lang w:val="uk-UA"/>
              </w:rPr>
            </w:pPr>
          </w:p>
          <w:p w:rsidR="005E24AA" w:rsidRDefault="00CD076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по роботі з персоналом апарату Чернігівської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E24AA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Про надання інформації </w:t>
      </w:r>
    </w:p>
    <w:p w:rsidR="005E24AA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щодо вакантних посад</w:t>
      </w:r>
    </w:p>
    <w:p w:rsidR="005E24AA" w:rsidRDefault="005E24AA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lang w:val="uk-UA"/>
        </w:rPr>
      </w:pPr>
    </w:p>
    <w:p w:rsidR="005E24AA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Надаємо інформацію про перелік вакантних посад державної служби та недержавної служби в районній державній </w:t>
      </w:r>
      <w:r>
        <w:rPr>
          <w:bCs/>
          <w:iCs/>
          <w:sz w:val="28"/>
          <w:szCs w:val="28"/>
          <w:lang w:val="uk-UA"/>
        </w:rPr>
        <w:t>адміністрації станом на 01 серпня 2021 року згідно з формою:</w:t>
      </w:r>
    </w:p>
    <w:p w:rsidR="00CD0763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  <w:bookmarkStart w:id="0" w:name="_GoBack"/>
      <w:bookmarkEnd w:id="0"/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9"/>
        <w:gridCol w:w="2272"/>
        <w:gridCol w:w="2550"/>
      </w:tblGrid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</w:t>
            </w:r>
            <w:r>
              <w:rPr>
                <w:rFonts w:eastAsia="Calibri"/>
                <w:b/>
                <w:lang w:val="uk-UA"/>
              </w:rPr>
              <w:t xml:space="preserve"> структурні підрозділи районної державної адміністрації без статусу юридичних осіб публічного права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Аппарат</w:t>
            </w:r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 xml:space="preserve">Заступник </w:t>
            </w:r>
            <w:r>
              <w:rPr>
                <w:rFonts w:eastAsia="Calibri"/>
                <w:lang w:val="uk-UA"/>
              </w:rPr>
              <w:t xml:space="preserve">голови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документообігу та контролю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організаційної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юридичної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01.06.2021 до 30.03.2022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Відділ містобудування, архітектури та житлово-комунального господарства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– головний архітектор району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Фінансовий відділ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Безстроково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культури, туризму і релігій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28.01.2021 до 08.12.2021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обслуговування громадян, підтримки сім’ї та координації надання соціальних послуг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Безстроково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18.01.2021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програмного забезпечення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18.01.2021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 w:rsidP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</w:t>
            </w:r>
            <w:r>
              <w:rPr>
                <w:rFonts w:eastAsia="Calibri"/>
                <w:lang w:val="uk-UA"/>
              </w:rPr>
              <w:t>алі</w:t>
            </w:r>
            <w:r>
              <w:rPr>
                <w:rFonts w:eastAsia="Calibri"/>
                <w:lang w:val="uk-UA"/>
              </w:rPr>
              <w:t xml:space="preserve">ст </w:t>
            </w:r>
            <w:proofErr w:type="spellStart"/>
            <w:r>
              <w:rPr>
                <w:rFonts w:eastAsia="Calibri"/>
                <w:lang w:val="uk-UA"/>
              </w:rPr>
              <w:t>Талалаївського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 громадян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Провідний спеціаліст відділу з питань призначення та виплати державних соціальних допомог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10.03.2021 до 12.11.2021</w:t>
            </w:r>
          </w:p>
        </w:tc>
      </w:tr>
      <w:tr w:rsidR="005E24AA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фінансово-господарського відділу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01.02.2021 до 26.09.2021</w:t>
            </w:r>
          </w:p>
        </w:tc>
      </w:tr>
    </w:tbl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CD07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Світлана АЛЕКСАНДРОВА</w:t>
      </w: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CD0763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uk-UA"/>
        </w:rPr>
        <w:t xml:space="preserve">Галина </w:t>
      </w:r>
      <w:proofErr w:type="spellStart"/>
      <w:r>
        <w:rPr>
          <w:sz w:val="20"/>
          <w:szCs w:val="20"/>
          <w:lang w:val="uk-UA"/>
        </w:rPr>
        <w:t>Солдатенко</w:t>
      </w:r>
      <w:proofErr w:type="spellEnd"/>
      <w:r>
        <w:rPr>
          <w:sz w:val="20"/>
          <w:szCs w:val="20"/>
          <w:lang w:val="uk-UA"/>
        </w:rPr>
        <w:t xml:space="preserve"> (050) 2609569</w:t>
      </w:r>
    </w:p>
    <w:sectPr w:rsidR="005E24AA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5E24AA"/>
    <w:rsid w:val="005E24AA"/>
    <w:rsid w:val="00C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kadru</cp:lastModifiedBy>
  <cp:revision>10</cp:revision>
  <cp:lastPrinted>2021-07-29T09:38:00Z</cp:lastPrinted>
  <dcterms:created xsi:type="dcterms:W3CDTF">2021-04-23T13:07:00Z</dcterms:created>
  <dcterms:modified xsi:type="dcterms:W3CDTF">2021-07-29T09:39:00Z</dcterms:modified>
</cp:coreProperties>
</file>