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31" w:rsidRDefault="00BD0331" w:rsidP="00BD0331">
      <w:pPr>
        <w:shd w:val="clear" w:color="auto" w:fill="FFFFFF"/>
        <w:spacing w:line="360" w:lineRule="atLeast"/>
        <w:jc w:val="center"/>
        <w:rPr>
          <w:color w:val="auto"/>
          <w:w w:val="100"/>
          <w:szCs w:val="28"/>
        </w:rPr>
      </w:pPr>
      <w:r w:rsidRPr="00D44436">
        <w:rPr>
          <w:noProof/>
          <w:szCs w:val="28"/>
          <w:lang w:eastAsia="uk-UA"/>
        </w:rPr>
        <w:drawing>
          <wp:inline distT="0" distB="0" distL="0" distR="0">
            <wp:extent cx="431165" cy="577850"/>
            <wp:effectExtent l="0" t="0" r="698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77850"/>
                    </a:xfrm>
                    <a:prstGeom prst="rect">
                      <a:avLst/>
                    </a:prstGeom>
                    <a:noFill/>
                    <a:ln>
                      <a:noFill/>
                    </a:ln>
                  </pic:spPr>
                </pic:pic>
              </a:graphicData>
            </a:graphic>
          </wp:inline>
        </w:drawing>
      </w:r>
    </w:p>
    <w:p w:rsidR="00BD0331" w:rsidRPr="004010BE" w:rsidRDefault="00BD0331" w:rsidP="00BD0331">
      <w:pPr>
        <w:pStyle w:val="1"/>
        <w:spacing w:before="120"/>
        <w:jc w:val="center"/>
        <w:rPr>
          <w:rFonts w:ascii="Times New Roman" w:hAnsi="Times New Roman" w:cs="Arial"/>
          <w:caps/>
          <w:color w:val="000000"/>
          <w:sz w:val="24"/>
          <w:szCs w:val="24"/>
          <w:lang w:val="uk-UA"/>
        </w:rPr>
      </w:pPr>
      <w:r w:rsidRPr="004010BE">
        <w:rPr>
          <w:rFonts w:ascii="Times New Roman" w:hAnsi="Times New Roman" w:cs="Arial"/>
          <w:caps/>
          <w:color w:val="000000"/>
          <w:sz w:val="24"/>
          <w:szCs w:val="24"/>
          <w:lang w:val="uk-UA"/>
        </w:rPr>
        <w:t>Україна</w:t>
      </w:r>
    </w:p>
    <w:p w:rsidR="00BD0331" w:rsidRPr="004010BE" w:rsidRDefault="00BD0331" w:rsidP="004010BE">
      <w:pPr>
        <w:spacing w:before="180" w:after="360"/>
        <w:jc w:val="center"/>
        <w:rPr>
          <w:b/>
          <w:spacing w:val="20"/>
          <w:w w:val="100"/>
          <w:szCs w:val="28"/>
        </w:rPr>
      </w:pPr>
      <w:r>
        <w:rPr>
          <w:b/>
          <w:spacing w:val="20"/>
          <w:w w:val="100"/>
          <w:szCs w:val="28"/>
        </w:rPr>
        <w:t>ПРИЛУЦЬ</w:t>
      </w:r>
      <w:r w:rsidRPr="007C2DBE">
        <w:rPr>
          <w:b/>
          <w:spacing w:val="20"/>
          <w:w w:val="100"/>
          <w:szCs w:val="28"/>
        </w:rPr>
        <w:t xml:space="preserve">КА </w:t>
      </w:r>
      <w:r w:rsidRPr="00E32817">
        <w:rPr>
          <w:b/>
          <w:spacing w:val="20"/>
          <w:w w:val="100"/>
          <w:szCs w:val="28"/>
        </w:rPr>
        <w:t>РАЙОННА ДЕРЖАВНА АДМІНІСТРАЦІЯ</w:t>
      </w:r>
      <w:r w:rsidR="004010BE">
        <w:rPr>
          <w:b/>
          <w:spacing w:val="20"/>
          <w:w w:val="100"/>
          <w:szCs w:val="28"/>
        </w:rPr>
        <w:t xml:space="preserve"> Ч</w:t>
      </w:r>
      <w:r w:rsidRPr="004010BE">
        <w:rPr>
          <w:b/>
          <w:spacing w:val="20"/>
          <w:w w:val="100"/>
          <w:szCs w:val="28"/>
        </w:rPr>
        <w:t>ЕРНІГІВСЬКО</w:t>
      </w:r>
      <w:r w:rsidR="004010BE">
        <w:rPr>
          <w:b/>
          <w:spacing w:val="20"/>
          <w:w w:val="100"/>
          <w:szCs w:val="28"/>
        </w:rPr>
        <w:t xml:space="preserve">Ї </w:t>
      </w:r>
      <w:r w:rsidRPr="004010BE">
        <w:rPr>
          <w:b/>
          <w:spacing w:val="20"/>
          <w:w w:val="100"/>
          <w:szCs w:val="28"/>
        </w:rPr>
        <w:t>ОБЛАСТІ</w:t>
      </w:r>
    </w:p>
    <w:p w:rsidR="00BD0331" w:rsidRPr="004010BE" w:rsidRDefault="00BD0331" w:rsidP="00BD0331">
      <w:pPr>
        <w:jc w:val="center"/>
        <w:rPr>
          <w:b/>
          <w:bCs/>
          <w:caps/>
          <w:spacing w:val="100"/>
          <w:w w:val="100"/>
          <w:szCs w:val="28"/>
        </w:rPr>
      </w:pPr>
      <w:r w:rsidRPr="004010BE">
        <w:rPr>
          <w:b/>
          <w:bCs/>
          <w:caps/>
          <w:spacing w:val="100"/>
          <w:w w:val="100"/>
          <w:szCs w:val="28"/>
        </w:rPr>
        <w:t>РОЗПОРЯДЖЕННЯ</w:t>
      </w:r>
    </w:p>
    <w:p w:rsidR="00BD0331" w:rsidRPr="00D16441" w:rsidRDefault="00BD0331" w:rsidP="00BD0331">
      <w:pPr>
        <w:jc w:val="center"/>
        <w:rPr>
          <w:b/>
          <w:bCs/>
          <w:caps/>
          <w:spacing w:val="100"/>
          <w:szCs w:val="28"/>
        </w:rPr>
      </w:pPr>
    </w:p>
    <w:p w:rsidR="00BD0331" w:rsidRPr="007C2DBE" w:rsidRDefault="00BD0331" w:rsidP="00BD0331">
      <w:pPr>
        <w:framePr w:w="9746" w:hSpace="170" w:wrap="auto" w:vAnchor="text" w:hAnchor="page" w:x="1510" w:y="91"/>
        <w:spacing w:before="120"/>
        <w:rPr>
          <w:w w:val="100"/>
          <w:szCs w:val="28"/>
        </w:rPr>
      </w:pPr>
      <w:r w:rsidRPr="007C2DBE">
        <w:rPr>
          <w:w w:val="100"/>
          <w:szCs w:val="28"/>
        </w:rPr>
        <w:tab/>
      </w:r>
    </w:p>
    <w:tbl>
      <w:tblPr>
        <w:tblpPr w:leftFromText="180" w:rightFromText="180" w:vertAnchor="text" w:horzAnchor="margin" w:tblpY="58"/>
        <w:tblW w:w="9186" w:type="dxa"/>
        <w:tblLayout w:type="fixed"/>
        <w:tblCellMar>
          <w:left w:w="28" w:type="dxa"/>
          <w:right w:w="28" w:type="dxa"/>
        </w:tblCellMar>
        <w:tblLook w:val="0000" w:firstRow="0" w:lastRow="0" w:firstColumn="0" w:lastColumn="0" w:noHBand="0" w:noVBand="0"/>
      </w:tblPr>
      <w:tblGrid>
        <w:gridCol w:w="2127"/>
        <w:gridCol w:w="1417"/>
        <w:gridCol w:w="4366"/>
        <w:gridCol w:w="1276"/>
      </w:tblGrid>
      <w:tr w:rsidR="004010BE" w:rsidRPr="007C2DBE" w:rsidTr="00E55A2F">
        <w:trPr>
          <w:trHeight w:hRule="exact" w:val="340"/>
        </w:trPr>
        <w:tc>
          <w:tcPr>
            <w:tcW w:w="2127" w:type="dxa"/>
            <w:vAlign w:val="bottom"/>
          </w:tcPr>
          <w:p w:rsidR="004010BE" w:rsidRPr="007C2DBE" w:rsidRDefault="00371081" w:rsidP="00371081">
            <w:pPr>
              <w:rPr>
                <w:w w:val="100"/>
                <w:szCs w:val="28"/>
              </w:rPr>
            </w:pPr>
            <w:r>
              <w:rPr>
                <w:w w:val="100"/>
                <w:szCs w:val="28"/>
              </w:rPr>
              <w:t xml:space="preserve">від   </w:t>
            </w:r>
            <w:r w:rsidRPr="00371081">
              <w:rPr>
                <w:w w:val="100"/>
                <w:szCs w:val="28"/>
                <w:u w:val="single"/>
              </w:rPr>
              <w:t>18 травня</w:t>
            </w:r>
          </w:p>
        </w:tc>
        <w:tc>
          <w:tcPr>
            <w:tcW w:w="1417" w:type="dxa"/>
            <w:vAlign w:val="bottom"/>
          </w:tcPr>
          <w:p w:rsidR="004010BE" w:rsidRPr="007C2DBE" w:rsidRDefault="006213C8" w:rsidP="004010BE">
            <w:pPr>
              <w:jc w:val="both"/>
              <w:rPr>
                <w:w w:val="100"/>
                <w:szCs w:val="28"/>
              </w:rPr>
            </w:pPr>
            <w:r>
              <w:rPr>
                <w:w w:val="100"/>
                <w:szCs w:val="28"/>
              </w:rPr>
              <w:t>2020</w:t>
            </w:r>
            <w:r w:rsidR="004010BE">
              <w:rPr>
                <w:w w:val="100"/>
                <w:szCs w:val="28"/>
              </w:rPr>
              <w:t xml:space="preserve"> р.</w:t>
            </w:r>
          </w:p>
        </w:tc>
        <w:tc>
          <w:tcPr>
            <w:tcW w:w="4366" w:type="dxa"/>
            <w:vAlign w:val="bottom"/>
          </w:tcPr>
          <w:p w:rsidR="004010BE" w:rsidRPr="007C2DBE" w:rsidRDefault="004010BE" w:rsidP="004010BE">
            <w:pPr>
              <w:keepNext/>
              <w:spacing w:before="60" w:line="240" w:lineRule="exact"/>
              <w:ind w:right="-29"/>
              <w:outlineLvl w:val="0"/>
              <w:rPr>
                <w:w w:val="100"/>
                <w:szCs w:val="28"/>
              </w:rPr>
            </w:pPr>
            <w:r w:rsidRPr="007C2DBE">
              <w:rPr>
                <w:w w:val="100"/>
                <w:szCs w:val="28"/>
              </w:rPr>
              <w:t xml:space="preserve">    </w:t>
            </w:r>
            <w:r>
              <w:rPr>
                <w:w w:val="100"/>
                <w:szCs w:val="28"/>
              </w:rPr>
              <w:t xml:space="preserve">      Прилуки</w:t>
            </w:r>
            <w:r w:rsidRPr="007C2DBE">
              <w:rPr>
                <w:w w:val="100"/>
                <w:szCs w:val="28"/>
              </w:rPr>
              <w:tab/>
            </w:r>
            <w:r w:rsidRPr="007C2DBE">
              <w:rPr>
                <w:w w:val="100"/>
                <w:szCs w:val="28"/>
              </w:rPr>
              <w:tab/>
            </w:r>
            <w:r w:rsidRPr="007C2DBE">
              <w:rPr>
                <w:w w:val="100"/>
                <w:szCs w:val="28"/>
              </w:rPr>
              <w:tab/>
              <w:t xml:space="preserve">      №</w:t>
            </w:r>
          </w:p>
        </w:tc>
        <w:tc>
          <w:tcPr>
            <w:tcW w:w="1276" w:type="dxa"/>
            <w:tcBorders>
              <w:bottom w:val="single" w:sz="4" w:space="0" w:color="auto"/>
            </w:tcBorders>
            <w:vAlign w:val="bottom"/>
          </w:tcPr>
          <w:p w:rsidR="004010BE" w:rsidRPr="007C2DBE" w:rsidRDefault="00371081" w:rsidP="004010BE">
            <w:pPr>
              <w:jc w:val="both"/>
              <w:rPr>
                <w:w w:val="100"/>
                <w:szCs w:val="28"/>
              </w:rPr>
            </w:pPr>
            <w:r>
              <w:rPr>
                <w:w w:val="100"/>
                <w:szCs w:val="28"/>
              </w:rPr>
              <w:t xml:space="preserve"> 139</w:t>
            </w:r>
          </w:p>
        </w:tc>
      </w:tr>
    </w:tbl>
    <w:p w:rsidR="00BD0331" w:rsidRDefault="00BD0331" w:rsidP="00BD0331">
      <w:pPr>
        <w:shd w:val="clear" w:color="auto" w:fill="FFFFFF"/>
        <w:spacing w:line="360" w:lineRule="atLeast"/>
        <w:rPr>
          <w:color w:val="auto"/>
          <w:w w:val="100"/>
          <w:szCs w:val="28"/>
        </w:rPr>
      </w:pPr>
    </w:p>
    <w:p w:rsidR="006213C8" w:rsidRPr="00375C49" w:rsidRDefault="006213C8" w:rsidP="00D1667F">
      <w:pPr>
        <w:shd w:val="clear" w:color="auto" w:fill="FFFFFF"/>
        <w:rPr>
          <w:b/>
          <w:i/>
          <w:color w:val="auto"/>
          <w:w w:val="100"/>
          <w:sz w:val="26"/>
          <w:szCs w:val="26"/>
        </w:rPr>
      </w:pPr>
      <w:r w:rsidRPr="00375C49">
        <w:rPr>
          <w:b/>
          <w:i/>
          <w:color w:val="auto"/>
          <w:w w:val="100"/>
          <w:sz w:val="26"/>
          <w:szCs w:val="26"/>
        </w:rPr>
        <w:t>Про надання дозволу на розроблення</w:t>
      </w:r>
    </w:p>
    <w:p w:rsidR="006213C8" w:rsidRPr="00375C49" w:rsidRDefault="00AB79FE" w:rsidP="00D1667F">
      <w:pPr>
        <w:shd w:val="clear" w:color="auto" w:fill="FFFFFF"/>
        <w:rPr>
          <w:b/>
          <w:i/>
          <w:color w:val="auto"/>
          <w:w w:val="100"/>
          <w:sz w:val="26"/>
          <w:szCs w:val="26"/>
        </w:rPr>
      </w:pPr>
      <w:r w:rsidRPr="00375C49">
        <w:rPr>
          <w:b/>
          <w:i/>
          <w:color w:val="auto"/>
          <w:w w:val="100"/>
          <w:sz w:val="26"/>
          <w:szCs w:val="26"/>
        </w:rPr>
        <w:t>детального плану території</w:t>
      </w:r>
    </w:p>
    <w:p w:rsidR="006213C8" w:rsidRPr="00375C49" w:rsidRDefault="006213C8" w:rsidP="00D1667F">
      <w:pPr>
        <w:shd w:val="clear" w:color="auto" w:fill="FFFFFF"/>
        <w:rPr>
          <w:color w:val="auto"/>
          <w:w w:val="100"/>
          <w:sz w:val="26"/>
          <w:szCs w:val="26"/>
        </w:rPr>
      </w:pPr>
    </w:p>
    <w:p w:rsidR="006213C8" w:rsidRPr="00375C49" w:rsidRDefault="006213C8" w:rsidP="00D1667F">
      <w:pPr>
        <w:shd w:val="clear" w:color="auto" w:fill="FFFFFF"/>
        <w:jc w:val="both"/>
        <w:rPr>
          <w:color w:val="auto"/>
          <w:w w:val="100"/>
          <w:sz w:val="26"/>
          <w:szCs w:val="26"/>
        </w:rPr>
      </w:pPr>
      <w:r w:rsidRPr="00375C49">
        <w:rPr>
          <w:color w:val="auto"/>
          <w:w w:val="100"/>
          <w:sz w:val="26"/>
          <w:szCs w:val="26"/>
        </w:rPr>
        <w:tab/>
        <w:t xml:space="preserve">Відповідно до статей </w:t>
      </w:r>
      <w:r w:rsidR="000A4A7E" w:rsidRPr="00375C49">
        <w:rPr>
          <w:color w:val="auto"/>
          <w:w w:val="100"/>
          <w:sz w:val="26"/>
          <w:szCs w:val="26"/>
        </w:rPr>
        <w:t xml:space="preserve">8, </w:t>
      </w:r>
      <w:r w:rsidRPr="00375C49">
        <w:rPr>
          <w:color w:val="auto"/>
          <w:w w:val="100"/>
          <w:sz w:val="26"/>
          <w:szCs w:val="26"/>
        </w:rPr>
        <w:t>10, 16, 19, 21 Закону України «Про регулювання містобудівної діяльності», статей 6, 13 Закону України «Про мі</w:t>
      </w:r>
      <w:r w:rsidR="00D1667F" w:rsidRPr="00375C49">
        <w:rPr>
          <w:color w:val="auto"/>
          <w:w w:val="100"/>
          <w:sz w:val="26"/>
          <w:szCs w:val="26"/>
        </w:rPr>
        <w:t>сцеві державні адміністрації», постанови Кабінету М</w:t>
      </w:r>
      <w:r w:rsidRPr="00375C49">
        <w:rPr>
          <w:color w:val="auto"/>
          <w:w w:val="100"/>
          <w:sz w:val="26"/>
          <w:szCs w:val="26"/>
        </w:rPr>
        <w:t>іністрів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004C3F01" w:rsidRPr="00375C49">
        <w:rPr>
          <w:color w:val="auto"/>
          <w:w w:val="100"/>
          <w:sz w:val="26"/>
          <w:szCs w:val="26"/>
        </w:rPr>
        <w:t xml:space="preserve"> </w:t>
      </w:r>
      <w:r w:rsidRPr="00375C49">
        <w:rPr>
          <w:color w:val="auto"/>
          <w:w w:val="100"/>
          <w:sz w:val="26"/>
          <w:szCs w:val="26"/>
        </w:rPr>
        <w:t>статей 2, 4 Закону України «Про стратегічну екологічну оцінку»,</w:t>
      </w:r>
      <w:r w:rsidR="000A4A7E" w:rsidRPr="00375C49">
        <w:rPr>
          <w:color w:val="auto"/>
          <w:w w:val="100"/>
          <w:sz w:val="26"/>
          <w:szCs w:val="26"/>
        </w:rPr>
        <w:t xml:space="preserve"> наказу Міністерства регіонального розвитку, будівництва та житлово-комунального господарства України від 16 листопада 2011 року №290 «Про затвердження Порядку розроблення</w:t>
      </w:r>
      <w:r w:rsidRPr="00375C49">
        <w:rPr>
          <w:color w:val="auto"/>
          <w:w w:val="100"/>
          <w:sz w:val="26"/>
          <w:szCs w:val="26"/>
        </w:rPr>
        <w:t xml:space="preserve"> </w:t>
      </w:r>
      <w:r w:rsidR="00D1667F" w:rsidRPr="00375C49">
        <w:rPr>
          <w:color w:val="auto"/>
          <w:w w:val="100"/>
          <w:sz w:val="26"/>
          <w:szCs w:val="26"/>
        </w:rPr>
        <w:t>містобудівної документації»</w:t>
      </w:r>
      <w:r w:rsidR="00375C49" w:rsidRPr="00375C49">
        <w:rPr>
          <w:color w:val="auto"/>
          <w:w w:val="100"/>
          <w:sz w:val="26"/>
          <w:szCs w:val="26"/>
        </w:rPr>
        <w:t xml:space="preserve">, враховуючи клопотання ТОВ «Синергія ОІЛ» від 21 квітня 2020 року №21/04-20/1, </w:t>
      </w:r>
      <w:r w:rsidRPr="00375C49">
        <w:rPr>
          <w:b/>
          <w:color w:val="auto"/>
          <w:w w:val="100"/>
          <w:sz w:val="26"/>
          <w:szCs w:val="26"/>
        </w:rPr>
        <w:t>з</w:t>
      </w:r>
      <w:r w:rsidR="00AB79FE" w:rsidRPr="00375C49">
        <w:rPr>
          <w:b/>
          <w:color w:val="auto"/>
          <w:w w:val="100"/>
          <w:sz w:val="26"/>
          <w:szCs w:val="26"/>
        </w:rPr>
        <w:t xml:space="preserve"> </w:t>
      </w:r>
      <w:r w:rsidRPr="00375C49">
        <w:rPr>
          <w:b/>
          <w:color w:val="auto"/>
          <w:w w:val="100"/>
          <w:sz w:val="26"/>
          <w:szCs w:val="26"/>
        </w:rPr>
        <w:t>о</w:t>
      </w:r>
      <w:r w:rsidR="00AB79FE" w:rsidRPr="00375C49">
        <w:rPr>
          <w:b/>
          <w:color w:val="auto"/>
          <w:w w:val="100"/>
          <w:sz w:val="26"/>
          <w:szCs w:val="26"/>
        </w:rPr>
        <w:t xml:space="preserve"> </w:t>
      </w:r>
      <w:r w:rsidRPr="00375C49">
        <w:rPr>
          <w:b/>
          <w:color w:val="auto"/>
          <w:w w:val="100"/>
          <w:sz w:val="26"/>
          <w:szCs w:val="26"/>
        </w:rPr>
        <w:t>б</w:t>
      </w:r>
      <w:r w:rsidR="00AB79FE" w:rsidRPr="00375C49">
        <w:rPr>
          <w:b/>
          <w:color w:val="auto"/>
          <w:w w:val="100"/>
          <w:sz w:val="26"/>
          <w:szCs w:val="26"/>
        </w:rPr>
        <w:t xml:space="preserve"> </w:t>
      </w:r>
      <w:r w:rsidRPr="00375C49">
        <w:rPr>
          <w:b/>
          <w:color w:val="auto"/>
          <w:w w:val="100"/>
          <w:sz w:val="26"/>
          <w:szCs w:val="26"/>
        </w:rPr>
        <w:t>о</w:t>
      </w:r>
      <w:r w:rsidR="00AB79FE" w:rsidRPr="00375C49">
        <w:rPr>
          <w:b/>
          <w:color w:val="auto"/>
          <w:w w:val="100"/>
          <w:sz w:val="26"/>
          <w:szCs w:val="26"/>
        </w:rPr>
        <w:t xml:space="preserve"> </w:t>
      </w:r>
      <w:r w:rsidRPr="00375C49">
        <w:rPr>
          <w:b/>
          <w:color w:val="auto"/>
          <w:w w:val="100"/>
          <w:sz w:val="26"/>
          <w:szCs w:val="26"/>
        </w:rPr>
        <w:t>в</w:t>
      </w:r>
      <w:r w:rsidR="00AB79FE" w:rsidRPr="00375C49">
        <w:rPr>
          <w:b/>
          <w:color w:val="auto"/>
          <w:w w:val="100"/>
          <w:sz w:val="26"/>
          <w:szCs w:val="26"/>
        </w:rPr>
        <w:t xml:space="preserve"> </w:t>
      </w:r>
      <w:r w:rsidRPr="00375C49">
        <w:rPr>
          <w:b/>
          <w:color w:val="auto"/>
          <w:w w:val="100"/>
          <w:sz w:val="26"/>
          <w:szCs w:val="26"/>
        </w:rPr>
        <w:t>`</w:t>
      </w:r>
      <w:r w:rsidR="00AB79FE" w:rsidRPr="00375C49">
        <w:rPr>
          <w:b/>
          <w:color w:val="auto"/>
          <w:w w:val="100"/>
          <w:sz w:val="26"/>
          <w:szCs w:val="26"/>
        </w:rPr>
        <w:t xml:space="preserve"> </w:t>
      </w:r>
      <w:r w:rsidRPr="00375C49">
        <w:rPr>
          <w:b/>
          <w:color w:val="auto"/>
          <w:w w:val="100"/>
          <w:sz w:val="26"/>
          <w:szCs w:val="26"/>
        </w:rPr>
        <w:t>я</w:t>
      </w:r>
      <w:r w:rsidR="00AB79FE" w:rsidRPr="00375C49">
        <w:rPr>
          <w:b/>
          <w:color w:val="auto"/>
          <w:w w:val="100"/>
          <w:sz w:val="26"/>
          <w:szCs w:val="26"/>
        </w:rPr>
        <w:t xml:space="preserve"> </w:t>
      </w:r>
      <w:r w:rsidRPr="00375C49">
        <w:rPr>
          <w:b/>
          <w:color w:val="auto"/>
          <w:w w:val="100"/>
          <w:sz w:val="26"/>
          <w:szCs w:val="26"/>
        </w:rPr>
        <w:t>з</w:t>
      </w:r>
      <w:r w:rsidR="00AB79FE" w:rsidRPr="00375C49">
        <w:rPr>
          <w:b/>
          <w:color w:val="auto"/>
          <w:w w:val="100"/>
          <w:sz w:val="26"/>
          <w:szCs w:val="26"/>
        </w:rPr>
        <w:t xml:space="preserve"> </w:t>
      </w:r>
      <w:r w:rsidRPr="00375C49">
        <w:rPr>
          <w:b/>
          <w:color w:val="auto"/>
          <w:w w:val="100"/>
          <w:sz w:val="26"/>
          <w:szCs w:val="26"/>
        </w:rPr>
        <w:t>у</w:t>
      </w:r>
      <w:r w:rsidR="00AB79FE" w:rsidRPr="00375C49">
        <w:rPr>
          <w:b/>
          <w:color w:val="auto"/>
          <w:w w:val="100"/>
          <w:sz w:val="26"/>
          <w:szCs w:val="26"/>
        </w:rPr>
        <w:t xml:space="preserve"> </w:t>
      </w:r>
      <w:r w:rsidRPr="00375C49">
        <w:rPr>
          <w:b/>
          <w:color w:val="auto"/>
          <w:w w:val="100"/>
          <w:sz w:val="26"/>
          <w:szCs w:val="26"/>
        </w:rPr>
        <w:t>ю</w:t>
      </w:r>
      <w:r w:rsidRPr="00375C49">
        <w:rPr>
          <w:color w:val="auto"/>
          <w:w w:val="100"/>
          <w:sz w:val="26"/>
          <w:szCs w:val="26"/>
        </w:rPr>
        <w:t>:</w:t>
      </w:r>
    </w:p>
    <w:p w:rsidR="006213C8" w:rsidRPr="00375C49" w:rsidRDefault="006213C8" w:rsidP="00D1667F">
      <w:pPr>
        <w:shd w:val="clear" w:color="auto" w:fill="FFFFFF"/>
        <w:jc w:val="both"/>
        <w:rPr>
          <w:color w:val="auto"/>
          <w:w w:val="100"/>
          <w:sz w:val="26"/>
          <w:szCs w:val="26"/>
        </w:rPr>
      </w:pPr>
    </w:p>
    <w:p w:rsidR="00D1667F" w:rsidRPr="00375C49" w:rsidRDefault="00D1667F" w:rsidP="00D1667F">
      <w:pPr>
        <w:shd w:val="clear" w:color="auto" w:fill="FFFFFF"/>
        <w:ind w:firstLine="708"/>
        <w:jc w:val="both"/>
        <w:rPr>
          <w:color w:val="auto"/>
          <w:w w:val="100"/>
          <w:sz w:val="26"/>
          <w:szCs w:val="26"/>
        </w:rPr>
      </w:pPr>
      <w:r w:rsidRPr="00375C49">
        <w:rPr>
          <w:color w:val="auto"/>
          <w:w w:val="100"/>
          <w:sz w:val="26"/>
          <w:szCs w:val="26"/>
        </w:rPr>
        <w:t xml:space="preserve">1. </w:t>
      </w:r>
      <w:r w:rsidR="006213C8" w:rsidRPr="00375C49">
        <w:rPr>
          <w:color w:val="auto"/>
          <w:w w:val="100"/>
          <w:sz w:val="26"/>
          <w:szCs w:val="26"/>
        </w:rPr>
        <w:t>Надати дозвіл на розроблення детального плану території земельної діл</w:t>
      </w:r>
      <w:r w:rsidR="004C3F01" w:rsidRPr="00375C49">
        <w:rPr>
          <w:color w:val="auto"/>
          <w:w w:val="100"/>
          <w:sz w:val="26"/>
          <w:szCs w:val="26"/>
        </w:rPr>
        <w:t xml:space="preserve">янки, загальною площею 2,0 га </w:t>
      </w:r>
      <w:r w:rsidRPr="00375C49">
        <w:rPr>
          <w:color w:val="auto"/>
          <w:w w:val="100"/>
          <w:sz w:val="26"/>
          <w:szCs w:val="26"/>
        </w:rPr>
        <w:t xml:space="preserve">(кадастровий номер </w:t>
      </w:r>
      <w:r w:rsidR="006213C8" w:rsidRPr="00375C49">
        <w:rPr>
          <w:color w:val="auto"/>
          <w:w w:val="100"/>
          <w:sz w:val="26"/>
          <w:szCs w:val="26"/>
        </w:rPr>
        <w:t xml:space="preserve">7424185000:07:000:0182), яка знаходиться за межами населених пунктів </w:t>
      </w:r>
      <w:proofErr w:type="spellStart"/>
      <w:r w:rsidR="006213C8" w:rsidRPr="00375C49">
        <w:rPr>
          <w:color w:val="auto"/>
          <w:w w:val="100"/>
          <w:sz w:val="26"/>
          <w:szCs w:val="26"/>
        </w:rPr>
        <w:t>Малківського</w:t>
      </w:r>
      <w:proofErr w:type="spellEnd"/>
      <w:r w:rsidR="006213C8" w:rsidRPr="00375C49">
        <w:rPr>
          <w:color w:val="auto"/>
          <w:w w:val="100"/>
          <w:sz w:val="26"/>
          <w:szCs w:val="26"/>
        </w:rPr>
        <w:t xml:space="preserve"> </w:t>
      </w:r>
      <w:proofErr w:type="spellStart"/>
      <w:r w:rsidR="006213C8" w:rsidRPr="00375C49">
        <w:rPr>
          <w:color w:val="auto"/>
          <w:w w:val="100"/>
          <w:sz w:val="26"/>
          <w:szCs w:val="26"/>
        </w:rPr>
        <w:t>старостинського</w:t>
      </w:r>
      <w:proofErr w:type="spellEnd"/>
      <w:r w:rsidR="006213C8" w:rsidRPr="00375C49">
        <w:rPr>
          <w:color w:val="auto"/>
          <w:w w:val="100"/>
          <w:sz w:val="26"/>
          <w:szCs w:val="26"/>
        </w:rPr>
        <w:t xml:space="preserve"> округу </w:t>
      </w:r>
      <w:r w:rsidRPr="00375C49">
        <w:rPr>
          <w:color w:val="auto"/>
          <w:w w:val="100"/>
          <w:sz w:val="26"/>
          <w:szCs w:val="26"/>
        </w:rPr>
        <w:t xml:space="preserve">               </w:t>
      </w:r>
      <w:r w:rsidR="006213C8" w:rsidRPr="00375C49">
        <w:rPr>
          <w:color w:val="auto"/>
          <w:w w:val="100"/>
          <w:sz w:val="26"/>
          <w:szCs w:val="26"/>
        </w:rPr>
        <w:t>№</w:t>
      </w:r>
      <w:r w:rsidR="004C3F01" w:rsidRPr="00375C49">
        <w:rPr>
          <w:color w:val="auto"/>
          <w:w w:val="100"/>
          <w:sz w:val="26"/>
          <w:szCs w:val="26"/>
        </w:rPr>
        <w:t xml:space="preserve"> </w:t>
      </w:r>
      <w:r w:rsidR="006213C8" w:rsidRPr="00375C49">
        <w:rPr>
          <w:color w:val="auto"/>
          <w:w w:val="100"/>
          <w:sz w:val="26"/>
          <w:szCs w:val="26"/>
        </w:rPr>
        <w:t xml:space="preserve">10 </w:t>
      </w:r>
      <w:proofErr w:type="spellStart"/>
      <w:r w:rsidR="006213C8" w:rsidRPr="00375C49">
        <w:rPr>
          <w:color w:val="auto"/>
          <w:w w:val="100"/>
          <w:sz w:val="26"/>
          <w:szCs w:val="26"/>
        </w:rPr>
        <w:t>С</w:t>
      </w:r>
      <w:r w:rsidRPr="00375C49">
        <w:rPr>
          <w:color w:val="auto"/>
          <w:w w:val="100"/>
          <w:sz w:val="26"/>
          <w:szCs w:val="26"/>
        </w:rPr>
        <w:t>ухополов`янської</w:t>
      </w:r>
      <w:proofErr w:type="spellEnd"/>
      <w:r w:rsidRPr="00375C49">
        <w:rPr>
          <w:color w:val="auto"/>
          <w:w w:val="100"/>
          <w:sz w:val="26"/>
          <w:szCs w:val="26"/>
        </w:rPr>
        <w:t xml:space="preserve"> сільської ради Прилуцького району </w:t>
      </w:r>
      <w:r w:rsidR="006213C8" w:rsidRPr="00375C49">
        <w:rPr>
          <w:color w:val="auto"/>
          <w:w w:val="100"/>
          <w:sz w:val="26"/>
          <w:szCs w:val="26"/>
        </w:rPr>
        <w:t xml:space="preserve">Чернігівської області, </w:t>
      </w:r>
      <w:r w:rsidR="004C3F01" w:rsidRPr="00375C49">
        <w:rPr>
          <w:color w:val="auto"/>
          <w:w w:val="100"/>
          <w:sz w:val="26"/>
          <w:szCs w:val="26"/>
        </w:rPr>
        <w:t xml:space="preserve">з метою зміни цільового призначення та будівництва асфальтобетонного заводу. </w:t>
      </w:r>
    </w:p>
    <w:p w:rsidR="00D1667F" w:rsidRPr="00375C49" w:rsidRDefault="00D1667F" w:rsidP="00D1667F">
      <w:pPr>
        <w:shd w:val="clear" w:color="auto" w:fill="FFFFFF"/>
        <w:ind w:firstLine="708"/>
        <w:jc w:val="both"/>
        <w:rPr>
          <w:color w:val="auto"/>
          <w:w w:val="100"/>
          <w:sz w:val="26"/>
          <w:szCs w:val="26"/>
        </w:rPr>
      </w:pPr>
      <w:r w:rsidRPr="00375C49">
        <w:rPr>
          <w:color w:val="auto"/>
          <w:w w:val="100"/>
          <w:sz w:val="26"/>
          <w:szCs w:val="26"/>
        </w:rPr>
        <w:t xml:space="preserve">2. </w:t>
      </w:r>
      <w:r w:rsidR="006213C8" w:rsidRPr="00375C49">
        <w:rPr>
          <w:color w:val="auto"/>
          <w:w w:val="100"/>
          <w:sz w:val="26"/>
          <w:szCs w:val="26"/>
        </w:rPr>
        <w:t>Фінансування робіт щодо розроблення детального плану території</w:t>
      </w:r>
      <w:r w:rsidRPr="00375C49">
        <w:rPr>
          <w:color w:val="auto"/>
          <w:w w:val="100"/>
          <w:sz w:val="26"/>
          <w:szCs w:val="26"/>
        </w:rPr>
        <w:t xml:space="preserve"> (</w:t>
      </w:r>
      <w:r w:rsidR="006213C8" w:rsidRPr="00375C49">
        <w:rPr>
          <w:color w:val="auto"/>
          <w:w w:val="100"/>
          <w:sz w:val="26"/>
          <w:szCs w:val="26"/>
        </w:rPr>
        <w:t xml:space="preserve">за пропозицією  ТОВ «Синергія </w:t>
      </w:r>
      <w:r w:rsidRPr="00375C49">
        <w:rPr>
          <w:color w:val="auto"/>
          <w:w w:val="100"/>
          <w:sz w:val="26"/>
          <w:szCs w:val="26"/>
        </w:rPr>
        <w:t>ОІЛ»)</w:t>
      </w:r>
      <w:r w:rsidR="006213C8" w:rsidRPr="00375C49">
        <w:rPr>
          <w:color w:val="auto"/>
          <w:w w:val="100"/>
          <w:sz w:val="26"/>
          <w:szCs w:val="26"/>
        </w:rPr>
        <w:t xml:space="preserve"> здійснити за рахунок коштів</w:t>
      </w:r>
      <w:r w:rsidR="00E55A2F">
        <w:rPr>
          <w:color w:val="auto"/>
          <w:w w:val="100"/>
          <w:sz w:val="26"/>
          <w:szCs w:val="26"/>
        </w:rPr>
        <w:t xml:space="preserve"> </w:t>
      </w:r>
      <w:r w:rsidR="006213C8" w:rsidRPr="00375C49">
        <w:rPr>
          <w:color w:val="auto"/>
          <w:w w:val="100"/>
          <w:sz w:val="26"/>
          <w:szCs w:val="26"/>
        </w:rPr>
        <w:t>ТОВ «Синергія ОІЛ».</w:t>
      </w:r>
    </w:p>
    <w:p w:rsidR="00D1667F" w:rsidRPr="00375C49" w:rsidRDefault="00D1667F" w:rsidP="00D1667F">
      <w:pPr>
        <w:shd w:val="clear" w:color="auto" w:fill="FFFFFF"/>
        <w:ind w:firstLine="708"/>
        <w:jc w:val="both"/>
        <w:rPr>
          <w:color w:val="auto"/>
          <w:w w:val="100"/>
          <w:sz w:val="26"/>
          <w:szCs w:val="26"/>
        </w:rPr>
      </w:pPr>
      <w:r w:rsidRPr="00375C49">
        <w:rPr>
          <w:color w:val="auto"/>
          <w:w w:val="100"/>
          <w:sz w:val="26"/>
          <w:szCs w:val="26"/>
        </w:rPr>
        <w:t>3. П</w:t>
      </w:r>
      <w:r w:rsidR="006213C8" w:rsidRPr="00375C49">
        <w:rPr>
          <w:color w:val="auto"/>
          <w:w w:val="100"/>
          <w:sz w:val="26"/>
          <w:szCs w:val="26"/>
        </w:rPr>
        <w:t>ровести стратегічну екологічну оцінку вказаної містобудівної документації.</w:t>
      </w:r>
    </w:p>
    <w:p w:rsidR="00D1667F" w:rsidRPr="00375C49" w:rsidRDefault="00D1667F" w:rsidP="00D1667F">
      <w:pPr>
        <w:shd w:val="clear" w:color="auto" w:fill="FFFFFF"/>
        <w:ind w:firstLine="708"/>
        <w:jc w:val="both"/>
        <w:rPr>
          <w:color w:val="auto"/>
          <w:w w:val="100"/>
          <w:sz w:val="26"/>
          <w:szCs w:val="26"/>
        </w:rPr>
      </w:pPr>
      <w:r w:rsidRPr="00375C49">
        <w:rPr>
          <w:color w:val="auto"/>
          <w:w w:val="100"/>
          <w:sz w:val="26"/>
          <w:szCs w:val="26"/>
        </w:rPr>
        <w:t xml:space="preserve">4. </w:t>
      </w:r>
      <w:r w:rsidR="006213C8" w:rsidRPr="00375C49">
        <w:rPr>
          <w:color w:val="auto"/>
          <w:w w:val="100"/>
          <w:sz w:val="26"/>
          <w:szCs w:val="26"/>
        </w:rPr>
        <w:t>Рекомендувати Сухополов`янській сільській раді Прилуцького району Чернігівської області забезпечити організацію та проведення процедури громадських слухань щодо врахування громадських інтересів під час розроблення детального плану території.</w:t>
      </w:r>
    </w:p>
    <w:p w:rsidR="006213C8" w:rsidRPr="00375C49" w:rsidRDefault="00375C49" w:rsidP="00D1667F">
      <w:pPr>
        <w:shd w:val="clear" w:color="auto" w:fill="FFFFFF"/>
        <w:ind w:firstLine="708"/>
        <w:jc w:val="both"/>
        <w:rPr>
          <w:color w:val="auto"/>
          <w:w w:val="100"/>
          <w:sz w:val="26"/>
          <w:szCs w:val="26"/>
        </w:rPr>
      </w:pPr>
      <w:r w:rsidRPr="00375C49">
        <w:rPr>
          <w:color w:val="auto"/>
          <w:w w:val="100"/>
          <w:sz w:val="26"/>
          <w:szCs w:val="26"/>
        </w:rPr>
        <w:t>5</w:t>
      </w:r>
      <w:r w:rsidR="00D1667F" w:rsidRPr="00375C49">
        <w:rPr>
          <w:color w:val="auto"/>
          <w:w w:val="100"/>
          <w:sz w:val="26"/>
          <w:szCs w:val="26"/>
        </w:rPr>
        <w:t xml:space="preserve">. </w:t>
      </w:r>
      <w:r w:rsidR="006213C8" w:rsidRPr="00375C49">
        <w:rPr>
          <w:color w:val="auto"/>
          <w:w w:val="100"/>
          <w:sz w:val="26"/>
          <w:szCs w:val="26"/>
        </w:rPr>
        <w:t>Контроль за виконанням</w:t>
      </w:r>
      <w:r w:rsidR="006213C8" w:rsidRPr="00375C49">
        <w:rPr>
          <w:color w:val="auto"/>
          <w:w w:val="100"/>
          <w:sz w:val="26"/>
          <w:szCs w:val="26"/>
          <w:lang w:val="ru-RU"/>
        </w:rPr>
        <w:t xml:space="preserve"> </w:t>
      </w:r>
      <w:r w:rsidR="006213C8" w:rsidRPr="00375C49">
        <w:rPr>
          <w:color w:val="auto"/>
          <w:w w:val="100"/>
          <w:sz w:val="26"/>
          <w:szCs w:val="26"/>
        </w:rPr>
        <w:t>даного розпорядження покласти на першого заступника голови районної державної адміністрації.</w:t>
      </w:r>
    </w:p>
    <w:p w:rsidR="006213C8" w:rsidRPr="00375C49" w:rsidRDefault="006213C8" w:rsidP="00D1667F">
      <w:pPr>
        <w:shd w:val="clear" w:color="auto" w:fill="FFFFFF"/>
        <w:jc w:val="both"/>
        <w:rPr>
          <w:color w:val="auto"/>
          <w:w w:val="100"/>
          <w:sz w:val="26"/>
          <w:szCs w:val="26"/>
        </w:rPr>
      </w:pPr>
    </w:p>
    <w:p w:rsidR="00375C49" w:rsidRPr="00375C49" w:rsidRDefault="00375C49" w:rsidP="00D1667F">
      <w:pPr>
        <w:shd w:val="clear" w:color="auto" w:fill="FFFFFF"/>
        <w:jc w:val="both"/>
        <w:rPr>
          <w:color w:val="auto"/>
          <w:w w:val="100"/>
          <w:sz w:val="26"/>
          <w:szCs w:val="26"/>
        </w:rPr>
      </w:pPr>
    </w:p>
    <w:p w:rsidR="004C3F01" w:rsidRPr="00375C49" w:rsidRDefault="006213C8" w:rsidP="00D1667F">
      <w:pPr>
        <w:shd w:val="clear" w:color="auto" w:fill="FFFFFF"/>
        <w:jc w:val="both"/>
        <w:rPr>
          <w:color w:val="auto"/>
          <w:w w:val="100"/>
          <w:sz w:val="26"/>
          <w:szCs w:val="26"/>
        </w:rPr>
      </w:pPr>
      <w:r w:rsidRPr="00375C49">
        <w:rPr>
          <w:color w:val="auto"/>
          <w:w w:val="100"/>
          <w:sz w:val="26"/>
          <w:szCs w:val="26"/>
        </w:rPr>
        <w:t>В.</w:t>
      </w:r>
      <w:r w:rsidR="00D1667F" w:rsidRPr="00375C49">
        <w:rPr>
          <w:color w:val="auto"/>
          <w:w w:val="100"/>
          <w:sz w:val="26"/>
          <w:szCs w:val="26"/>
        </w:rPr>
        <w:t xml:space="preserve"> </w:t>
      </w:r>
      <w:r w:rsidRPr="00375C49">
        <w:rPr>
          <w:color w:val="auto"/>
          <w:w w:val="100"/>
          <w:sz w:val="26"/>
          <w:szCs w:val="26"/>
        </w:rPr>
        <w:t xml:space="preserve">о. голови                                                  </w:t>
      </w:r>
      <w:r w:rsidR="00D1667F" w:rsidRPr="00375C49">
        <w:rPr>
          <w:color w:val="auto"/>
          <w:w w:val="100"/>
          <w:sz w:val="26"/>
          <w:szCs w:val="26"/>
        </w:rPr>
        <w:t xml:space="preserve">                 </w:t>
      </w:r>
      <w:r w:rsidRPr="00375C49">
        <w:rPr>
          <w:color w:val="auto"/>
          <w:w w:val="100"/>
          <w:sz w:val="26"/>
          <w:szCs w:val="26"/>
        </w:rPr>
        <w:t xml:space="preserve">Світлана </w:t>
      </w:r>
      <w:r w:rsidR="00D1667F" w:rsidRPr="00375C49">
        <w:rPr>
          <w:color w:val="auto"/>
          <w:w w:val="100"/>
          <w:sz w:val="26"/>
          <w:szCs w:val="26"/>
        </w:rPr>
        <w:t>АЛЕКСАНДРОВА</w:t>
      </w:r>
      <w:bookmarkStart w:id="0" w:name="_GoBack"/>
      <w:bookmarkEnd w:id="0"/>
    </w:p>
    <w:sectPr w:rsidR="004C3F01" w:rsidRPr="00375C49" w:rsidSect="00E55A2F">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3B44"/>
    <w:multiLevelType w:val="hybridMultilevel"/>
    <w:tmpl w:val="8F0C6B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0676DF"/>
    <w:rsid w:val="000A4A7E"/>
    <w:rsid w:val="0021423A"/>
    <w:rsid w:val="00217F1A"/>
    <w:rsid w:val="00306456"/>
    <w:rsid w:val="003142D5"/>
    <w:rsid w:val="00371081"/>
    <w:rsid w:val="00375C49"/>
    <w:rsid w:val="004010BE"/>
    <w:rsid w:val="00441413"/>
    <w:rsid w:val="004C3F01"/>
    <w:rsid w:val="006213C8"/>
    <w:rsid w:val="00647DFA"/>
    <w:rsid w:val="006B2C08"/>
    <w:rsid w:val="00A04DF3"/>
    <w:rsid w:val="00AB79FE"/>
    <w:rsid w:val="00B06A06"/>
    <w:rsid w:val="00BD0331"/>
    <w:rsid w:val="00D1667F"/>
    <w:rsid w:val="00E270FC"/>
    <w:rsid w:val="00E55A2F"/>
    <w:rsid w:val="00EC427B"/>
    <w:rsid w:val="00EC71E0"/>
    <w:rsid w:val="00FA6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114E"/>
  <w15:docId w15:val="{4248905B-51A3-412F-8501-078656CB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31"/>
    <w:pPr>
      <w:spacing w:after="0" w:line="240" w:lineRule="auto"/>
    </w:pPr>
    <w:rPr>
      <w:rFonts w:ascii="Times New Roman" w:eastAsia="Times New Roman" w:hAnsi="Times New Roman" w:cs="Times New Roman"/>
      <w:color w:val="000000"/>
      <w:w w:val="87"/>
      <w:sz w:val="28"/>
      <w:szCs w:val="20"/>
      <w:lang w:eastAsia="ru-RU"/>
    </w:rPr>
  </w:style>
  <w:style w:type="paragraph" w:styleId="1">
    <w:name w:val="heading 1"/>
    <w:basedOn w:val="a"/>
    <w:next w:val="a"/>
    <w:link w:val="10"/>
    <w:qFormat/>
    <w:rsid w:val="00BD0331"/>
    <w:pPr>
      <w:keepNext/>
      <w:spacing w:before="240" w:after="60"/>
      <w:outlineLvl w:val="0"/>
    </w:pPr>
    <w:rPr>
      <w:rFonts w:ascii="Arial" w:hAnsi="Arial"/>
      <w:b/>
      <w:bCs/>
      <w:color w:val="auto"/>
      <w:w w:val="1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331"/>
    <w:rPr>
      <w:rFonts w:ascii="Arial" w:eastAsia="Times New Roman" w:hAnsi="Arial" w:cs="Times New Roman"/>
      <w:b/>
      <w:bCs/>
      <w:kern w:val="32"/>
      <w:sz w:val="32"/>
      <w:szCs w:val="32"/>
      <w:lang w:val="en-US" w:eastAsia="ru-RU"/>
    </w:rPr>
  </w:style>
  <w:style w:type="paragraph" w:styleId="a3">
    <w:name w:val="Balloon Text"/>
    <w:basedOn w:val="a"/>
    <w:link w:val="a4"/>
    <w:uiPriority w:val="99"/>
    <w:semiHidden/>
    <w:unhideWhenUsed/>
    <w:rsid w:val="006213C8"/>
    <w:rPr>
      <w:rFonts w:ascii="Tahoma" w:hAnsi="Tahoma" w:cs="Tahoma"/>
      <w:sz w:val="16"/>
      <w:szCs w:val="16"/>
    </w:rPr>
  </w:style>
  <w:style w:type="character" w:customStyle="1" w:styleId="a4">
    <w:name w:val="Текст у виносці Знак"/>
    <w:basedOn w:val="a0"/>
    <w:link w:val="a3"/>
    <w:uiPriority w:val="99"/>
    <w:semiHidden/>
    <w:rsid w:val="006213C8"/>
    <w:rPr>
      <w:rFonts w:ascii="Tahoma" w:eastAsia="Times New Roman" w:hAnsi="Tahoma" w:cs="Tahoma"/>
      <w:color w:val="000000"/>
      <w:w w:val="87"/>
      <w:sz w:val="16"/>
      <w:szCs w:val="16"/>
      <w:lang w:eastAsia="ru-RU"/>
    </w:rPr>
  </w:style>
  <w:style w:type="paragraph" w:styleId="a5">
    <w:name w:val="List Paragraph"/>
    <w:basedOn w:val="a"/>
    <w:uiPriority w:val="34"/>
    <w:qFormat/>
    <w:rsid w:val="004C3F01"/>
    <w:pPr>
      <w:ind w:left="720"/>
      <w:contextualSpacing/>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5C49"/>
    <w:rPr>
      <w:rFonts w:ascii="Verdana" w:hAnsi="Verdana" w:cs="Verdana"/>
      <w:color w:val="auto"/>
      <w:w w:val="1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A319-5BCD-4F62-AEA5-6285CA3A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1322</Words>
  <Characters>754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K2Zag</dc:creator>
  <cp:lastModifiedBy>Лебідь Ірина</cp:lastModifiedBy>
  <cp:revision>4</cp:revision>
  <cp:lastPrinted>2020-05-18T11:54:00Z</cp:lastPrinted>
  <dcterms:created xsi:type="dcterms:W3CDTF">2020-05-18T11:56:00Z</dcterms:created>
  <dcterms:modified xsi:type="dcterms:W3CDTF">2020-05-18T12:31:00Z</dcterms:modified>
</cp:coreProperties>
</file>