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37326B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22 червня</w:t>
            </w:r>
            <w:r w:rsidR="0020714F">
              <w:rPr>
                <w:w w:val="100"/>
                <w:szCs w:val="28"/>
              </w:rPr>
              <w:t xml:space="preserve">   </w:t>
            </w:r>
            <w:r w:rsidR="00583FA3">
              <w:rPr>
                <w:w w:val="100"/>
                <w:szCs w:val="28"/>
              </w:rPr>
              <w:t xml:space="preserve">    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37326B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166</w:t>
            </w:r>
            <w:bookmarkStart w:id="0" w:name="_GoBack"/>
            <w:bookmarkEnd w:id="0"/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9D2FF0" w:rsidRDefault="00776869" w:rsidP="009D2FF0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</w:t>
      </w:r>
      <w:r w:rsidR="009D2FF0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проведення </w:t>
      </w:r>
    </w:p>
    <w:p w:rsidR="00EE5509" w:rsidRPr="00776869" w:rsidRDefault="009D2FF0" w:rsidP="009D2FF0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інвентаризації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776869" w:rsidRPr="00776869" w:rsidRDefault="00776869" w:rsidP="00776869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постанови правління Національного Банку України від                  26 грудня 2017 року № 148</w:t>
      </w:r>
      <w:r w:rsidRPr="00776869">
        <w:rPr>
          <w:rFonts w:ascii="Times New Roman" w:hAnsi="Times New Roman" w:cs="Times New Roman"/>
          <w:i w:val="0"/>
          <w:color w:val="auto"/>
          <w:w w:val="100"/>
          <w:sz w:val="27"/>
          <w:szCs w:val="27"/>
        </w:rPr>
        <w:t xml:space="preserve">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</w:t>
      </w:r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>закінченням терміну виконання обов</w:t>
      </w:r>
      <w:r w:rsidR="00074FDC" w:rsidRPr="00074FDC">
        <w:rPr>
          <w:rFonts w:ascii="Times New Roman" w:hAnsi="Times New Roman" w:cs="Times New Roman"/>
          <w:i w:val="0"/>
          <w:color w:val="auto"/>
          <w:w w:val="100"/>
          <w:szCs w:val="28"/>
        </w:rPr>
        <w:t>’</w:t>
      </w:r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>язків касира головним спеціалістом відділу</w:t>
      </w:r>
      <w:r w:rsidR="004771B6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документообігу, контролю, інформаційної діяльності та звернень громадян </w:t>
      </w:r>
      <w:r w:rsidR="004771B6" w:rsidRPr="004771B6">
        <w:rPr>
          <w:rFonts w:ascii="Times New Roman" w:eastAsia="Times New Roman" w:hAnsi="Times New Roman" w:cs="Times New Roman"/>
          <w:i w:val="0"/>
          <w:iCs w:val="0"/>
          <w:color w:val="auto"/>
          <w:w w:val="100"/>
          <w:szCs w:val="28"/>
        </w:rPr>
        <w:t>Перепадею Іриною Василівною</w:t>
      </w:r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  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 Комісію по списанню, оприбуткуванню та інвентаризації матеріальних цінностей:</w:t>
      </w: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1.1. Провести 2</w:t>
      </w:r>
      <w:r w:rsidR="004771B6"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4771B6">
        <w:rPr>
          <w:rFonts w:ascii="Times New Roman" w:hAnsi="Times New Roman" w:cs="Times New Roman"/>
          <w:i w:val="0"/>
          <w:color w:val="auto"/>
          <w:w w:val="100"/>
          <w:szCs w:val="28"/>
        </w:rPr>
        <w:t>червня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інвентаризацію готівки, грошових коштів та їх еквівалентів, бланків документів суворої звітності.</w:t>
      </w: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.2. Результати інвентаризації оформити в установл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еному порядку                  2</w:t>
      </w:r>
      <w:r w:rsidR="004771B6"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4771B6">
        <w:rPr>
          <w:rFonts w:ascii="Times New Roman" w:hAnsi="Times New Roman" w:cs="Times New Roman"/>
          <w:i w:val="0"/>
          <w:color w:val="auto"/>
          <w:w w:val="100"/>
          <w:szCs w:val="28"/>
        </w:rPr>
        <w:t>червня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  Контроль за виконанням даного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4771B6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>
        <w:rPr>
          <w:color w:val="auto"/>
          <w:w w:val="100"/>
        </w:rPr>
        <w:t xml:space="preserve">                             Олеся КІСЛЕНКО</w:t>
      </w:r>
      <w:r w:rsidR="00776869" w:rsidRPr="00776869">
        <w:rPr>
          <w:color w:val="auto"/>
          <w:w w:val="100"/>
        </w:rPr>
        <w:t xml:space="preserve"> </w:t>
      </w:r>
    </w:p>
    <w:p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91" w:rsidRDefault="007F3F91">
      <w:r>
        <w:separator/>
      </w:r>
    </w:p>
  </w:endnote>
  <w:endnote w:type="continuationSeparator" w:id="0">
    <w:p w:rsidR="007F3F91" w:rsidRDefault="007F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91" w:rsidRDefault="007F3F91">
      <w:r>
        <w:separator/>
      </w:r>
    </w:p>
  </w:footnote>
  <w:footnote w:type="continuationSeparator" w:id="0">
    <w:p w:rsidR="007F3F91" w:rsidRDefault="007F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FC" w:rsidRDefault="007F3F91">
    <w:pPr>
      <w:pStyle w:val="a6"/>
      <w:jc w:val="center"/>
    </w:pPr>
  </w:p>
  <w:p w:rsidR="001E40FC" w:rsidRDefault="007F3F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74FDC"/>
    <w:rsid w:val="000B6BE1"/>
    <w:rsid w:val="000D478C"/>
    <w:rsid w:val="0013775A"/>
    <w:rsid w:val="00145718"/>
    <w:rsid w:val="00155F4D"/>
    <w:rsid w:val="00163557"/>
    <w:rsid w:val="0020714F"/>
    <w:rsid w:val="00207DE4"/>
    <w:rsid w:val="0024095B"/>
    <w:rsid w:val="00245C49"/>
    <w:rsid w:val="00257187"/>
    <w:rsid w:val="002906F2"/>
    <w:rsid w:val="002A6617"/>
    <w:rsid w:val="00302849"/>
    <w:rsid w:val="003142D5"/>
    <w:rsid w:val="003731AC"/>
    <w:rsid w:val="0037326B"/>
    <w:rsid w:val="003867DB"/>
    <w:rsid w:val="003927F0"/>
    <w:rsid w:val="00393A5D"/>
    <w:rsid w:val="004010BE"/>
    <w:rsid w:val="004771B6"/>
    <w:rsid w:val="004A0C7E"/>
    <w:rsid w:val="004B0B8D"/>
    <w:rsid w:val="005150CC"/>
    <w:rsid w:val="00530F70"/>
    <w:rsid w:val="005753F0"/>
    <w:rsid w:val="00583FA3"/>
    <w:rsid w:val="005A2A60"/>
    <w:rsid w:val="00626639"/>
    <w:rsid w:val="006658F3"/>
    <w:rsid w:val="006949ED"/>
    <w:rsid w:val="00696E02"/>
    <w:rsid w:val="006B2C08"/>
    <w:rsid w:val="006F2F50"/>
    <w:rsid w:val="007456E2"/>
    <w:rsid w:val="00776869"/>
    <w:rsid w:val="007938A9"/>
    <w:rsid w:val="007F3F91"/>
    <w:rsid w:val="0087233E"/>
    <w:rsid w:val="0087300C"/>
    <w:rsid w:val="008D7D8A"/>
    <w:rsid w:val="00953E72"/>
    <w:rsid w:val="009D2FF0"/>
    <w:rsid w:val="009E2A15"/>
    <w:rsid w:val="009F4298"/>
    <w:rsid w:val="00A04DF3"/>
    <w:rsid w:val="00A23B01"/>
    <w:rsid w:val="00A301D4"/>
    <w:rsid w:val="00A435E5"/>
    <w:rsid w:val="00AA0264"/>
    <w:rsid w:val="00AB54CE"/>
    <w:rsid w:val="00AE0A3C"/>
    <w:rsid w:val="00B35223"/>
    <w:rsid w:val="00B61673"/>
    <w:rsid w:val="00B7537B"/>
    <w:rsid w:val="00B77A3F"/>
    <w:rsid w:val="00BD0331"/>
    <w:rsid w:val="00C43BD9"/>
    <w:rsid w:val="00C72F8C"/>
    <w:rsid w:val="00C83DC6"/>
    <w:rsid w:val="00C916BA"/>
    <w:rsid w:val="00CB763A"/>
    <w:rsid w:val="00D62556"/>
    <w:rsid w:val="00DA34BD"/>
    <w:rsid w:val="00E22FAA"/>
    <w:rsid w:val="00E376FE"/>
    <w:rsid w:val="00E920CC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916A"/>
  <w15:docId w15:val="{55F3BA93-B295-4C73-BFD5-CBF8A0F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44A-19CF-490D-B6A5-E26E8BA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Лебідь Ірина</cp:lastModifiedBy>
  <cp:revision>5</cp:revision>
  <cp:lastPrinted>2020-06-22T05:58:00Z</cp:lastPrinted>
  <dcterms:created xsi:type="dcterms:W3CDTF">2020-06-22T05:54:00Z</dcterms:created>
  <dcterms:modified xsi:type="dcterms:W3CDTF">2020-06-23T10:31:00Z</dcterms:modified>
</cp:coreProperties>
</file>