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50" w:rsidRDefault="005143C2" w:rsidP="00BD0331">
      <w:pPr>
        <w:shd w:val="clear" w:color="auto" w:fill="FFFFFF"/>
        <w:spacing w:line="360" w:lineRule="atLeast"/>
        <w:jc w:val="center"/>
        <w:rPr>
          <w:color w:val="auto"/>
          <w:w w:val="100"/>
          <w:szCs w:val="28"/>
        </w:rPr>
      </w:pPr>
      <w:r>
        <w:rPr>
          <w:noProof/>
          <w:szCs w:val="28"/>
          <w:lang w:eastAsia="uk-UA"/>
        </w:rPr>
        <w:drawing>
          <wp:inline distT="0" distB="0" distL="0" distR="0">
            <wp:extent cx="42862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B06A50" w:rsidRPr="004010BE" w:rsidRDefault="00B06A50"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B06A50" w:rsidRPr="004010BE" w:rsidRDefault="00B06A50"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Pr>
          <w:b/>
          <w:spacing w:val="20"/>
          <w:w w:val="100"/>
          <w:szCs w:val="28"/>
        </w:rPr>
        <w:t xml:space="preserve"> Ч</w:t>
      </w:r>
      <w:r w:rsidRPr="004010BE">
        <w:rPr>
          <w:b/>
          <w:spacing w:val="20"/>
          <w:w w:val="100"/>
          <w:szCs w:val="28"/>
        </w:rPr>
        <w:t>ЕРНІГІВСЬКО</w:t>
      </w:r>
      <w:r>
        <w:rPr>
          <w:b/>
          <w:spacing w:val="20"/>
          <w:w w:val="100"/>
          <w:szCs w:val="28"/>
        </w:rPr>
        <w:t xml:space="preserve">Ї </w:t>
      </w:r>
      <w:r w:rsidRPr="004010BE">
        <w:rPr>
          <w:b/>
          <w:spacing w:val="20"/>
          <w:w w:val="100"/>
          <w:szCs w:val="28"/>
        </w:rPr>
        <w:t>ОБЛАСТІ</w:t>
      </w:r>
    </w:p>
    <w:p w:rsidR="00B06A50" w:rsidRPr="004010BE" w:rsidRDefault="00B06A50" w:rsidP="00BD0331">
      <w:pPr>
        <w:jc w:val="center"/>
        <w:rPr>
          <w:b/>
          <w:bCs/>
          <w:caps/>
          <w:spacing w:val="100"/>
          <w:w w:val="100"/>
          <w:szCs w:val="28"/>
        </w:rPr>
      </w:pPr>
      <w:r w:rsidRPr="004010BE">
        <w:rPr>
          <w:b/>
          <w:bCs/>
          <w:caps/>
          <w:spacing w:val="100"/>
          <w:w w:val="100"/>
          <w:szCs w:val="28"/>
        </w:rPr>
        <w:t>РОЗПОРЯДЖЕННЯ</w:t>
      </w:r>
    </w:p>
    <w:p w:rsidR="00B06A50" w:rsidRPr="00D16441" w:rsidRDefault="00B06A50" w:rsidP="00BD0331">
      <w:pPr>
        <w:jc w:val="center"/>
        <w:rPr>
          <w:b/>
          <w:bCs/>
          <w:caps/>
          <w:spacing w:val="100"/>
          <w:szCs w:val="28"/>
        </w:rPr>
      </w:pPr>
    </w:p>
    <w:p w:rsidR="00B06A50" w:rsidRPr="007C2DBE" w:rsidRDefault="00B06A50"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426"/>
        <w:gridCol w:w="1701"/>
        <w:gridCol w:w="1417"/>
        <w:gridCol w:w="4366"/>
        <w:gridCol w:w="1276"/>
      </w:tblGrid>
      <w:tr w:rsidR="00B06A50" w:rsidRPr="007C2DBE" w:rsidTr="00AB54CE">
        <w:trPr>
          <w:trHeight w:hRule="exact" w:val="340"/>
        </w:trPr>
        <w:tc>
          <w:tcPr>
            <w:tcW w:w="426" w:type="dxa"/>
            <w:vAlign w:val="bottom"/>
          </w:tcPr>
          <w:p w:rsidR="00B06A50" w:rsidRPr="007C2DBE" w:rsidRDefault="00B06A50" w:rsidP="004010BE">
            <w:pPr>
              <w:rPr>
                <w:w w:val="100"/>
                <w:szCs w:val="28"/>
              </w:rPr>
            </w:pPr>
            <w:r>
              <w:rPr>
                <w:w w:val="100"/>
                <w:szCs w:val="28"/>
              </w:rPr>
              <w:t>від</w:t>
            </w:r>
          </w:p>
        </w:tc>
        <w:tc>
          <w:tcPr>
            <w:tcW w:w="1701" w:type="dxa"/>
            <w:tcBorders>
              <w:bottom w:val="single" w:sz="4" w:space="0" w:color="auto"/>
            </w:tcBorders>
            <w:vAlign w:val="bottom"/>
          </w:tcPr>
          <w:p w:rsidR="00B06A50" w:rsidRPr="00AB54CE" w:rsidRDefault="00CE1897" w:rsidP="00AB54CE">
            <w:pPr>
              <w:jc w:val="both"/>
              <w:rPr>
                <w:w w:val="100"/>
                <w:szCs w:val="28"/>
              </w:rPr>
            </w:pPr>
            <w:r>
              <w:rPr>
                <w:w w:val="100"/>
                <w:szCs w:val="28"/>
              </w:rPr>
              <w:t xml:space="preserve"> 30 червня</w:t>
            </w:r>
          </w:p>
        </w:tc>
        <w:tc>
          <w:tcPr>
            <w:tcW w:w="1417" w:type="dxa"/>
            <w:vAlign w:val="bottom"/>
          </w:tcPr>
          <w:p w:rsidR="00B06A50" w:rsidRPr="007C2DBE" w:rsidRDefault="00B06A50" w:rsidP="00564D80">
            <w:pPr>
              <w:jc w:val="both"/>
              <w:rPr>
                <w:w w:val="100"/>
                <w:szCs w:val="28"/>
              </w:rPr>
            </w:pPr>
            <w:r>
              <w:rPr>
                <w:w w:val="100"/>
                <w:szCs w:val="28"/>
              </w:rPr>
              <w:t>2020 р.</w:t>
            </w:r>
          </w:p>
        </w:tc>
        <w:tc>
          <w:tcPr>
            <w:tcW w:w="4366" w:type="dxa"/>
            <w:vAlign w:val="bottom"/>
          </w:tcPr>
          <w:p w:rsidR="00B06A50" w:rsidRPr="007C2DBE" w:rsidRDefault="00B06A50"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B06A50" w:rsidRPr="007C2DBE" w:rsidRDefault="00CE1897" w:rsidP="004010BE">
            <w:pPr>
              <w:jc w:val="both"/>
              <w:rPr>
                <w:w w:val="100"/>
                <w:szCs w:val="28"/>
              </w:rPr>
            </w:pPr>
            <w:r>
              <w:rPr>
                <w:w w:val="100"/>
                <w:szCs w:val="28"/>
              </w:rPr>
              <w:t xml:space="preserve"> 173</w:t>
            </w:r>
          </w:p>
        </w:tc>
      </w:tr>
    </w:tbl>
    <w:p w:rsidR="00B06A50" w:rsidRDefault="00B06A50" w:rsidP="00BD0331">
      <w:pPr>
        <w:shd w:val="clear" w:color="auto" w:fill="FFFFFF"/>
        <w:spacing w:line="360" w:lineRule="atLeast"/>
        <w:rPr>
          <w:color w:val="auto"/>
          <w:w w:val="100"/>
          <w:szCs w:val="28"/>
        </w:rPr>
      </w:pPr>
    </w:p>
    <w:p w:rsidR="00B06A50" w:rsidRPr="00324EC3" w:rsidRDefault="00B06A50" w:rsidP="00324EC3">
      <w:pPr>
        <w:shd w:val="clear" w:color="auto" w:fill="FFFFFF"/>
        <w:jc w:val="both"/>
        <w:rPr>
          <w:b/>
          <w:i/>
          <w:w w:val="100"/>
          <w:szCs w:val="28"/>
        </w:rPr>
      </w:pPr>
      <w:r w:rsidRPr="00324EC3">
        <w:rPr>
          <w:b/>
          <w:i/>
          <w:w w:val="100"/>
          <w:szCs w:val="28"/>
        </w:rPr>
        <w:t xml:space="preserve">Про надання дозволу  </w:t>
      </w:r>
    </w:p>
    <w:p w:rsidR="00B06A50" w:rsidRPr="00324EC3" w:rsidRDefault="00B06A50" w:rsidP="00324EC3">
      <w:pPr>
        <w:shd w:val="clear" w:color="auto" w:fill="FFFFFF"/>
        <w:jc w:val="both"/>
        <w:rPr>
          <w:b/>
          <w:i/>
          <w:w w:val="100"/>
          <w:szCs w:val="28"/>
        </w:rPr>
      </w:pPr>
    </w:p>
    <w:p w:rsidR="00B06A50" w:rsidRPr="00DF1063" w:rsidRDefault="00B06A50" w:rsidP="00324EC3">
      <w:pPr>
        <w:shd w:val="clear" w:color="auto" w:fill="FFFFFF"/>
        <w:jc w:val="both"/>
        <w:rPr>
          <w:w w:val="100"/>
          <w:szCs w:val="28"/>
        </w:rPr>
      </w:pPr>
      <w:r w:rsidRPr="00324EC3">
        <w:rPr>
          <w:w w:val="100"/>
          <w:szCs w:val="28"/>
        </w:rPr>
        <w:t xml:space="preserve">        </w:t>
      </w:r>
      <w:r>
        <w:rPr>
          <w:w w:val="100"/>
          <w:szCs w:val="28"/>
        </w:rPr>
        <w:t>Відповідно до статті 177 Сімейного кодексу України, статті  32 Цивільного кодексу України, статті 12 Закону України «Про основи соціального захисту бездомних громадян і безпритульних дітей», статей 17, 18 Закону України «Про охорону дитинства», пункту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враховуючи рішення комісії з питань захисту прав дитини від             2</w:t>
      </w:r>
      <w:r w:rsidR="009D64AA">
        <w:rPr>
          <w:w w:val="100"/>
          <w:szCs w:val="28"/>
        </w:rPr>
        <w:t>6</w:t>
      </w:r>
      <w:r>
        <w:rPr>
          <w:w w:val="100"/>
          <w:szCs w:val="28"/>
        </w:rPr>
        <w:t xml:space="preserve"> </w:t>
      </w:r>
      <w:r w:rsidR="00DF1063">
        <w:rPr>
          <w:w w:val="100"/>
          <w:szCs w:val="28"/>
        </w:rPr>
        <w:t xml:space="preserve">червня </w:t>
      </w:r>
      <w:r>
        <w:rPr>
          <w:w w:val="100"/>
          <w:szCs w:val="28"/>
        </w:rPr>
        <w:t xml:space="preserve">2020 року, </w:t>
      </w:r>
      <w:r>
        <w:rPr>
          <w:b/>
          <w:w w:val="100"/>
          <w:szCs w:val="28"/>
        </w:rPr>
        <w:t>з о б о в ’ я з у ю</w:t>
      </w:r>
      <w:r>
        <w:rPr>
          <w:w w:val="100"/>
          <w:szCs w:val="28"/>
        </w:rPr>
        <w:t>:</w:t>
      </w:r>
    </w:p>
    <w:p w:rsidR="00B06A50" w:rsidRPr="00DF1063" w:rsidRDefault="00B06A50" w:rsidP="00324EC3">
      <w:pPr>
        <w:shd w:val="clear" w:color="auto" w:fill="FFFFFF"/>
        <w:jc w:val="both"/>
        <w:rPr>
          <w:w w:val="100"/>
          <w:szCs w:val="28"/>
        </w:rPr>
      </w:pPr>
    </w:p>
    <w:p w:rsidR="00B06A50" w:rsidRPr="00EB3003" w:rsidRDefault="00B06A50" w:rsidP="00324EC3">
      <w:pPr>
        <w:shd w:val="clear" w:color="auto" w:fill="FFFFFF"/>
        <w:jc w:val="both"/>
        <w:rPr>
          <w:w w:val="100"/>
          <w:szCs w:val="28"/>
        </w:rPr>
      </w:pPr>
      <w:r w:rsidRPr="00324EC3">
        <w:rPr>
          <w:w w:val="100"/>
          <w:szCs w:val="28"/>
        </w:rPr>
        <w:t xml:space="preserve">        1. Надати дозвіл  </w:t>
      </w:r>
      <w:r w:rsidR="00DF1063">
        <w:rPr>
          <w:w w:val="100"/>
          <w:szCs w:val="28"/>
        </w:rPr>
        <w:t xml:space="preserve">неповнолітній </w:t>
      </w:r>
      <w:r w:rsidR="000A093B">
        <w:rPr>
          <w:w w:val="100"/>
          <w:szCs w:val="28"/>
        </w:rPr>
        <w:t>ОСОБА 1</w:t>
      </w:r>
      <w:r w:rsidRPr="00324EC3">
        <w:rPr>
          <w:w w:val="100"/>
          <w:szCs w:val="28"/>
        </w:rPr>
        <w:t xml:space="preserve">, </w:t>
      </w:r>
      <w:r w:rsidR="000A093B">
        <w:rPr>
          <w:w w:val="100"/>
          <w:szCs w:val="28"/>
        </w:rPr>
        <w:t>ДАТА</w:t>
      </w:r>
      <w:r>
        <w:rPr>
          <w:w w:val="100"/>
          <w:szCs w:val="28"/>
        </w:rPr>
        <w:t xml:space="preserve"> </w:t>
      </w:r>
      <w:r w:rsidR="00DF1063">
        <w:rPr>
          <w:w w:val="100"/>
          <w:szCs w:val="28"/>
        </w:rPr>
        <w:t>народження</w:t>
      </w:r>
      <w:r w:rsidR="000A093B">
        <w:rPr>
          <w:w w:val="100"/>
          <w:szCs w:val="28"/>
        </w:rPr>
        <w:t xml:space="preserve"> 1</w:t>
      </w:r>
      <w:r w:rsidR="00DF1063">
        <w:rPr>
          <w:w w:val="100"/>
          <w:szCs w:val="28"/>
        </w:rPr>
        <w:t xml:space="preserve">, </w:t>
      </w:r>
      <w:r w:rsidR="000A093B">
        <w:rPr>
          <w:w w:val="100"/>
          <w:szCs w:val="28"/>
        </w:rPr>
        <w:t xml:space="preserve">АДРЕСА 1 </w:t>
      </w:r>
      <w:r>
        <w:rPr>
          <w:w w:val="100"/>
          <w:szCs w:val="28"/>
        </w:rPr>
        <w:t>Прилуцького району</w:t>
      </w:r>
      <w:r w:rsidRPr="00324EC3">
        <w:rPr>
          <w:w w:val="100"/>
          <w:szCs w:val="28"/>
        </w:rPr>
        <w:t xml:space="preserve"> Чернігівської області, </w:t>
      </w:r>
      <w:r>
        <w:rPr>
          <w:w w:val="100"/>
          <w:szCs w:val="28"/>
        </w:rPr>
        <w:t xml:space="preserve">на вчинення </w:t>
      </w:r>
      <w:r w:rsidRPr="00324EC3">
        <w:rPr>
          <w:w w:val="100"/>
          <w:szCs w:val="28"/>
        </w:rPr>
        <w:t>правочинів щодо нерухомого майна, а саме: на оформлення документів на земельну ділянку на території  Прилуцько</w:t>
      </w:r>
      <w:r>
        <w:rPr>
          <w:w w:val="100"/>
          <w:szCs w:val="28"/>
        </w:rPr>
        <w:t xml:space="preserve">го району Чернігівської області; підписувати та одержувати заяви, клопотання, витяги з Державного земельного кадастру про земельну ділянку, отримати документи з державного реєстру речових прав на нерухоме майно, а також виконати всі інші необхідні дії, пов’язані з оформленням права власності на земельну ділянку; видавати довіреності на представництво </w:t>
      </w:r>
      <w:r w:rsidR="00DF1063">
        <w:rPr>
          <w:w w:val="100"/>
          <w:szCs w:val="28"/>
        </w:rPr>
        <w:t>її</w:t>
      </w:r>
      <w:r>
        <w:rPr>
          <w:w w:val="100"/>
          <w:szCs w:val="28"/>
        </w:rPr>
        <w:t xml:space="preserve"> інтересів щодо оформлення права власності на земельну ділянку, державної реєстрації права власності та інших речових прав за з</w:t>
      </w:r>
      <w:r w:rsidR="00DF1063">
        <w:rPr>
          <w:w w:val="100"/>
          <w:szCs w:val="28"/>
        </w:rPr>
        <w:t xml:space="preserve">годою батьків: </w:t>
      </w:r>
      <w:r w:rsidR="000A093B">
        <w:rPr>
          <w:w w:val="100"/>
          <w:szCs w:val="28"/>
        </w:rPr>
        <w:t>ОСОБА 2</w:t>
      </w:r>
      <w:r>
        <w:rPr>
          <w:w w:val="100"/>
          <w:szCs w:val="28"/>
        </w:rPr>
        <w:t xml:space="preserve">, </w:t>
      </w:r>
      <w:r w:rsidR="000A093B">
        <w:rPr>
          <w:w w:val="100"/>
          <w:szCs w:val="28"/>
        </w:rPr>
        <w:t>ДАТА</w:t>
      </w:r>
      <w:r>
        <w:rPr>
          <w:w w:val="100"/>
          <w:szCs w:val="28"/>
        </w:rPr>
        <w:t xml:space="preserve"> народження</w:t>
      </w:r>
      <w:r w:rsidR="000A093B">
        <w:rPr>
          <w:w w:val="100"/>
          <w:szCs w:val="28"/>
        </w:rPr>
        <w:t xml:space="preserve"> 2</w:t>
      </w:r>
      <w:r>
        <w:rPr>
          <w:w w:val="100"/>
          <w:szCs w:val="28"/>
        </w:rPr>
        <w:t xml:space="preserve">, та </w:t>
      </w:r>
      <w:r w:rsidR="000A093B">
        <w:rPr>
          <w:w w:val="100"/>
          <w:szCs w:val="28"/>
        </w:rPr>
        <w:t>ОСОБА 3</w:t>
      </w:r>
      <w:r>
        <w:rPr>
          <w:w w:val="100"/>
          <w:szCs w:val="28"/>
        </w:rPr>
        <w:t xml:space="preserve">, </w:t>
      </w:r>
      <w:r w:rsidR="000A093B">
        <w:rPr>
          <w:w w:val="100"/>
          <w:szCs w:val="28"/>
        </w:rPr>
        <w:t>ДАТА</w:t>
      </w:r>
      <w:r w:rsidRPr="00324EC3">
        <w:rPr>
          <w:w w:val="100"/>
          <w:szCs w:val="28"/>
        </w:rPr>
        <w:t xml:space="preserve"> народження</w:t>
      </w:r>
      <w:r w:rsidR="000A093B">
        <w:rPr>
          <w:w w:val="100"/>
          <w:szCs w:val="28"/>
        </w:rPr>
        <w:t xml:space="preserve"> 3</w:t>
      </w:r>
      <w:bookmarkStart w:id="0" w:name="_GoBack"/>
      <w:bookmarkEnd w:id="0"/>
      <w:r w:rsidRPr="00324EC3">
        <w:rPr>
          <w:w w:val="100"/>
          <w:szCs w:val="28"/>
        </w:rPr>
        <w:t>.</w:t>
      </w:r>
    </w:p>
    <w:p w:rsidR="00B06A50" w:rsidRPr="00EB3003" w:rsidRDefault="00B06A50" w:rsidP="00324EC3">
      <w:pPr>
        <w:shd w:val="clear" w:color="auto" w:fill="FFFFFF"/>
        <w:jc w:val="both"/>
        <w:rPr>
          <w:w w:val="100"/>
          <w:szCs w:val="28"/>
        </w:rPr>
      </w:pPr>
    </w:p>
    <w:p w:rsidR="00B06A50" w:rsidRPr="00324EC3" w:rsidRDefault="00B06A50" w:rsidP="00324EC3">
      <w:pPr>
        <w:shd w:val="clear" w:color="auto" w:fill="FFFFFF"/>
        <w:jc w:val="both"/>
        <w:rPr>
          <w:w w:val="100"/>
          <w:szCs w:val="28"/>
        </w:rPr>
      </w:pPr>
      <w:r w:rsidRPr="00ED6915">
        <w:rPr>
          <w:w w:val="100"/>
          <w:szCs w:val="28"/>
        </w:rPr>
        <w:t xml:space="preserve">        </w:t>
      </w:r>
      <w:r>
        <w:rPr>
          <w:w w:val="100"/>
          <w:szCs w:val="28"/>
        </w:rPr>
        <w:t>2</w:t>
      </w:r>
      <w:r w:rsidRPr="00324EC3">
        <w:rPr>
          <w:w w:val="100"/>
          <w:szCs w:val="28"/>
        </w:rPr>
        <w:t xml:space="preserve">. Контроль за виконанням розпорядження покласти на </w:t>
      </w:r>
      <w:r w:rsidR="00DF1063">
        <w:rPr>
          <w:w w:val="100"/>
          <w:szCs w:val="28"/>
        </w:rPr>
        <w:t xml:space="preserve">першого </w:t>
      </w:r>
      <w:r w:rsidRPr="00324EC3">
        <w:rPr>
          <w:w w:val="100"/>
          <w:szCs w:val="28"/>
        </w:rPr>
        <w:t>заступн</w:t>
      </w:r>
      <w:r w:rsidR="00DF1063">
        <w:rPr>
          <w:w w:val="100"/>
          <w:szCs w:val="28"/>
        </w:rPr>
        <w:t>ика голови райдержадміністрації</w:t>
      </w:r>
      <w:r w:rsidRPr="00324EC3">
        <w:rPr>
          <w:w w:val="100"/>
          <w:szCs w:val="28"/>
        </w:rPr>
        <w:t>.</w:t>
      </w:r>
    </w:p>
    <w:p w:rsidR="00B06A50" w:rsidRPr="00324EC3" w:rsidRDefault="00B06A50" w:rsidP="00324EC3">
      <w:pPr>
        <w:shd w:val="clear" w:color="auto" w:fill="FFFFFF"/>
        <w:jc w:val="both"/>
        <w:rPr>
          <w:w w:val="100"/>
          <w:szCs w:val="28"/>
        </w:rPr>
      </w:pPr>
    </w:p>
    <w:p w:rsidR="00B06A50" w:rsidRPr="00324EC3" w:rsidRDefault="00B06A50" w:rsidP="00324EC3">
      <w:pPr>
        <w:shd w:val="clear" w:color="auto" w:fill="FFFFFF"/>
        <w:jc w:val="both"/>
        <w:rPr>
          <w:w w:val="100"/>
          <w:szCs w:val="28"/>
        </w:rPr>
      </w:pPr>
    </w:p>
    <w:p w:rsidR="00B06A50" w:rsidRDefault="00B06A50" w:rsidP="00EB3003">
      <w:pPr>
        <w:shd w:val="clear" w:color="auto" w:fill="FFFFFF"/>
        <w:jc w:val="both"/>
        <w:rPr>
          <w:color w:val="auto"/>
          <w:w w:val="100"/>
          <w:szCs w:val="28"/>
        </w:rPr>
      </w:pPr>
      <w:r w:rsidRPr="00324EC3">
        <w:rPr>
          <w:w w:val="100"/>
          <w:szCs w:val="28"/>
        </w:rPr>
        <w:t xml:space="preserve">В. о. голови                                                       </w:t>
      </w:r>
      <w:r w:rsidR="00DF1063">
        <w:rPr>
          <w:w w:val="100"/>
          <w:szCs w:val="28"/>
        </w:rPr>
        <w:t xml:space="preserve">                             Олеся КІСЛЕНКО</w:t>
      </w:r>
    </w:p>
    <w:sectPr w:rsidR="00B06A50" w:rsidSect="006B2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A093B"/>
    <w:rsid w:val="000F75B2"/>
    <w:rsid w:val="00114D6A"/>
    <w:rsid w:val="001B70A7"/>
    <w:rsid w:val="002771E2"/>
    <w:rsid w:val="003142D5"/>
    <w:rsid w:val="00324EC3"/>
    <w:rsid w:val="00355172"/>
    <w:rsid w:val="00376294"/>
    <w:rsid w:val="003A3C57"/>
    <w:rsid w:val="003C05AB"/>
    <w:rsid w:val="003D16F5"/>
    <w:rsid w:val="004010BE"/>
    <w:rsid w:val="00405150"/>
    <w:rsid w:val="004B1204"/>
    <w:rsid w:val="004B54ED"/>
    <w:rsid w:val="004F0BA8"/>
    <w:rsid w:val="005143C2"/>
    <w:rsid w:val="00524251"/>
    <w:rsid w:val="00556BBC"/>
    <w:rsid w:val="00564D80"/>
    <w:rsid w:val="00641BF7"/>
    <w:rsid w:val="00696FA0"/>
    <w:rsid w:val="006B2C08"/>
    <w:rsid w:val="00794602"/>
    <w:rsid w:val="007A26B7"/>
    <w:rsid w:val="007A7D1A"/>
    <w:rsid w:val="007C2DBE"/>
    <w:rsid w:val="007F079E"/>
    <w:rsid w:val="007F4878"/>
    <w:rsid w:val="00817073"/>
    <w:rsid w:val="008533A1"/>
    <w:rsid w:val="009A7658"/>
    <w:rsid w:val="009D64AA"/>
    <w:rsid w:val="009E7E7C"/>
    <w:rsid w:val="00A04DF3"/>
    <w:rsid w:val="00AB54CE"/>
    <w:rsid w:val="00B06A50"/>
    <w:rsid w:val="00BA59F4"/>
    <w:rsid w:val="00BD0331"/>
    <w:rsid w:val="00C02371"/>
    <w:rsid w:val="00C3037C"/>
    <w:rsid w:val="00C76D3E"/>
    <w:rsid w:val="00C85831"/>
    <w:rsid w:val="00CB5A11"/>
    <w:rsid w:val="00CE1897"/>
    <w:rsid w:val="00D16441"/>
    <w:rsid w:val="00DB17D1"/>
    <w:rsid w:val="00DB3265"/>
    <w:rsid w:val="00DF1063"/>
    <w:rsid w:val="00E32817"/>
    <w:rsid w:val="00EB3003"/>
    <w:rsid w:val="00ED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573EF-B2B3-44B4-AD0D-C0C0F0E5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rPr>
      <w:rFonts w:ascii="Times New Roman" w:eastAsia="Times New Roman" w:hAnsi="Times New Roman"/>
      <w:color w:val="000000"/>
      <w:w w:val="87"/>
      <w:sz w:val="28"/>
      <w:lang w:eastAsia="ru-RU"/>
    </w:rPr>
  </w:style>
  <w:style w:type="paragraph" w:styleId="1">
    <w:name w:val="heading 1"/>
    <w:basedOn w:val="a"/>
    <w:next w:val="a"/>
    <w:link w:val="10"/>
    <w:uiPriority w:val="99"/>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0331"/>
    <w:rPr>
      <w:rFonts w:ascii="Arial" w:hAnsi="Arial" w:cs="Times New Roman"/>
      <w:b/>
      <w:bCs/>
      <w:kern w:val="32"/>
      <w:sz w:val="32"/>
      <w:szCs w:val="32"/>
      <w:lang w:val="en-US" w:eastAsia="ru-RU"/>
    </w:rPr>
  </w:style>
  <w:style w:type="paragraph" w:styleId="a3">
    <w:name w:val="Balloon Text"/>
    <w:basedOn w:val="a"/>
    <w:link w:val="a4"/>
    <w:uiPriority w:val="99"/>
    <w:semiHidden/>
    <w:rsid w:val="000F75B2"/>
    <w:rPr>
      <w:rFonts w:ascii="Segoe UI" w:hAnsi="Segoe UI" w:cs="Segoe UI"/>
      <w:sz w:val="18"/>
      <w:szCs w:val="18"/>
    </w:rPr>
  </w:style>
  <w:style w:type="character" w:customStyle="1" w:styleId="a4">
    <w:name w:val="Текст у виносці Знак"/>
    <w:link w:val="a3"/>
    <w:uiPriority w:val="99"/>
    <w:semiHidden/>
    <w:locked/>
    <w:rsid w:val="000F75B2"/>
    <w:rPr>
      <w:rFonts w:ascii="Segoe UI" w:hAnsi="Segoe UI" w:cs="Segoe UI"/>
      <w:color w:val="000000"/>
      <w:w w:val="87"/>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1168</Words>
  <Characters>666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Zagal4</cp:lastModifiedBy>
  <cp:revision>3</cp:revision>
  <cp:lastPrinted>2020-02-25T14:11:00Z</cp:lastPrinted>
  <dcterms:created xsi:type="dcterms:W3CDTF">2020-07-01T09:36:00Z</dcterms:created>
  <dcterms:modified xsi:type="dcterms:W3CDTF">2020-07-01T09:41:00Z</dcterms:modified>
</cp:coreProperties>
</file>