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F6375C" w:rsidP="00EF1898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10 вересня</w:t>
            </w:r>
          </w:p>
        </w:tc>
        <w:tc>
          <w:tcPr>
            <w:tcW w:w="1417" w:type="dxa"/>
            <w:vAlign w:val="bottom"/>
          </w:tcPr>
          <w:p w:rsidR="00AB54CE" w:rsidRPr="007C2DBE" w:rsidRDefault="00753DCA" w:rsidP="00753DCA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2020</w:t>
            </w:r>
            <w:r w:rsidR="00AB54CE"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F6375C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271</w:t>
            </w:r>
          </w:p>
        </w:tc>
      </w:tr>
    </w:tbl>
    <w:p w:rsidR="00557934" w:rsidRDefault="00557934" w:rsidP="00DE7474">
      <w:pPr>
        <w:rPr>
          <w:b/>
          <w:i/>
          <w:w w:val="100"/>
          <w:sz w:val="27"/>
          <w:szCs w:val="27"/>
        </w:rPr>
      </w:pPr>
    </w:p>
    <w:p w:rsidR="00DE5A5E" w:rsidRPr="000C35AE" w:rsidRDefault="00DE5A5E" w:rsidP="00DE5A5E">
      <w:pPr>
        <w:rPr>
          <w:b/>
          <w:i/>
          <w:color w:val="auto"/>
          <w:w w:val="100"/>
          <w:sz w:val="27"/>
          <w:szCs w:val="27"/>
        </w:rPr>
      </w:pPr>
      <w:r w:rsidRPr="000C35AE">
        <w:rPr>
          <w:b/>
          <w:i/>
          <w:color w:val="auto"/>
          <w:w w:val="100"/>
          <w:sz w:val="27"/>
          <w:szCs w:val="27"/>
          <w:lang w:val="ru-RU"/>
        </w:rPr>
        <w:t xml:space="preserve">Про </w:t>
      </w:r>
      <w:r w:rsidRPr="000C35AE">
        <w:rPr>
          <w:b/>
          <w:i/>
          <w:color w:val="auto"/>
          <w:w w:val="100"/>
          <w:sz w:val="27"/>
          <w:szCs w:val="27"/>
        </w:rPr>
        <w:t xml:space="preserve">внесення змін до штатних розписів </w:t>
      </w:r>
    </w:p>
    <w:p w:rsidR="00DE5A5E" w:rsidRPr="000C35AE" w:rsidRDefault="00DE5A5E" w:rsidP="00DE5A5E">
      <w:pPr>
        <w:rPr>
          <w:b/>
          <w:i/>
          <w:color w:val="auto"/>
          <w:w w:val="100"/>
          <w:sz w:val="27"/>
          <w:szCs w:val="27"/>
        </w:rPr>
      </w:pPr>
      <w:r>
        <w:rPr>
          <w:b/>
          <w:i/>
          <w:color w:val="auto"/>
          <w:w w:val="100"/>
          <w:sz w:val="27"/>
          <w:szCs w:val="27"/>
        </w:rPr>
        <w:t xml:space="preserve">загальноосвітніх навчальних закладів </w:t>
      </w:r>
    </w:p>
    <w:p w:rsidR="00DE5A5E" w:rsidRPr="000C35AE" w:rsidRDefault="00DE5A5E" w:rsidP="00DE5A5E">
      <w:pPr>
        <w:rPr>
          <w:b/>
          <w:i/>
          <w:color w:val="auto"/>
          <w:w w:val="100"/>
          <w:sz w:val="27"/>
          <w:szCs w:val="27"/>
        </w:rPr>
      </w:pPr>
    </w:p>
    <w:p w:rsidR="00F6375C" w:rsidRDefault="00DE5A5E" w:rsidP="00F6375C">
      <w:pPr>
        <w:ind w:firstLine="709"/>
        <w:jc w:val="both"/>
        <w:rPr>
          <w:color w:val="auto"/>
          <w:w w:val="100"/>
        </w:rPr>
      </w:pPr>
      <w:r w:rsidRPr="000C35AE">
        <w:rPr>
          <w:color w:val="auto"/>
          <w:w w:val="100"/>
        </w:rPr>
        <w:t>Відповідно до статті 89 Бюджетного Кодексу України, статей 13, 22 Закону України «Про місцеві державні адміністрації», наказу Міністерства освіти і науки України від 06 грудня 2010 року №1205 «Про затвердження Типових штатних нормативів загальноосвітніх навчальних закладів»</w:t>
      </w:r>
      <w:r w:rsidR="00F6375C">
        <w:rPr>
          <w:color w:val="auto"/>
          <w:w w:val="100"/>
        </w:rPr>
        <w:t xml:space="preserve"> </w:t>
      </w:r>
      <w:r w:rsidRPr="000C35AE">
        <w:rPr>
          <w:color w:val="auto"/>
          <w:w w:val="100"/>
        </w:rPr>
        <w:t>(зі змінами), враховуючи контингент учнів,</w:t>
      </w:r>
    </w:p>
    <w:p w:rsidR="00DE5A5E" w:rsidRPr="000C35AE" w:rsidRDefault="00DE5A5E" w:rsidP="00F6375C">
      <w:pPr>
        <w:jc w:val="both"/>
        <w:rPr>
          <w:color w:val="auto"/>
          <w:w w:val="100"/>
        </w:rPr>
      </w:pPr>
      <w:r w:rsidRPr="000C35AE">
        <w:rPr>
          <w:b/>
          <w:color w:val="auto"/>
          <w:spacing w:val="20"/>
          <w:w w:val="100"/>
        </w:rPr>
        <w:t>з о б о в ’ я з у ю</w:t>
      </w:r>
      <w:r w:rsidRPr="000C35AE">
        <w:rPr>
          <w:color w:val="auto"/>
          <w:w w:val="100"/>
        </w:rPr>
        <w:t>:</w:t>
      </w:r>
    </w:p>
    <w:p w:rsidR="00DE5A5E" w:rsidRPr="000C35AE" w:rsidRDefault="00DE5A5E" w:rsidP="00DE5A5E">
      <w:pPr>
        <w:ind w:firstLine="708"/>
        <w:jc w:val="both"/>
        <w:rPr>
          <w:color w:val="auto"/>
          <w:w w:val="100"/>
        </w:rPr>
      </w:pPr>
    </w:p>
    <w:p w:rsidR="00DD5E18" w:rsidRPr="00DD5E18" w:rsidRDefault="00DD5E18" w:rsidP="00DD5E18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>1.</w:t>
      </w:r>
      <w:r w:rsidR="009D16BA" w:rsidRPr="00DD5E18">
        <w:rPr>
          <w:color w:val="auto"/>
          <w:w w:val="100"/>
        </w:rPr>
        <w:t>Внести зміни до штатних розписів загальноосвітніх навчальних закладів:</w:t>
      </w:r>
    </w:p>
    <w:p w:rsidR="009D16BA" w:rsidRDefault="009D16BA" w:rsidP="00DD5E18">
      <w:pPr>
        <w:pStyle w:val="a6"/>
        <w:ind w:left="709"/>
        <w:jc w:val="both"/>
        <w:rPr>
          <w:color w:val="auto"/>
          <w:w w:val="100"/>
        </w:rPr>
      </w:pPr>
      <w:r>
        <w:rPr>
          <w:color w:val="auto"/>
          <w:w w:val="100"/>
        </w:rPr>
        <w:t>1.1</w:t>
      </w:r>
      <w:r w:rsidRPr="009D16BA">
        <w:rPr>
          <w:color w:val="auto"/>
          <w:w w:val="100"/>
        </w:rPr>
        <w:t xml:space="preserve"> </w:t>
      </w:r>
      <w:r>
        <w:rPr>
          <w:color w:val="auto"/>
          <w:w w:val="100"/>
        </w:rPr>
        <w:t>Вивести посади:</w:t>
      </w:r>
    </w:p>
    <w:p w:rsidR="00DE5A5E" w:rsidRPr="009D16BA" w:rsidRDefault="009D16BA" w:rsidP="00DD5E18">
      <w:pPr>
        <w:pStyle w:val="a6"/>
        <w:numPr>
          <w:ilvl w:val="0"/>
          <w:numId w:val="5"/>
        </w:numPr>
        <w:ind w:left="0" w:firstLine="916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з </w:t>
      </w:r>
      <w:r w:rsidRPr="009D16BA">
        <w:rPr>
          <w:color w:val="auto"/>
          <w:w w:val="100"/>
        </w:rPr>
        <w:t xml:space="preserve">10 листопада 2020 року по </w:t>
      </w:r>
      <w:proofErr w:type="spellStart"/>
      <w:r w:rsidRPr="009D16BA">
        <w:rPr>
          <w:color w:val="auto"/>
          <w:w w:val="100"/>
        </w:rPr>
        <w:t>Ряшківській</w:t>
      </w:r>
      <w:proofErr w:type="spellEnd"/>
      <w:r w:rsidRPr="009D16BA">
        <w:rPr>
          <w:color w:val="auto"/>
          <w:w w:val="100"/>
        </w:rPr>
        <w:t xml:space="preserve"> ЗОШ І-ІІІ ст</w:t>
      </w:r>
      <w:r>
        <w:rPr>
          <w:color w:val="auto"/>
          <w:w w:val="100"/>
        </w:rPr>
        <w:t>.</w:t>
      </w:r>
      <w:r w:rsidR="00DE5A5E" w:rsidRPr="009D16BA">
        <w:rPr>
          <w:color w:val="auto"/>
          <w:w w:val="100"/>
        </w:rPr>
        <w:t xml:space="preserve"> </w:t>
      </w:r>
      <w:r w:rsidR="00DD5E18">
        <w:rPr>
          <w:color w:val="auto"/>
          <w:w w:val="100"/>
        </w:rPr>
        <w:t>–</w:t>
      </w:r>
      <w:r w:rsidR="00A41BD1">
        <w:rPr>
          <w:color w:val="auto"/>
          <w:w w:val="100"/>
        </w:rPr>
        <w:t xml:space="preserve"> </w:t>
      </w:r>
      <w:r w:rsidR="00DD5E18">
        <w:rPr>
          <w:color w:val="auto"/>
          <w:w w:val="100"/>
        </w:rPr>
        <w:t xml:space="preserve">заступник </w:t>
      </w:r>
      <w:r>
        <w:rPr>
          <w:color w:val="auto"/>
          <w:w w:val="100"/>
        </w:rPr>
        <w:t xml:space="preserve">директора з </w:t>
      </w:r>
      <w:r w:rsidRPr="009D16BA">
        <w:rPr>
          <w:color w:val="auto"/>
          <w:w w:val="100"/>
        </w:rPr>
        <w:t>навчально-виховної роботи – 0,5 ставки</w:t>
      </w:r>
      <w:r w:rsidR="00DE5A5E" w:rsidRPr="009D16BA">
        <w:rPr>
          <w:color w:val="auto"/>
          <w:w w:val="100"/>
        </w:rPr>
        <w:t xml:space="preserve"> </w:t>
      </w:r>
      <w:r>
        <w:rPr>
          <w:color w:val="auto"/>
          <w:w w:val="100"/>
        </w:rPr>
        <w:t>;</w:t>
      </w:r>
    </w:p>
    <w:p w:rsidR="00DE5A5E" w:rsidRPr="00A41BD1" w:rsidRDefault="00A41BD1" w:rsidP="00DD5E18">
      <w:pPr>
        <w:pStyle w:val="a6"/>
        <w:numPr>
          <w:ilvl w:val="0"/>
          <w:numId w:val="5"/>
        </w:numPr>
        <w:ind w:left="0" w:firstLine="928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з 01 вересня 2020 року </w:t>
      </w:r>
      <w:r w:rsidR="00DE5A5E" w:rsidRPr="00A41BD1">
        <w:rPr>
          <w:color w:val="auto"/>
          <w:w w:val="100"/>
        </w:rPr>
        <w:t xml:space="preserve">по </w:t>
      </w:r>
      <w:proofErr w:type="spellStart"/>
      <w:r w:rsidR="000A4A4C">
        <w:rPr>
          <w:color w:val="auto"/>
          <w:w w:val="100"/>
          <w:lang w:val="ru-RU"/>
        </w:rPr>
        <w:t>Малод</w:t>
      </w:r>
      <w:r w:rsidR="000A4A4C">
        <w:rPr>
          <w:color w:val="auto"/>
          <w:w w:val="100"/>
        </w:rPr>
        <w:t>івицькому</w:t>
      </w:r>
      <w:proofErr w:type="spellEnd"/>
      <w:r w:rsidR="000A4A4C">
        <w:rPr>
          <w:color w:val="auto"/>
          <w:w w:val="100"/>
        </w:rPr>
        <w:t xml:space="preserve"> міжшкільному</w:t>
      </w:r>
      <w:r w:rsidR="00DE5A5E" w:rsidRPr="00A41BD1">
        <w:rPr>
          <w:color w:val="auto"/>
          <w:w w:val="100"/>
        </w:rPr>
        <w:t xml:space="preserve"> навчал</w:t>
      </w:r>
      <w:r w:rsidR="00E54DF2" w:rsidRPr="00A41BD1">
        <w:rPr>
          <w:color w:val="auto"/>
          <w:w w:val="100"/>
        </w:rPr>
        <w:t xml:space="preserve">ьно-виробничому комбінату - </w:t>
      </w:r>
      <w:r w:rsidR="009132AC">
        <w:rPr>
          <w:color w:val="auto"/>
          <w:w w:val="100"/>
        </w:rPr>
        <w:t>майстер</w:t>
      </w:r>
      <w:r w:rsidR="00DE5A5E" w:rsidRPr="00A41BD1">
        <w:rPr>
          <w:color w:val="auto"/>
          <w:w w:val="100"/>
        </w:rPr>
        <w:t xml:space="preserve"> – 1 ставка.</w:t>
      </w:r>
    </w:p>
    <w:p w:rsidR="00DE5A5E" w:rsidRDefault="00A41BD1" w:rsidP="00DE5A5E">
      <w:pPr>
        <w:ind w:firstLine="709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1.2. </w:t>
      </w:r>
      <w:r w:rsidR="00386B1E">
        <w:rPr>
          <w:color w:val="auto"/>
          <w:w w:val="100"/>
        </w:rPr>
        <w:t xml:space="preserve">Увести посаду з </w:t>
      </w:r>
      <w:r w:rsidR="00DD6513">
        <w:rPr>
          <w:color w:val="auto"/>
          <w:w w:val="100"/>
        </w:rPr>
        <w:t>10 вересня 2020 року по Дідівській ЗОШ І-ІІІ ст</w:t>
      </w:r>
      <w:r w:rsidR="00386B1E">
        <w:rPr>
          <w:color w:val="auto"/>
          <w:w w:val="100"/>
        </w:rPr>
        <w:t>.</w:t>
      </w:r>
      <w:r w:rsidR="00DD6513">
        <w:rPr>
          <w:color w:val="auto"/>
          <w:w w:val="100"/>
        </w:rPr>
        <w:t>–</w:t>
      </w:r>
      <w:r>
        <w:rPr>
          <w:color w:val="auto"/>
          <w:w w:val="100"/>
        </w:rPr>
        <w:t xml:space="preserve"> </w:t>
      </w:r>
      <w:r w:rsidR="00DD6513">
        <w:rPr>
          <w:color w:val="auto"/>
          <w:w w:val="100"/>
        </w:rPr>
        <w:t xml:space="preserve">вихователь ( для супроводу </w:t>
      </w:r>
      <w:r w:rsidR="00DD5E18">
        <w:rPr>
          <w:color w:val="auto"/>
          <w:w w:val="100"/>
        </w:rPr>
        <w:t xml:space="preserve">учнів при підвезенні шкільним автобусом </w:t>
      </w:r>
      <w:r w:rsidR="00DD6513">
        <w:rPr>
          <w:color w:val="auto"/>
          <w:w w:val="100"/>
        </w:rPr>
        <w:t>) – 0,5 ставки</w:t>
      </w:r>
    </w:p>
    <w:p w:rsidR="00DD6513" w:rsidRDefault="00DD6513" w:rsidP="00DE5A5E">
      <w:pPr>
        <w:ind w:firstLine="709"/>
        <w:jc w:val="both"/>
        <w:rPr>
          <w:color w:val="auto"/>
          <w:w w:val="100"/>
        </w:rPr>
      </w:pPr>
    </w:p>
    <w:p w:rsidR="00DE5A5E" w:rsidRPr="000C35AE" w:rsidRDefault="00DE5A5E" w:rsidP="00DE5A5E">
      <w:pPr>
        <w:ind w:firstLine="709"/>
        <w:jc w:val="both"/>
        <w:rPr>
          <w:color w:val="auto"/>
          <w:w w:val="100"/>
        </w:rPr>
      </w:pPr>
      <w:r w:rsidRPr="000C35AE">
        <w:rPr>
          <w:color w:val="auto"/>
          <w:w w:val="100"/>
        </w:rPr>
        <w:t xml:space="preserve">2. Відділ освіти райдержадміністрації внести відповідні зміни до штатних розписів </w:t>
      </w:r>
      <w:r>
        <w:rPr>
          <w:color w:val="auto"/>
          <w:w w:val="100"/>
        </w:rPr>
        <w:t xml:space="preserve">загальноосвітніх навчальних </w:t>
      </w:r>
      <w:r w:rsidRPr="000C35AE">
        <w:rPr>
          <w:color w:val="auto"/>
          <w:w w:val="100"/>
        </w:rPr>
        <w:t xml:space="preserve">закладів освіти. </w:t>
      </w:r>
    </w:p>
    <w:p w:rsidR="00E54DF2" w:rsidRDefault="00E54DF2" w:rsidP="00094AED">
      <w:pPr>
        <w:ind w:firstLine="709"/>
        <w:jc w:val="both"/>
        <w:rPr>
          <w:color w:val="auto"/>
          <w:w w:val="100"/>
          <w:szCs w:val="28"/>
        </w:rPr>
      </w:pPr>
    </w:p>
    <w:p w:rsidR="00094AED" w:rsidRDefault="00DE5A5E" w:rsidP="00094AED">
      <w:pPr>
        <w:ind w:firstLine="709"/>
        <w:jc w:val="both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3</w:t>
      </w:r>
      <w:r w:rsidR="00094AED" w:rsidRPr="00094AED">
        <w:rPr>
          <w:color w:val="auto"/>
          <w:w w:val="100"/>
          <w:szCs w:val="28"/>
        </w:rPr>
        <w:t>. Контроль за виконанням розпорядження покласти на</w:t>
      </w:r>
      <w:r w:rsidR="00094AED">
        <w:rPr>
          <w:color w:val="auto"/>
          <w:w w:val="100"/>
          <w:szCs w:val="28"/>
        </w:rPr>
        <w:t xml:space="preserve"> першого</w:t>
      </w:r>
      <w:r w:rsidR="00094AED" w:rsidRPr="00094AED">
        <w:rPr>
          <w:color w:val="auto"/>
          <w:w w:val="100"/>
          <w:szCs w:val="28"/>
        </w:rPr>
        <w:t xml:space="preserve"> заступника голови районної державної адміністрації</w:t>
      </w:r>
      <w:r w:rsidR="00094AED">
        <w:rPr>
          <w:color w:val="auto"/>
          <w:w w:val="100"/>
          <w:szCs w:val="28"/>
        </w:rPr>
        <w:t>.</w:t>
      </w:r>
    </w:p>
    <w:p w:rsidR="00094AED" w:rsidRPr="00094AED" w:rsidRDefault="00094AED" w:rsidP="00094AED">
      <w:pPr>
        <w:ind w:firstLine="709"/>
        <w:jc w:val="both"/>
        <w:rPr>
          <w:color w:val="auto"/>
          <w:w w:val="100"/>
          <w:szCs w:val="28"/>
        </w:rPr>
      </w:pPr>
    </w:p>
    <w:p w:rsidR="00094AED" w:rsidRPr="00094AED" w:rsidRDefault="00094AED" w:rsidP="00094AED">
      <w:pPr>
        <w:ind w:firstLine="709"/>
        <w:jc w:val="both"/>
        <w:rPr>
          <w:color w:val="auto"/>
          <w:w w:val="100"/>
          <w:szCs w:val="28"/>
        </w:rPr>
      </w:pPr>
    </w:p>
    <w:p w:rsidR="00094AED" w:rsidRPr="00094AED" w:rsidRDefault="00094AED" w:rsidP="00094AED">
      <w:pPr>
        <w:ind w:right="-1"/>
        <w:jc w:val="both"/>
        <w:rPr>
          <w:color w:val="0000FF"/>
          <w:w w:val="100"/>
          <w:szCs w:val="28"/>
        </w:rPr>
      </w:pPr>
      <w:r w:rsidRPr="00094AED">
        <w:rPr>
          <w:color w:val="auto"/>
          <w:w w:val="100"/>
          <w:szCs w:val="28"/>
        </w:rPr>
        <w:t xml:space="preserve">Голова                                                                           </w:t>
      </w:r>
      <w:r w:rsidR="00E54DF2">
        <w:rPr>
          <w:color w:val="auto"/>
          <w:w w:val="100"/>
          <w:szCs w:val="28"/>
        </w:rPr>
        <w:tab/>
      </w:r>
      <w:r w:rsidRPr="00094AED">
        <w:rPr>
          <w:color w:val="auto"/>
          <w:w w:val="100"/>
          <w:szCs w:val="28"/>
        </w:rPr>
        <w:t xml:space="preserve">    Олеся КІСЛЕНКО</w:t>
      </w:r>
      <w:bookmarkStart w:id="0" w:name="_GoBack"/>
      <w:bookmarkEnd w:id="0"/>
    </w:p>
    <w:sectPr w:rsidR="00094AED" w:rsidRPr="00094AED" w:rsidSect="006B2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665C"/>
    <w:multiLevelType w:val="multilevel"/>
    <w:tmpl w:val="6660F7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16876B96"/>
    <w:multiLevelType w:val="multilevel"/>
    <w:tmpl w:val="578C21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F46307"/>
    <w:multiLevelType w:val="hybridMultilevel"/>
    <w:tmpl w:val="96F25E20"/>
    <w:lvl w:ilvl="0" w:tplc="789EBAE0">
      <w:start w:val="1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3FA97D59"/>
    <w:multiLevelType w:val="hybridMultilevel"/>
    <w:tmpl w:val="F09E7B70"/>
    <w:lvl w:ilvl="0" w:tplc="0A3E53FA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5" w:hanging="360"/>
      </w:pPr>
    </w:lvl>
    <w:lvl w:ilvl="2" w:tplc="0422001B" w:tentative="1">
      <w:start w:val="1"/>
      <w:numFmt w:val="lowerRoman"/>
      <w:lvlText w:val="%3."/>
      <w:lvlJc w:val="right"/>
      <w:pPr>
        <w:ind w:left="2705" w:hanging="180"/>
      </w:pPr>
    </w:lvl>
    <w:lvl w:ilvl="3" w:tplc="0422000F" w:tentative="1">
      <w:start w:val="1"/>
      <w:numFmt w:val="decimal"/>
      <w:lvlText w:val="%4."/>
      <w:lvlJc w:val="left"/>
      <w:pPr>
        <w:ind w:left="3425" w:hanging="360"/>
      </w:pPr>
    </w:lvl>
    <w:lvl w:ilvl="4" w:tplc="04220019" w:tentative="1">
      <w:start w:val="1"/>
      <w:numFmt w:val="lowerLetter"/>
      <w:lvlText w:val="%5."/>
      <w:lvlJc w:val="left"/>
      <w:pPr>
        <w:ind w:left="4145" w:hanging="360"/>
      </w:pPr>
    </w:lvl>
    <w:lvl w:ilvl="5" w:tplc="0422001B" w:tentative="1">
      <w:start w:val="1"/>
      <w:numFmt w:val="lowerRoman"/>
      <w:lvlText w:val="%6."/>
      <w:lvlJc w:val="right"/>
      <w:pPr>
        <w:ind w:left="4865" w:hanging="180"/>
      </w:pPr>
    </w:lvl>
    <w:lvl w:ilvl="6" w:tplc="0422000F" w:tentative="1">
      <w:start w:val="1"/>
      <w:numFmt w:val="decimal"/>
      <w:lvlText w:val="%7."/>
      <w:lvlJc w:val="left"/>
      <w:pPr>
        <w:ind w:left="5585" w:hanging="360"/>
      </w:pPr>
    </w:lvl>
    <w:lvl w:ilvl="7" w:tplc="04220019" w:tentative="1">
      <w:start w:val="1"/>
      <w:numFmt w:val="lowerLetter"/>
      <w:lvlText w:val="%8."/>
      <w:lvlJc w:val="left"/>
      <w:pPr>
        <w:ind w:left="6305" w:hanging="360"/>
      </w:pPr>
    </w:lvl>
    <w:lvl w:ilvl="8" w:tplc="0422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4" w15:restartNumberingAfterBreak="0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31"/>
    <w:rsid w:val="00094AED"/>
    <w:rsid w:val="000A4A4C"/>
    <w:rsid w:val="000A6CAA"/>
    <w:rsid w:val="001F053C"/>
    <w:rsid w:val="003142D5"/>
    <w:rsid w:val="00347D3E"/>
    <w:rsid w:val="00386B1E"/>
    <w:rsid w:val="004010BE"/>
    <w:rsid w:val="00460BB8"/>
    <w:rsid w:val="00557934"/>
    <w:rsid w:val="005E6091"/>
    <w:rsid w:val="006B2C08"/>
    <w:rsid w:val="00753DCA"/>
    <w:rsid w:val="00765FC0"/>
    <w:rsid w:val="007D4BA0"/>
    <w:rsid w:val="007E6729"/>
    <w:rsid w:val="009132AC"/>
    <w:rsid w:val="009D16BA"/>
    <w:rsid w:val="00A024A5"/>
    <w:rsid w:val="00A04DF3"/>
    <w:rsid w:val="00A23B48"/>
    <w:rsid w:val="00A41BD1"/>
    <w:rsid w:val="00A45EBF"/>
    <w:rsid w:val="00A77559"/>
    <w:rsid w:val="00AA7831"/>
    <w:rsid w:val="00AB54CE"/>
    <w:rsid w:val="00AF2016"/>
    <w:rsid w:val="00B06677"/>
    <w:rsid w:val="00BD0331"/>
    <w:rsid w:val="00C46959"/>
    <w:rsid w:val="00CE0C46"/>
    <w:rsid w:val="00D72448"/>
    <w:rsid w:val="00DD5E18"/>
    <w:rsid w:val="00DD6513"/>
    <w:rsid w:val="00DE5A5E"/>
    <w:rsid w:val="00DE7474"/>
    <w:rsid w:val="00E54DF2"/>
    <w:rsid w:val="00ED2377"/>
    <w:rsid w:val="00EF1898"/>
    <w:rsid w:val="00F6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5FFBA-323C-4F3D-9224-D920BDCC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57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ідзаголовок Знак"/>
    <w:basedOn w:val="a0"/>
    <w:link w:val="a4"/>
    <w:rsid w:val="00ED23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ED237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7934"/>
    <w:rPr>
      <w:rFonts w:asciiTheme="majorHAnsi" w:eastAsiaTheme="majorEastAsia" w:hAnsiTheme="majorHAnsi" w:cstheme="majorBidi"/>
      <w:color w:val="2E74B5" w:themeColor="accent1" w:themeShade="BF"/>
      <w:w w:val="87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2016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F2016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customStyle="1" w:styleId="a9">
    <w:name w:val="Знак Знак Знак Знак Знак Знак Знак Знак Знак Знак Знак Знак Знак Знак Знак"/>
    <w:basedOn w:val="a"/>
    <w:rsid w:val="00094AED"/>
    <w:rPr>
      <w:rFonts w:ascii="Verdana" w:hAnsi="Verdana" w:cs="Verdana"/>
      <w:color w:val="auto"/>
      <w:w w:val="100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10BC3-3E74-42CE-B809-BEC7E6BE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880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21</cp:revision>
  <cp:lastPrinted>2020-09-11T13:04:00Z</cp:lastPrinted>
  <dcterms:created xsi:type="dcterms:W3CDTF">2019-12-23T08:13:00Z</dcterms:created>
  <dcterms:modified xsi:type="dcterms:W3CDTF">2020-09-15T09:23:00Z</dcterms:modified>
</cp:coreProperties>
</file>