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31" w:rsidRDefault="00BD0331" w:rsidP="00BD0331">
      <w:pPr>
        <w:shd w:val="clear" w:color="auto" w:fill="FFFFFF"/>
        <w:spacing w:line="360" w:lineRule="atLeast"/>
        <w:jc w:val="center"/>
        <w:rPr>
          <w:color w:val="auto"/>
          <w:w w:val="100"/>
          <w:szCs w:val="28"/>
        </w:rPr>
      </w:pPr>
      <w:r w:rsidRPr="00D44436">
        <w:rPr>
          <w:noProof/>
          <w:szCs w:val="28"/>
          <w:lang w:eastAsia="uk-UA"/>
        </w:rPr>
        <w:drawing>
          <wp:inline distT="0" distB="0" distL="0" distR="0">
            <wp:extent cx="431165" cy="577850"/>
            <wp:effectExtent l="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31" w:rsidRPr="004010BE" w:rsidRDefault="00BD0331" w:rsidP="00BD0331">
      <w:pPr>
        <w:pStyle w:val="1"/>
        <w:spacing w:before="120"/>
        <w:jc w:val="center"/>
        <w:rPr>
          <w:rFonts w:ascii="Times New Roman" w:hAnsi="Times New Roman" w:cs="Arial"/>
          <w:caps/>
          <w:color w:val="000000"/>
          <w:sz w:val="24"/>
          <w:szCs w:val="24"/>
          <w:lang w:val="uk-UA"/>
        </w:rPr>
      </w:pPr>
      <w:r w:rsidRPr="004010BE">
        <w:rPr>
          <w:rFonts w:ascii="Times New Roman" w:hAnsi="Times New Roman" w:cs="Arial"/>
          <w:caps/>
          <w:color w:val="000000"/>
          <w:sz w:val="24"/>
          <w:szCs w:val="24"/>
          <w:lang w:val="uk-UA"/>
        </w:rPr>
        <w:t>Україна</w:t>
      </w:r>
    </w:p>
    <w:p w:rsidR="00BD0331" w:rsidRPr="004010BE" w:rsidRDefault="00BD0331" w:rsidP="004010BE">
      <w:pPr>
        <w:spacing w:before="180" w:after="360"/>
        <w:jc w:val="center"/>
        <w:rPr>
          <w:b/>
          <w:spacing w:val="20"/>
          <w:w w:val="100"/>
          <w:szCs w:val="28"/>
        </w:rPr>
      </w:pPr>
      <w:r>
        <w:rPr>
          <w:b/>
          <w:spacing w:val="20"/>
          <w:w w:val="100"/>
          <w:szCs w:val="28"/>
        </w:rPr>
        <w:t>ПРИЛУЦЬ</w:t>
      </w:r>
      <w:r w:rsidRPr="007C2DBE">
        <w:rPr>
          <w:b/>
          <w:spacing w:val="20"/>
          <w:w w:val="100"/>
          <w:szCs w:val="28"/>
        </w:rPr>
        <w:t xml:space="preserve">КА </w:t>
      </w:r>
      <w:r w:rsidRPr="00E32817">
        <w:rPr>
          <w:b/>
          <w:spacing w:val="20"/>
          <w:w w:val="100"/>
          <w:szCs w:val="28"/>
        </w:rPr>
        <w:t>РАЙОННА ДЕРЖАВНА АДМІНІСТРАЦІЯ</w:t>
      </w:r>
      <w:r w:rsidR="004010BE">
        <w:rPr>
          <w:b/>
          <w:spacing w:val="20"/>
          <w:w w:val="100"/>
          <w:szCs w:val="28"/>
        </w:rPr>
        <w:t xml:space="preserve"> Ч</w:t>
      </w:r>
      <w:r w:rsidRPr="004010BE">
        <w:rPr>
          <w:b/>
          <w:spacing w:val="20"/>
          <w:w w:val="100"/>
          <w:szCs w:val="28"/>
        </w:rPr>
        <w:t>ЕРНІГІВСЬКО</w:t>
      </w:r>
      <w:r w:rsidR="004010BE">
        <w:rPr>
          <w:b/>
          <w:spacing w:val="20"/>
          <w:w w:val="100"/>
          <w:szCs w:val="28"/>
        </w:rPr>
        <w:t xml:space="preserve">Ї </w:t>
      </w:r>
      <w:r w:rsidRPr="004010BE">
        <w:rPr>
          <w:b/>
          <w:spacing w:val="20"/>
          <w:w w:val="100"/>
          <w:szCs w:val="28"/>
        </w:rPr>
        <w:t>ОБЛАСТІ</w:t>
      </w:r>
    </w:p>
    <w:p w:rsidR="00BD0331" w:rsidRPr="004010BE" w:rsidRDefault="00BD0331" w:rsidP="00BD0331">
      <w:pPr>
        <w:jc w:val="center"/>
        <w:rPr>
          <w:b/>
          <w:bCs/>
          <w:caps/>
          <w:spacing w:val="100"/>
          <w:w w:val="100"/>
          <w:szCs w:val="28"/>
        </w:rPr>
      </w:pPr>
      <w:r w:rsidRPr="004010BE">
        <w:rPr>
          <w:b/>
          <w:bCs/>
          <w:caps/>
          <w:spacing w:val="100"/>
          <w:w w:val="100"/>
          <w:szCs w:val="28"/>
        </w:rPr>
        <w:t>РОЗПОРЯДЖЕННЯ</w:t>
      </w:r>
    </w:p>
    <w:p w:rsidR="00BD0331" w:rsidRPr="00D16441" w:rsidRDefault="00BD0331" w:rsidP="00BD0331">
      <w:pPr>
        <w:jc w:val="center"/>
        <w:rPr>
          <w:b/>
          <w:bCs/>
          <w:caps/>
          <w:spacing w:val="100"/>
          <w:szCs w:val="28"/>
        </w:rPr>
      </w:pPr>
    </w:p>
    <w:p w:rsidR="00BD0331" w:rsidRPr="007C2DBE" w:rsidRDefault="00BD0331" w:rsidP="00BD0331">
      <w:pPr>
        <w:framePr w:w="9746" w:hSpace="170" w:wrap="auto" w:vAnchor="text" w:hAnchor="page" w:x="1510" w:y="91"/>
        <w:spacing w:before="120"/>
        <w:rPr>
          <w:w w:val="100"/>
          <w:szCs w:val="28"/>
        </w:rPr>
      </w:pPr>
      <w:r w:rsidRPr="007C2DBE">
        <w:rPr>
          <w:w w:val="100"/>
          <w:szCs w:val="28"/>
        </w:rPr>
        <w:tab/>
      </w: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4366"/>
        <w:gridCol w:w="1276"/>
      </w:tblGrid>
      <w:tr w:rsidR="00AB54CE" w:rsidRPr="007C2DBE" w:rsidTr="00AB54CE">
        <w:trPr>
          <w:trHeight w:hRule="exact" w:val="340"/>
        </w:trPr>
        <w:tc>
          <w:tcPr>
            <w:tcW w:w="426" w:type="dxa"/>
            <w:vAlign w:val="bottom"/>
          </w:tcPr>
          <w:p w:rsidR="00AB54CE" w:rsidRPr="007C2DBE" w:rsidRDefault="00AB54CE" w:rsidP="004010BE">
            <w:pPr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від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B54CE" w:rsidRPr="00AB54CE" w:rsidRDefault="00C24E87" w:rsidP="00EF1898">
            <w:pPr>
              <w:jc w:val="center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16 жовтня</w:t>
            </w:r>
          </w:p>
        </w:tc>
        <w:tc>
          <w:tcPr>
            <w:tcW w:w="1417" w:type="dxa"/>
            <w:vAlign w:val="bottom"/>
          </w:tcPr>
          <w:p w:rsidR="00AB54CE" w:rsidRPr="007C2DBE" w:rsidRDefault="00753DCA" w:rsidP="00753DCA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2020</w:t>
            </w:r>
            <w:r w:rsidR="00AB54CE">
              <w:rPr>
                <w:w w:val="100"/>
                <w:szCs w:val="28"/>
              </w:rPr>
              <w:t xml:space="preserve"> р.</w:t>
            </w:r>
          </w:p>
        </w:tc>
        <w:tc>
          <w:tcPr>
            <w:tcW w:w="4366" w:type="dxa"/>
            <w:vAlign w:val="bottom"/>
          </w:tcPr>
          <w:p w:rsidR="00AB54CE" w:rsidRPr="007C2DBE" w:rsidRDefault="00AB54CE" w:rsidP="004010BE">
            <w:pPr>
              <w:keepNext/>
              <w:spacing w:before="60" w:line="240" w:lineRule="exact"/>
              <w:ind w:right="-29"/>
              <w:outlineLvl w:val="0"/>
              <w:rPr>
                <w:w w:val="100"/>
                <w:szCs w:val="28"/>
              </w:rPr>
            </w:pPr>
            <w:r w:rsidRPr="007C2DBE">
              <w:rPr>
                <w:w w:val="100"/>
                <w:szCs w:val="28"/>
              </w:rPr>
              <w:t xml:space="preserve">    </w:t>
            </w:r>
            <w:r>
              <w:rPr>
                <w:w w:val="100"/>
                <w:szCs w:val="28"/>
              </w:rPr>
              <w:t xml:space="preserve">      Прилуки</w:t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B54CE" w:rsidRPr="00C24E87" w:rsidRDefault="00C24E87" w:rsidP="004010BE">
            <w:pPr>
              <w:jc w:val="both"/>
              <w:rPr>
                <w:w w:val="100"/>
                <w:szCs w:val="28"/>
                <w:lang w:val="en-US"/>
              </w:rPr>
            </w:pPr>
            <w:r>
              <w:rPr>
                <w:w w:val="100"/>
                <w:szCs w:val="28"/>
                <w:lang w:val="en-US"/>
              </w:rPr>
              <w:t>312</w:t>
            </w:r>
          </w:p>
        </w:tc>
      </w:tr>
    </w:tbl>
    <w:p w:rsidR="00557934" w:rsidRDefault="00557934" w:rsidP="00DE7474">
      <w:pPr>
        <w:rPr>
          <w:b/>
          <w:i/>
          <w:w w:val="100"/>
          <w:sz w:val="27"/>
          <w:szCs w:val="27"/>
        </w:rPr>
      </w:pPr>
    </w:p>
    <w:p w:rsidR="00D72448" w:rsidRDefault="00D72448" w:rsidP="00DE7474">
      <w:pPr>
        <w:rPr>
          <w:b/>
          <w:i/>
          <w:w w:val="100"/>
          <w:sz w:val="27"/>
          <w:szCs w:val="27"/>
        </w:rPr>
      </w:pPr>
    </w:p>
    <w:p w:rsidR="00C24E87" w:rsidRPr="00C24E87" w:rsidRDefault="00C24E87" w:rsidP="00C24E87">
      <w:pPr>
        <w:tabs>
          <w:tab w:val="left" w:pos="720"/>
          <w:tab w:val="left" w:pos="2340"/>
          <w:tab w:val="left" w:pos="4680"/>
          <w:tab w:val="left" w:pos="5619"/>
          <w:tab w:val="left" w:pos="5760"/>
          <w:tab w:val="left" w:pos="7380"/>
        </w:tabs>
        <w:jc w:val="both"/>
        <w:rPr>
          <w:b/>
          <w:i/>
          <w:color w:val="auto"/>
          <w:w w:val="100"/>
          <w:szCs w:val="28"/>
        </w:rPr>
      </w:pPr>
      <w:r w:rsidRPr="00C24E87">
        <w:rPr>
          <w:b/>
          <w:i/>
          <w:color w:val="auto"/>
          <w:w w:val="100"/>
          <w:szCs w:val="28"/>
        </w:rPr>
        <w:t>Про надання статусу дитини-сироти</w:t>
      </w:r>
    </w:p>
    <w:p w:rsidR="00C24E87" w:rsidRPr="00C24E87" w:rsidRDefault="00C24E87" w:rsidP="00C24E87">
      <w:pPr>
        <w:tabs>
          <w:tab w:val="left" w:pos="720"/>
          <w:tab w:val="left" w:pos="2340"/>
          <w:tab w:val="left" w:pos="4680"/>
          <w:tab w:val="left" w:pos="5619"/>
          <w:tab w:val="left" w:pos="5760"/>
          <w:tab w:val="left" w:pos="7380"/>
        </w:tabs>
        <w:ind w:firstLine="540"/>
        <w:jc w:val="both"/>
        <w:rPr>
          <w:color w:val="auto"/>
          <w:w w:val="100"/>
          <w:szCs w:val="28"/>
        </w:rPr>
      </w:pPr>
    </w:p>
    <w:p w:rsidR="00C24E87" w:rsidRDefault="00C24E87" w:rsidP="00C24E87">
      <w:pPr>
        <w:ind w:firstLine="709"/>
        <w:jc w:val="both"/>
        <w:rPr>
          <w:color w:val="auto"/>
          <w:w w:val="100"/>
          <w:szCs w:val="28"/>
        </w:rPr>
      </w:pPr>
      <w:r w:rsidRPr="00C24E87">
        <w:rPr>
          <w:color w:val="auto"/>
          <w:w w:val="100"/>
          <w:szCs w:val="28"/>
        </w:rPr>
        <w:t xml:space="preserve">Відповідно до статей 1, 5, 11 Закону України „Про забезпечення організаційно-правових умов соціального захисту дітей-сиріт та дітей, позбавлених батьківського піклування”, статей 3, 22, 23 Порядку провадження органами опіки та піклування діяльності, пов’язаної із захистом прав дитини, затвердженого постановою Кабінету Міністрів </w:t>
      </w:r>
      <w:r>
        <w:rPr>
          <w:color w:val="auto"/>
          <w:w w:val="100"/>
          <w:szCs w:val="28"/>
        </w:rPr>
        <w:t xml:space="preserve">України від 24 вересня </w:t>
      </w:r>
      <w:r w:rsidRPr="00C24E87">
        <w:rPr>
          <w:color w:val="auto"/>
          <w:w w:val="100"/>
          <w:szCs w:val="28"/>
        </w:rPr>
        <w:t xml:space="preserve">2008 року № 866 „Питання діяльності органів опіки та піклування, пов’язаної із захистом прав дитини”, </w:t>
      </w:r>
    </w:p>
    <w:p w:rsidR="00C24E87" w:rsidRPr="00C24E87" w:rsidRDefault="00C24E87" w:rsidP="00C24E87">
      <w:pPr>
        <w:jc w:val="both"/>
        <w:rPr>
          <w:color w:val="auto"/>
          <w:w w:val="100"/>
          <w:szCs w:val="28"/>
        </w:rPr>
      </w:pPr>
      <w:r w:rsidRPr="00C24E87">
        <w:rPr>
          <w:b/>
          <w:color w:val="auto"/>
          <w:w w:val="100"/>
          <w:szCs w:val="28"/>
        </w:rPr>
        <w:t>з о б о в’ я з у ю</w:t>
      </w:r>
      <w:r w:rsidRPr="00C24E87">
        <w:rPr>
          <w:color w:val="auto"/>
          <w:w w:val="100"/>
          <w:szCs w:val="28"/>
        </w:rPr>
        <w:t>:</w:t>
      </w:r>
    </w:p>
    <w:p w:rsidR="00C24E87" w:rsidRPr="00C24E87" w:rsidRDefault="00C24E87" w:rsidP="00C24E87">
      <w:pPr>
        <w:ind w:firstLine="709"/>
        <w:jc w:val="both"/>
        <w:rPr>
          <w:color w:val="auto"/>
          <w:w w:val="100"/>
          <w:szCs w:val="28"/>
        </w:rPr>
      </w:pPr>
    </w:p>
    <w:p w:rsidR="00C24E87" w:rsidRPr="00C24E87" w:rsidRDefault="00C24E87" w:rsidP="00C24E87">
      <w:pPr>
        <w:ind w:firstLine="709"/>
        <w:jc w:val="both"/>
        <w:rPr>
          <w:color w:val="auto"/>
          <w:w w:val="100"/>
          <w:szCs w:val="28"/>
        </w:rPr>
      </w:pPr>
      <w:r w:rsidRPr="00C24E87">
        <w:rPr>
          <w:color w:val="auto"/>
          <w:w w:val="100"/>
          <w:szCs w:val="28"/>
        </w:rPr>
        <w:t xml:space="preserve">1. Надати </w:t>
      </w:r>
      <w:r w:rsidR="00D90711">
        <w:rPr>
          <w:color w:val="auto"/>
          <w:w w:val="100"/>
          <w:szCs w:val="28"/>
        </w:rPr>
        <w:t>особі 1</w:t>
      </w:r>
      <w:r w:rsidRPr="00C24E87">
        <w:rPr>
          <w:color w:val="auto"/>
          <w:w w:val="100"/>
          <w:szCs w:val="28"/>
        </w:rPr>
        <w:t>,</w:t>
      </w:r>
      <w:r w:rsidR="00D90711">
        <w:rPr>
          <w:color w:val="auto"/>
          <w:w w:val="100"/>
          <w:szCs w:val="28"/>
        </w:rPr>
        <w:t xml:space="preserve"> адреса 1</w:t>
      </w:r>
      <w:r w:rsidRPr="00C24E87">
        <w:rPr>
          <w:color w:val="auto"/>
          <w:w w:val="100"/>
          <w:szCs w:val="28"/>
        </w:rPr>
        <w:t>, статус дитини-сироти (св</w:t>
      </w:r>
      <w:r w:rsidR="00D90711">
        <w:rPr>
          <w:color w:val="auto"/>
          <w:w w:val="100"/>
          <w:szCs w:val="28"/>
        </w:rPr>
        <w:t xml:space="preserve">ідоцтво про смерть </w:t>
      </w:r>
      <w:r w:rsidRPr="00C24E87">
        <w:rPr>
          <w:color w:val="auto"/>
          <w:w w:val="100"/>
          <w:szCs w:val="28"/>
        </w:rPr>
        <w:t xml:space="preserve"> </w:t>
      </w:r>
      <w:r w:rsidR="00D90711">
        <w:rPr>
          <w:color w:val="auto"/>
          <w:w w:val="100"/>
          <w:szCs w:val="28"/>
        </w:rPr>
        <w:t>особи 2</w:t>
      </w:r>
      <w:r w:rsidRPr="00C24E87">
        <w:rPr>
          <w:color w:val="auto"/>
          <w:w w:val="100"/>
          <w:szCs w:val="28"/>
        </w:rPr>
        <w:t xml:space="preserve"> серії </w:t>
      </w:r>
      <w:r w:rsidR="00D90711">
        <w:rPr>
          <w:color w:val="auto"/>
          <w:w w:val="100"/>
          <w:szCs w:val="28"/>
        </w:rPr>
        <w:t>Х</w:t>
      </w:r>
      <w:r w:rsidRPr="00C24E87">
        <w:rPr>
          <w:color w:val="auto"/>
          <w:w w:val="100"/>
          <w:szCs w:val="28"/>
        </w:rPr>
        <w:t>; повт</w:t>
      </w:r>
      <w:r w:rsidR="00D90711">
        <w:rPr>
          <w:color w:val="auto"/>
          <w:w w:val="100"/>
          <w:szCs w:val="28"/>
        </w:rPr>
        <w:t>орне свідоцтво про смерть</w:t>
      </w:r>
      <w:r w:rsidRPr="00C24E87">
        <w:rPr>
          <w:color w:val="auto"/>
          <w:w w:val="100"/>
          <w:szCs w:val="28"/>
        </w:rPr>
        <w:t xml:space="preserve"> </w:t>
      </w:r>
      <w:r w:rsidR="00D90711">
        <w:rPr>
          <w:color w:val="auto"/>
          <w:w w:val="100"/>
          <w:szCs w:val="28"/>
        </w:rPr>
        <w:t>особи 3</w:t>
      </w:r>
      <w:r w:rsidRPr="00C24E87">
        <w:rPr>
          <w:color w:val="auto"/>
          <w:w w:val="100"/>
          <w:szCs w:val="28"/>
        </w:rPr>
        <w:t xml:space="preserve"> серії </w:t>
      </w:r>
      <w:r w:rsidR="00D90711">
        <w:rPr>
          <w:color w:val="auto"/>
          <w:w w:val="100"/>
          <w:szCs w:val="28"/>
        </w:rPr>
        <w:t>ХХ</w:t>
      </w:r>
      <w:r w:rsidRPr="00C24E87">
        <w:rPr>
          <w:color w:val="auto"/>
          <w:w w:val="100"/>
          <w:szCs w:val="28"/>
        </w:rPr>
        <w:t>.</w:t>
      </w:r>
    </w:p>
    <w:p w:rsidR="00C24E87" w:rsidRPr="00C24E87" w:rsidRDefault="00C24E87" w:rsidP="00C24E87">
      <w:pPr>
        <w:ind w:firstLine="709"/>
        <w:jc w:val="both"/>
        <w:rPr>
          <w:color w:val="auto"/>
          <w:w w:val="100"/>
          <w:szCs w:val="28"/>
        </w:rPr>
      </w:pPr>
      <w:r w:rsidRPr="00C24E87">
        <w:rPr>
          <w:color w:val="auto"/>
          <w:w w:val="100"/>
          <w:szCs w:val="28"/>
        </w:rPr>
        <w:t>2. Службу у справах дітей райдержадміністрації вжити заходів щодо влаштува</w:t>
      </w:r>
      <w:r w:rsidR="00D90711">
        <w:rPr>
          <w:color w:val="auto"/>
          <w:w w:val="100"/>
          <w:szCs w:val="28"/>
        </w:rPr>
        <w:t>ння особи 1</w:t>
      </w:r>
      <w:bookmarkStart w:id="0" w:name="_GoBack"/>
      <w:bookmarkEnd w:id="0"/>
      <w:r w:rsidRPr="00C24E87">
        <w:rPr>
          <w:color w:val="auto"/>
          <w:w w:val="100"/>
          <w:szCs w:val="28"/>
        </w:rPr>
        <w:t xml:space="preserve"> до сімейних форм виховання. </w:t>
      </w:r>
    </w:p>
    <w:p w:rsidR="00C24E87" w:rsidRPr="00C24E87" w:rsidRDefault="00C24E87" w:rsidP="00C24E87">
      <w:pPr>
        <w:ind w:firstLine="709"/>
        <w:jc w:val="both"/>
        <w:rPr>
          <w:color w:val="auto"/>
          <w:w w:val="100"/>
          <w:szCs w:val="28"/>
          <w:lang w:val="ru-RU"/>
        </w:rPr>
      </w:pPr>
      <w:r w:rsidRPr="00C24E87">
        <w:rPr>
          <w:color w:val="auto"/>
          <w:w w:val="100"/>
          <w:szCs w:val="28"/>
        </w:rPr>
        <w:t>3</w:t>
      </w:r>
      <w:r w:rsidRPr="00C24E87">
        <w:rPr>
          <w:color w:val="auto"/>
          <w:w w:val="100"/>
          <w:szCs w:val="28"/>
          <w:lang w:val="ru-RU"/>
        </w:rPr>
        <w:t xml:space="preserve">. Контроль за </w:t>
      </w:r>
      <w:proofErr w:type="spellStart"/>
      <w:r w:rsidRPr="00C24E87">
        <w:rPr>
          <w:color w:val="auto"/>
          <w:w w:val="100"/>
          <w:szCs w:val="28"/>
          <w:lang w:val="ru-RU"/>
        </w:rPr>
        <w:t>виконанням</w:t>
      </w:r>
      <w:proofErr w:type="spellEnd"/>
      <w:r w:rsidRPr="00C24E87">
        <w:rPr>
          <w:color w:val="auto"/>
          <w:w w:val="100"/>
          <w:szCs w:val="28"/>
          <w:lang w:val="ru-RU"/>
        </w:rPr>
        <w:t xml:space="preserve"> </w:t>
      </w:r>
      <w:proofErr w:type="spellStart"/>
      <w:r w:rsidRPr="00C24E87">
        <w:rPr>
          <w:color w:val="auto"/>
          <w:w w:val="100"/>
          <w:szCs w:val="28"/>
          <w:lang w:val="ru-RU"/>
        </w:rPr>
        <w:t>розпорядження</w:t>
      </w:r>
      <w:proofErr w:type="spellEnd"/>
      <w:r w:rsidRPr="00C24E87">
        <w:rPr>
          <w:color w:val="auto"/>
          <w:w w:val="100"/>
          <w:szCs w:val="28"/>
          <w:lang w:val="ru-RU"/>
        </w:rPr>
        <w:t xml:space="preserve"> </w:t>
      </w:r>
      <w:r w:rsidRPr="00C24E87">
        <w:rPr>
          <w:color w:val="auto"/>
          <w:w w:val="100"/>
          <w:szCs w:val="28"/>
        </w:rPr>
        <w:t>покласти на</w:t>
      </w:r>
      <w:r w:rsidRPr="00C24E87">
        <w:rPr>
          <w:color w:val="auto"/>
          <w:w w:val="100"/>
          <w:szCs w:val="28"/>
          <w:lang w:val="ru-RU"/>
        </w:rPr>
        <w:t xml:space="preserve"> </w:t>
      </w:r>
      <w:r w:rsidRPr="00C24E87">
        <w:rPr>
          <w:color w:val="auto"/>
          <w:w w:val="100"/>
          <w:szCs w:val="28"/>
        </w:rPr>
        <w:t xml:space="preserve">першого </w:t>
      </w:r>
      <w:r w:rsidRPr="00C24E87">
        <w:rPr>
          <w:color w:val="auto"/>
          <w:w w:val="100"/>
          <w:szCs w:val="28"/>
          <w:lang w:val="ru-RU"/>
        </w:rPr>
        <w:t xml:space="preserve">заступника </w:t>
      </w:r>
      <w:proofErr w:type="spellStart"/>
      <w:r w:rsidRPr="00C24E87">
        <w:rPr>
          <w:color w:val="auto"/>
          <w:w w:val="100"/>
          <w:szCs w:val="28"/>
          <w:lang w:val="ru-RU"/>
        </w:rPr>
        <w:t>голови</w:t>
      </w:r>
      <w:proofErr w:type="spellEnd"/>
      <w:r w:rsidRPr="00C24E87">
        <w:rPr>
          <w:color w:val="auto"/>
          <w:w w:val="100"/>
          <w:szCs w:val="28"/>
          <w:lang w:val="ru-RU"/>
        </w:rPr>
        <w:t xml:space="preserve"> </w:t>
      </w:r>
      <w:proofErr w:type="spellStart"/>
      <w:r w:rsidRPr="00C24E87">
        <w:rPr>
          <w:color w:val="auto"/>
          <w:w w:val="100"/>
          <w:szCs w:val="28"/>
          <w:lang w:val="ru-RU"/>
        </w:rPr>
        <w:t>райдержадміністрації</w:t>
      </w:r>
      <w:proofErr w:type="spellEnd"/>
      <w:r w:rsidRPr="00C24E87">
        <w:rPr>
          <w:color w:val="auto"/>
          <w:w w:val="100"/>
          <w:szCs w:val="28"/>
          <w:lang w:val="ru-RU"/>
        </w:rPr>
        <w:t>.</w:t>
      </w:r>
    </w:p>
    <w:p w:rsidR="00C24E87" w:rsidRPr="00C24E87" w:rsidRDefault="00C24E87" w:rsidP="00C24E87">
      <w:pPr>
        <w:tabs>
          <w:tab w:val="left" w:pos="3060"/>
          <w:tab w:val="left" w:pos="5760"/>
          <w:tab w:val="left" w:pos="8820"/>
        </w:tabs>
        <w:jc w:val="both"/>
        <w:rPr>
          <w:color w:val="auto"/>
          <w:w w:val="100"/>
          <w:szCs w:val="28"/>
          <w:lang w:val="ru-RU"/>
        </w:rPr>
      </w:pPr>
    </w:p>
    <w:p w:rsidR="00C24E87" w:rsidRPr="00C24E87" w:rsidRDefault="00C24E87" w:rsidP="00C24E87">
      <w:pPr>
        <w:tabs>
          <w:tab w:val="left" w:pos="3060"/>
          <w:tab w:val="left" w:pos="5760"/>
          <w:tab w:val="left" w:pos="8820"/>
        </w:tabs>
        <w:jc w:val="both"/>
        <w:rPr>
          <w:color w:val="auto"/>
          <w:w w:val="100"/>
          <w:szCs w:val="28"/>
          <w:lang w:val="ru-RU"/>
        </w:rPr>
      </w:pPr>
    </w:p>
    <w:p w:rsidR="00C24E87" w:rsidRPr="00C24E87" w:rsidRDefault="00C24E87" w:rsidP="00C24E87">
      <w:pPr>
        <w:rPr>
          <w:b/>
          <w:color w:val="auto"/>
          <w:w w:val="100"/>
          <w:szCs w:val="28"/>
        </w:rPr>
      </w:pPr>
      <w:r w:rsidRPr="00C24E87">
        <w:rPr>
          <w:color w:val="auto"/>
          <w:w w:val="100"/>
          <w:szCs w:val="28"/>
          <w:lang w:val="ru-RU"/>
        </w:rPr>
        <w:t xml:space="preserve">В. о. </w:t>
      </w:r>
      <w:proofErr w:type="spellStart"/>
      <w:r w:rsidRPr="00C24E87">
        <w:rPr>
          <w:color w:val="auto"/>
          <w:w w:val="100"/>
          <w:szCs w:val="28"/>
          <w:lang w:val="ru-RU"/>
        </w:rPr>
        <w:t>голови</w:t>
      </w:r>
      <w:proofErr w:type="spellEnd"/>
      <w:r w:rsidRPr="00C24E87">
        <w:rPr>
          <w:color w:val="auto"/>
          <w:w w:val="100"/>
          <w:szCs w:val="28"/>
          <w:lang w:val="ru-RU"/>
        </w:rPr>
        <w:t xml:space="preserve">                                                                           </w:t>
      </w:r>
      <w:r w:rsidRPr="00C24E87">
        <w:rPr>
          <w:color w:val="auto"/>
          <w:w w:val="100"/>
          <w:szCs w:val="28"/>
        </w:rPr>
        <w:t xml:space="preserve">               Наталія БУТКО</w:t>
      </w:r>
    </w:p>
    <w:p w:rsidR="00D72448" w:rsidRDefault="00D72448" w:rsidP="00DE7474">
      <w:pPr>
        <w:rPr>
          <w:b/>
          <w:i/>
          <w:w w:val="100"/>
          <w:sz w:val="27"/>
          <w:szCs w:val="27"/>
        </w:rPr>
      </w:pPr>
    </w:p>
    <w:sectPr w:rsidR="00D72448" w:rsidSect="006B2C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97D59"/>
    <w:multiLevelType w:val="hybridMultilevel"/>
    <w:tmpl w:val="F09E7B70"/>
    <w:lvl w:ilvl="0" w:tplc="0A3E53FA">
      <w:start w:val="1"/>
      <w:numFmt w:val="decimal"/>
      <w:lvlText w:val="%1."/>
      <w:lvlJc w:val="left"/>
      <w:pPr>
        <w:ind w:left="12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5" w:hanging="360"/>
      </w:pPr>
    </w:lvl>
    <w:lvl w:ilvl="2" w:tplc="0422001B" w:tentative="1">
      <w:start w:val="1"/>
      <w:numFmt w:val="lowerRoman"/>
      <w:lvlText w:val="%3."/>
      <w:lvlJc w:val="right"/>
      <w:pPr>
        <w:ind w:left="2705" w:hanging="180"/>
      </w:pPr>
    </w:lvl>
    <w:lvl w:ilvl="3" w:tplc="0422000F" w:tentative="1">
      <w:start w:val="1"/>
      <w:numFmt w:val="decimal"/>
      <w:lvlText w:val="%4."/>
      <w:lvlJc w:val="left"/>
      <w:pPr>
        <w:ind w:left="3425" w:hanging="360"/>
      </w:pPr>
    </w:lvl>
    <w:lvl w:ilvl="4" w:tplc="04220019" w:tentative="1">
      <w:start w:val="1"/>
      <w:numFmt w:val="lowerLetter"/>
      <w:lvlText w:val="%5."/>
      <w:lvlJc w:val="left"/>
      <w:pPr>
        <w:ind w:left="4145" w:hanging="360"/>
      </w:pPr>
    </w:lvl>
    <w:lvl w:ilvl="5" w:tplc="0422001B" w:tentative="1">
      <w:start w:val="1"/>
      <w:numFmt w:val="lowerRoman"/>
      <w:lvlText w:val="%6."/>
      <w:lvlJc w:val="right"/>
      <w:pPr>
        <w:ind w:left="4865" w:hanging="180"/>
      </w:pPr>
    </w:lvl>
    <w:lvl w:ilvl="6" w:tplc="0422000F" w:tentative="1">
      <w:start w:val="1"/>
      <w:numFmt w:val="decimal"/>
      <w:lvlText w:val="%7."/>
      <w:lvlJc w:val="left"/>
      <w:pPr>
        <w:ind w:left="5585" w:hanging="360"/>
      </w:pPr>
    </w:lvl>
    <w:lvl w:ilvl="7" w:tplc="04220019" w:tentative="1">
      <w:start w:val="1"/>
      <w:numFmt w:val="lowerLetter"/>
      <w:lvlText w:val="%8."/>
      <w:lvlJc w:val="left"/>
      <w:pPr>
        <w:ind w:left="6305" w:hanging="360"/>
      </w:pPr>
    </w:lvl>
    <w:lvl w:ilvl="8" w:tplc="0422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1">
    <w:nsid w:val="7F8E35E7"/>
    <w:multiLevelType w:val="multilevel"/>
    <w:tmpl w:val="8B3E500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1"/>
    <w:rsid w:val="000A6CAA"/>
    <w:rsid w:val="001F053C"/>
    <w:rsid w:val="003142D5"/>
    <w:rsid w:val="004010BE"/>
    <w:rsid w:val="00460BB8"/>
    <w:rsid w:val="00557934"/>
    <w:rsid w:val="005E6091"/>
    <w:rsid w:val="006B2C08"/>
    <w:rsid w:val="00753DCA"/>
    <w:rsid w:val="00765FC0"/>
    <w:rsid w:val="007D4BA0"/>
    <w:rsid w:val="007E6729"/>
    <w:rsid w:val="00A04DF3"/>
    <w:rsid w:val="00AB54CE"/>
    <w:rsid w:val="00AF2016"/>
    <w:rsid w:val="00B06677"/>
    <w:rsid w:val="00BD0331"/>
    <w:rsid w:val="00C24E87"/>
    <w:rsid w:val="00D72448"/>
    <w:rsid w:val="00D90711"/>
    <w:rsid w:val="00DE7474"/>
    <w:rsid w:val="00ED2377"/>
    <w:rsid w:val="00EF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71D42-66A9-4C56-AEC4-C83BE075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1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331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57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31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styleId="a3">
    <w:name w:val="Normal (Web)"/>
    <w:basedOn w:val="a"/>
    <w:semiHidden/>
    <w:unhideWhenUsed/>
    <w:rsid w:val="00ED2377"/>
    <w:pPr>
      <w:spacing w:before="100" w:beforeAutospacing="1" w:after="100" w:afterAutospacing="1"/>
    </w:pPr>
    <w:rPr>
      <w:color w:val="auto"/>
      <w:w w:val="100"/>
      <w:sz w:val="24"/>
      <w:szCs w:val="24"/>
      <w:lang w:val="ru-RU"/>
    </w:rPr>
  </w:style>
  <w:style w:type="paragraph" w:styleId="a4">
    <w:name w:val="Subtitle"/>
    <w:basedOn w:val="a"/>
    <w:link w:val="a5"/>
    <w:qFormat/>
    <w:rsid w:val="00ED2377"/>
    <w:pPr>
      <w:spacing w:line="360" w:lineRule="auto"/>
      <w:jc w:val="center"/>
    </w:pPr>
    <w:rPr>
      <w:b/>
      <w:color w:val="auto"/>
      <w:w w:val="100"/>
      <w:szCs w:val="24"/>
    </w:rPr>
  </w:style>
  <w:style w:type="character" w:customStyle="1" w:styleId="a5">
    <w:name w:val="Підзаголовок Знак"/>
    <w:basedOn w:val="a0"/>
    <w:link w:val="a4"/>
    <w:rsid w:val="00ED237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Знак Знак Знак Знак1 Знак Знак Знак"/>
    <w:basedOn w:val="a"/>
    <w:rsid w:val="00ED2377"/>
    <w:rPr>
      <w:rFonts w:ascii="Verdana" w:hAnsi="Verdana" w:cs="Verdana"/>
      <w:color w:val="auto"/>
      <w:w w:val="100"/>
      <w:sz w:val="20"/>
      <w:lang w:val="en-US" w:eastAsia="en-US"/>
    </w:rPr>
  </w:style>
  <w:style w:type="paragraph" w:styleId="a6">
    <w:name w:val="List Paragraph"/>
    <w:basedOn w:val="a"/>
    <w:uiPriority w:val="34"/>
    <w:qFormat/>
    <w:rsid w:val="00ED237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57934"/>
    <w:rPr>
      <w:rFonts w:asciiTheme="majorHAnsi" w:eastAsiaTheme="majorEastAsia" w:hAnsiTheme="majorHAnsi" w:cstheme="majorBidi"/>
      <w:color w:val="2E74B5" w:themeColor="accent1" w:themeShade="BF"/>
      <w:w w:val="87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2016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F2016"/>
    <w:rPr>
      <w:rFonts w:ascii="Segoe UI" w:eastAsia="Times New Roman" w:hAnsi="Segoe UI" w:cs="Segoe UI"/>
      <w:color w:val="000000"/>
      <w:w w:val="87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2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EB200-2096-450A-B2EE-846A7F86D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720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Сервер Інформаційний</cp:lastModifiedBy>
  <cp:revision>2</cp:revision>
  <cp:lastPrinted>2019-12-13T06:15:00Z</cp:lastPrinted>
  <dcterms:created xsi:type="dcterms:W3CDTF">2020-10-16T07:54:00Z</dcterms:created>
  <dcterms:modified xsi:type="dcterms:W3CDTF">2020-10-16T07:54:00Z</dcterms:modified>
</cp:coreProperties>
</file>