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FE" w:rsidRDefault="00517B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jc w:val="center"/>
        <w:rPr>
          <w:color w:val="auto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139D5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430530" cy="581025"/>
            <wp:effectExtent l="0" t="0" r="7620" b="9525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FE" w:rsidRDefault="006957B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F15EFE" w:rsidRDefault="006957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80" w:after="36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ПРИЛУЦЬКА РАЙОННА ДЕРЖАВНА АДМІНІСТРАЦІЯ ЧЕРНІГІВСЬКОЇ ОБЛАСТІ</w:t>
      </w:r>
    </w:p>
    <w:p w:rsidR="00F15EFE" w:rsidRDefault="006957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aps/>
          <w:spacing w:val="100"/>
        </w:rPr>
      </w:pPr>
      <w:r>
        <w:rPr>
          <w:b/>
          <w:bCs/>
          <w:caps/>
          <w:spacing w:val="100"/>
        </w:rPr>
        <w:t>РОЗПОРЯДЖЕННЯ</w:t>
      </w:r>
    </w:p>
    <w:p w:rsidR="00F15EFE" w:rsidRDefault="00F15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aps/>
          <w:spacing w:val="100"/>
        </w:rPr>
      </w:pPr>
    </w:p>
    <w:p w:rsidR="00F15EFE" w:rsidRDefault="006957B0">
      <w:pPr>
        <w:framePr w:w="9746" w:hSpace="170" w:wrap="auto" w:vAnchor="text" w:hAnchor="page" w:x="1510" w:y="9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</w:pPr>
      <w:r>
        <w:tab/>
      </w:r>
    </w:p>
    <w:tbl>
      <w:tblPr>
        <w:tblpPr w:leftFromText="180" w:rightFromText="180" w:vertAnchor="text" w:horzAnchor="margin" w:tblpXSpec="center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F15EFE">
        <w:trPr>
          <w:trHeight w:hRule="exact" w:val="340"/>
        </w:trPr>
        <w:tc>
          <w:tcPr>
            <w:tcW w:w="426" w:type="dxa"/>
            <w:vAlign w:val="bottom"/>
          </w:tcPr>
          <w:p w:rsidR="00F15EFE" w:rsidRDefault="00695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15EFE" w:rsidRDefault="00230C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25 листопада</w:t>
            </w:r>
          </w:p>
        </w:tc>
        <w:tc>
          <w:tcPr>
            <w:tcW w:w="1417" w:type="dxa"/>
            <w:vAlign w:val="bottom"/>
          </w:tcPr>
          <w:p w:rsidR="00F15EFE" w:rsidRDefault="00695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2020 р.</w:t>
            </w:r>
          </w:p>
        </w:tc>
        <w:tc>
          <w:tcPr>
            <w:tcW w:w="4366" w:type="dxa"/>
            <w:vAlign w:val="bottom"/>
          </w:tcPr>
          <w:p w:rsidR="00F15EFE" w:rsidRDefault="006957B0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line="240" w:lineRule="exact"/>
              <w:ind w:right="-29"/>
              <w:outlineLvl w:val="0"/>
            </w:pPr>
            <w:r>
              <w:t xml:space="preserve">          Прилуки</w:t>
            </w:r>
            <w:r>
              <w:tab/>
            </w:r>
            <w:r>
              <w:tab/>
            </w:r>
            <w: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15EFE" w:rsidRDefault="00C27BB6" w:rsidP="000F52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 xml:space="preserve"> </w:t>
            </w:r>
            <w:r w:rsidR="00230C68">
              <w:t>346</w:t>
            </w:r>
          </w:p>
        </w:tc>
      </w:tr>
    </w:tbl>
    <w:p w:rsidR="00F15EFE" w:rsidRDefault="00F15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  <w:rPr>
          <w:color w:val="auto"/>
        </w:rPr>
      </w:pPr>
    </w:p>
    <w:p w:rsidR="000F5264" w:rsidRPr="00517B67" w:rsidRDefault="000F5264" w:rsidP="000F526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17B67">
        <w:rPr>
          <w:rFonts w:ascii="Times New Roman" w:hAnsi="Times New Roman" w:cs="Times New Roman"/>
          <w:b/>
          <w:i/>
          <w:sz w:val="28"/>
          <w:szCs w:val="28"/>
        </w:rPr>
        <w:t>Про стан ринку праці та хід виконання</w:t>
      </w:r>
    </w:p>
    <w:p w:rsidR="000F5264" w:rsidRPr="00517B67" w:rsidRDefault="000F5264" w:rsidP="000F526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17B67">
        <w:rPr>
          <w:rFonts w:ascii="Times New Roman" w:hAnsi="Times New Roman" w:cs="Times New Roman"/>
          <w:b/>
          <w:i/>
          <w:sz w:val="28"/>
          <w:szCs w:val="28"/>
        </w:rPr>
        <w:t>Програми зайнятості населення</w:t>
      </w:r>
    </w:p>
    <w:p w:rsidR="000F5264" w:rsidRPr="00517B67" w:rsidRDefault="000F5264" w:rsidP="000F526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17B67">
        <w:rPr>
          <w:rFonts w:ascii="Times New Roman" w:hAnsi="Times New Roman" w:cs="Times New Roman"/>
          <w:b/>
          <w:i/>
          <w:sz w:val="28"/>
          <w:szCs w:val="28"/>
        </w:rPr>
        <w:t>Прилуцького району на 2018-2020 роки</w:t>
      </w:r>
    </w:p>
    <w:p w:rsidR="000F5264" w:rsidRPr="000F5264" w:rsidRDefault="000F5264" w:rsidP="000F5264">
      <w:pPr>
        <w:shd w:val="clear" w:color="auto" w:fill="FFFFFF"/>
        <w:spacing w:line="360" w:lineRule="atLeast"/>
        <w:rPr>
          <w:color w:val="auto"/>
          <w:sz w:val="27"/>
          <w:szCs w:val="27"/>
        </w:rPr>
      </w:pPr>
    </w:p>
    <w:p w:rsidR="004308FA" w:rsidRPr="000412BE" w:rsidRDefault="000F5264" w:rsidP="004308FA">
      <w:pPr>
        <w:jc w:val="both"/>
      </w:pPr>
      <w:r w:rsidRPr="000F5264">
        <w:rPr>
          <w:sz w:val="27"/>
          <w:szCs w:val="27"/>
        </w:rPr>
        <w:tab/>
      </w:r>
      <w:r w:rsidR="004308FA" w:rsidRPr="000412BE">
        <w:t>Відповідно до статей 6, 39, 41 Закону України «Про місцеві державні адміністрації», Закону України «Про зайнятість населення», з метою забезпечення виконання завдань та заходів Програми зайнятості населення Прилуцького району на 2018-2020 роки, затвердженої рішенням  районної ради від 23 лютого 2018 року №7-28/</w:t>
      </w:r>
      <w:r w:rsidR="004308FA" w:rsidRPr="000412BE">
        <w:rPr>
          <w:lang w:val="en-US"/>
        </w:rPr>
        <w:t>V</w:t>
      </w:r>
      <w:r w:rsidR="004308FA" w:rsidRPr="000412BE">
        <w:t xml:space="preserve">ІІ та з урахуванням обговорення на </w:t>
      </w:r>
      <w:r w:rsidR="00603A2E" w:rsidRPr="000412BE">
        <w:t xml:space="preserve">розширеному </w:t>
      </w:r>
      <w:r w:rsidR="004308FA" w:rsidRPr="000412BE">
        <w:t>засіданні Колегії райдержадміністрації</w:t>
      </w:r>
    </w:p>
    <w:p w:rsidR="00603A2E" w:rsidRPr="000412BE" w:rsidRDefault="00603A2E" w:rsidP="004308FA">
      <w:pPr>
        <w:jc w:val="both"/>
        <w:rPr>
          <w:b/>
          <w:sz w:val="10"/>
          <w:szCs w:val="10"/>
        </w:rPr>
      </w:pPr>
    </w:p>
    <w:p w:rsidR="000F5264" w:rsidRPr="000412BE" w:rsidRDefault="000F5264" w:rsidP="004308FA">
      <w:pPr>
        <w:jc w:val="both"/>
        <w:rPr>
          <w:b/>
        </w:rPr>
      </w:pPr>
      <w:r w:rsidRPr="000412BE">
        <w:rPr>
          <w:b/>
        </w:rPr>
        <w:t>з о б о в' я з у ю:</w:t>
      </w:r>
    </w:p>
    <w:p w:rsidR="004308FA" w:rsidRPr="000412BE" w:rsidRDefault="004308FA" w:rsidP="004308FA">
      <w:pPr>
        <w:jc w:val="both"/>
        <w:rPr>
          <w:sz w:val="16"/>
          <w:szCs w:val="16"/>
        </w:rPr>
      </w:pPr>
    </w:p>
    <w:p w:rsidR="000F5264" w:rsidRPr="000412BE" w:rsidRDefault="000F5264" w:rsidP="000F5264">
      <w:pPr>
        <w:jc w:val="both"/>
      </w:pPr>
      <w:r w:rsidRPr="000412BE">
        <w:tab/>
        <w:t>1. Інформацію про стан ринку праці та хід виконання Програми зайнятості населення Прилуцького району на 2018-2020 роки</w:t>
      </w:r>
      <w:r w:rsidR="00603A2E" w:rsidRPr="000412BE">
        <w:t xml:space="preserve"> </w:t>
      </w:r>
      <w:r w:rsidRPr="000412BE">
        <w:t xml:space="preserve">за підсумками </w:t>
      </w:r>
      <w:bookmarkStart w:id="0" w:name="_GoBack"/>
      <w:bookmarkEnd w:id="0"/>
      <w:r w:rsidR="004308FA" w:rsidRPr="000412BE">
        <w:t>9</w:t>
      </w:r>
      <w:r w:rsidRPr="000412BE">
        <w:t xml:space="preserve"> місяців 2020 року взяти до відома.</w:t>
      </w:r>
    </w:p>
    <w:p w:rsidR="000F5264" w:rsidRPr="000412BE" w:rsidRDefault="000F5264" w:rsidP="000F5264">
      <w:pPr>
        <w:jc w:val="both"/>
      </w:pPr>
    </w:p>
    <w:p w:rsidR="004308FA" w:rsidRPr="000412BE" w:rsidRDefault="000F5264" w:rsidP="000F5264">
      <w:pPr>
        <w:jc w:val="both"/>
      </w:pPr>
      <w:r w:rsidRPr="000412BE">
        <w:tab/>
        <w:t xml:space="preserve">2. </w:t>
      </w:r>
      <w:r w:rsidR="00603A2E" w:rsidRPr="000412BE">
        <w:t>К</w:t>
      </w:r>
      <w:r w:rsidR="004308FA" w:rsidRPr="000412BE">
        <w:t>ерівників структурних підрозділів райдержадміністрації, організацій, установ</w:t>
      </w:r>
      <w:r w:rsidR="00412C00" w:rsidRPr="000412BE">
        <w:t>, підприємств спільно з органами місцевого самоврядування забезпечити відповідно до компетенції виконання завдань та заходів Програми зайнятості населення Прилуцького району.</w:t>
      </w:r>
    </w:p>
    <w:p w:rsidR="00412C00" w:rsidRPr="000412BE" w:rsidRDefault="00412C00" w:rsidP="000F5264">
      <w:pPr>
        <w:jc w:val="both"/>
      </w:pPr>
    </w:p>
    <w:p w:rsidR="000F5264" w:rsidRPr="000412BE" w:rsidRDefault="00412C00" w:rsidP="000F5264">
      <w:pPr>
        <w:jc w:val="both"/>
      </w:pPr>
      <w:r w:rsidRPr="000412BE">
        <w:tab/>
        <w:t xml:space="preserve">3. </w:t>
      </w:r>
      <w:r w:rsidR="000F5264" w:rsidRPr="000412BE">
        <w:t xml:space="preserve">Управління соціального захисту населення райдержадміністрації спільно з Прилуцькою міськрайонною філією Чернігівського обласного центру зайнятості здійснювати контроль за виконанням основних показників Програми та </w:t>
      </w:r>
      <w:r w:rsidRPr="000412BE">
        <w:t>з</w:t>
      </w:r>
      <w:r w:rsidR="000F5264" w:rsidRPr="000412BE">
        <w:t xml:space="preserve">аходів щодо поліпшення ситуації у сфері зайнятості населення. </w:t>
      </w:r>
    </w:p>
    <w:p w:rsidR="000F5264" w:rsidRPr="000412BE" w:rsidRDefault="000F5264" w:rsidP="000F5264">
      <w:pPr>
        <w:jc w:val="both"/>
      </w:pPr>
    </w:p>
    <w:p w:rsidR="000F5264" w:rsidRPr="000412BE" w:rsidRDefault="000F5264" w:rsidP="000F5264">
      <w:pPr>
        <w:jc w:val="both"/>
      </w:pPr>
      <w:r w:rsidRPr="000412BE">
        <w:tab/>
        <w:t>3. Відділ житлово-комунального господарства, містобудування, архітектури, інфраструктури, енергетики та захисту довкілля райдержадміністрації здійснювати заходи щодо активізації інвестиційної діяльності з метою покращення ситуації на ринку праці.</w:t>
      </w:r>
    </w:p>
    <w:p w:rsidR="000412BE" w:rsidRPr="000412BE" w:rsidRDefault="000412BE" w:rsidP="000F5264">
      <w:pPr>
        <w:jc w:val="both"/>
      </w:pPr>
    </w:p>
    <w:p w:rsidR="000412BE" w:rsidRPr="000412BE" w:rsidRDefault="009F3D41" w:rsidP="000412BE">
      <w:pPr>
        <w:ind w:firstLine="708"/>
        <w:jc w:val="both"/>
      </w:pPr>
      <w:r>
        <w:t>4. Виконкоми</w:t>
      </w:r>
      <w:r w:rsidR="000412BE" w:rsidRPr="000412BE">
        <w:t xml:space="preserve"> сільських, селищних рад об</w:t>
      </w:r>
      <w:r w:rsidR="000412BE" w:rsidRPr="000412BE">
        <w:rPr>
          <w:lang w:val="ru-RU"/>
        </w:rPr>
        <w:t>’</w:t>
      </w:r>
      <w:r w:rsidR="000412BE" w:rsidRPr="000412BE">
        <w:t>єднаних територіальних громад (у порядку рекомендації):</w:t>
      </w:r>
    </w:p>
    <w:p w:rsidR="000412BE" w:rsidRPr="000412BE" w:rsidRDefault="000412BE" w:rsidP="000412BE">
      <w:pPr>
        <w:jc w:val="both"/>
      </w:pPr>
      <w:r w:rsidRPr="000412BE">
        <w:lastRenderedPageBreak/>
        <w:tab/>
        <w:t>4.1. Інформувати райдержадміністрацію про виявлені на підвідомчих територіях випадки трудових відносин працівників без належного оформлення.</w:t>
      </w:r>
    </w:p>
    <w:p w:rsidR="000412BE" w:rsidRPr="000412BE" w:rsidRDefault="000412BE" w:rsidP="000412BE">
      <w:pPr>
        <w:jc w:val="both"/>
      </w:pPr>
      <w:r w:rsidRPr="000412BE">
        <w:tab/>
        <w:t>4.2. Залучати безробітних до участі у тимчасових та громадських роботах по благоустрою населених пунктів.</w:t>
      </w:r>
    </w:p>
    <w:p w:rsidR="00412C00" w:rsidRPr="000412BE" w:rsidRDefault="00412C00" w:rsidP="000F5264">
      <w:pPr>
        <w:jc w:val="both"/>
      </w:pPr>
    </w:p>
    <w:p w:rsidR="000F5264" w:rsidRPr="000412BE" w:rsidRDefault="000F5264" w:rsidP="000F5264">
      <w:pPr>
        <w:jc w:val="both"/>
      </w:pPr>
      <w:r w:rsidRPr="000412BE">
        <w:tab/>
      </w:r>
      <w:r w:rsidR="000412BE">
        <w:t>5</w:t>
      </w:r>
      <w:r w:rsidR="00603A2E" w:rsidRPr="000412BE">
        <w:t xml:space="preserve">. Контроль за </w:t>
      </w:r>
      <w:r w:rsidRPr="000412BE">
        <w:t>виконання</w:t>
      </w:r>
      <w:r w:rsidR="00603A2E" w:rsidRPr="000412BE">
        <w:t>м</w:t>
      </w:r>
      <w:r w:rsidRPr="000412BE">
        <w:t xml:space="preserve"> розпорядження покласти на </w:t>
      </w:r>
      <w:r w:rsidR="00412C00" w:rsidRPr="000412BE">
        <w:t xml:space="preserve">першого </w:t>
      </w:r>
      <w:r w:rsidRPr="000412BE">
        <w:t>заступника голови райдержадміністрації</w:t>
      </w:r>
      <w:r w:rsidR="00603A2E" w:rsidRPr="000412BE">
        <w:t xml:space="preserve">. </w:t>
      </w:r>
      <w:r w:rsidRPr="000412BE">
        <w:t xml:space="preserve"> </w:t>
      </w:r>
      <w:r w:rsidRPr="000412BE">
        <w:tab/>
      </w:r>
    </w:p>
    <w:p w:rsidR="000F5264" w:rsidRPr="000412BE" w:rsidRDefault="000F5264" w:rsidP="000F5264">
      <w:pPr>
        <w:shd w:val="clear" w:color="auto" w:fill="FFFFFF"/>
        <w:spacing w:line="360" w:lineRule="atLeast"/>
        <w:rPr>
          <w:color w:val="auto"/>
        </w:rPr>
      </w:pPr>
    </w:p>
    <w:p w:rsidR="00412C00" w:rsidRPr="000412BE" w:rsidRDefault="00412C00" w:rsidP="000F5264">
      <w:pPr>
        <w:shd w:val="clear" w:color="auto" w:fill="FFFFFF"/>
        <w:spacing w:line="360" w:lineRule="atLeast"/>
        <w:rPr>
          <w:color w:val="auto"/>
        </w:rPr>
      </w:pPr>
    </w:p>
    <w:p w:rsidR="000F5264" w:rsidRPr="000412BE" w:rsidRDefault="000F5264" w:rsidP="000F5264">
      <w:pPr>
        <w:shd w:val="clear" w:color="auto" w:fill="FFFFFF"/>
        <w:spacing w:line="360" w:lineRule="atLeast"/>
        <w:rPr>
          <w:color w:val="auto"/>
        </w:rPr>
      </w:pPr>
      <w:r w:rsidRPr="000412BE">
        <w:rPr>
          <w:color w:val="auto"/>
        </w:rPr>
        <w:t>Голова</w:t>
      </w:r>
      <w:r w:rsidRPr="000412BE">
        <w:rPr>
          <w:color w:val="auto"/>
        </w:rPr>
        <w:tab/>
      </w:r>
      <w:r w:rsidRPr="000412BE">
        <w:rPr>
          <w:color w:val="auto"/>
        </w:rPr>
        <w:tab/>
      </w:r>
      <w:r w:rsidRPr="000412BE">
        <w:rPr>
          <w:color w:val="auto"/>
        </w:rPr>
        <w:tab/>
      </w:r>
      <w:r w:rsidRPr="000412BE">
        <w:rPr>
          <w:color w:val="auto"/>
        </w:rPr>
        <w:tab/>
      </w:r>
      <w:r w:rsidRPr="000412BE">
        <w:rPr>
          <w:color w:val="auto"/>
        </w:rPr>
        <w:tab/>
      </w:r>
      <w:r w:rsidRPr="000412BE">
        <w:rPr>
          <w:color w:val="auto"/>
        </w:rPr>
        <w:tab/>
      </w:r>
      <w:r w:rsidRPr="000412BE">
        <w:rPr>
          <w:color w:val="auto"/>
        </w:rPr>
        <w:tab/>
        <w:t xml:space="preserve">  </w:t>
      </w:r>
      <w:r w:rsidR="000412BE">
        <w:rPr>
          <w:color w:val="auto"/>
        </w:rPr>
        <w:t xml:space="preserve">                    </w:t>
      </w:r>
      <w:r w:rsidRPr="000412BE">
        <w:rPr>
          <w:color w:val="auto"/>
        </w:rPr>
        <w:t xml:space="preserve"> Олеся КІСЛЕНКО</w:t>
      </w:r>
    </w:p>
    <w:p w:rsidR="000F5264" w:rsidRDefault="000F5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i/>
          <w:iCs/>
          <w:color w:val="auto"/>
          <w:sz w:val="27"/>
          <w:szCs w:val="27"/>
        </w:rPr>
      </w:pPr>
    </w:p>
    <w:p w:rsidR="000F5264" w:rsidRDefault="000F52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b/>
          <w:bCs/>
          <w:i/>
          <w:iCs/>
          <w:color w:val="auto"/>
          <w:sz w:val="27"/>
          <w:szCs w:val="27"/>
        </w:rPr>
      </w:pPr>
    </w:p>
    <w:p w:rsidR="0007604B" w:rsidRDefault="00076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7604B" w:rsidRDefault="00076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7604B" w:rsidRDefault="00076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7604B" w:rsidRDefault="00076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8C1D03" w:rsidRDefault="008C1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412C00" w:rsidRDefault="0041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412C00" w:rsidRDefault="0041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412C00" w:rsidRDefault="0041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412C00" w:rsidRDefault="0041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412C00" w:rsidRDefault="0041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412BE" w:rsidRDefault="00041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412BE" w:rsidRDefault="00041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412BE" w:rsidRDefault="00041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412BE" w:rsidRDefault="00041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412BE" w:rsidRDefault="00041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412BE" w:rsidRDefault="00041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412BE" w:rsidRDefault="00041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412BE" w:rsidRDefault="00041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412BE" w:rsidRDefault="00041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412BE" w:rsidRDefault="00041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412BE" w:rsidRDefault="00041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412BE" w:rsidRDefault="00041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412BE" w:rsidRDefault="00041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412BE" w:rsidRDefault="00041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412BE" w:rsidRDefault="00041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412BE" w:rsidRDefault="00041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p w:rsidR="000412BE" w:rsidRDefault="000412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tLeast"/>
      </w:pPr>
    </w:p>
    <w:sectPr w:rsidR="000412BE" w:rsidSect="00603A2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2C" w:rsidRDefault="0057482C">
      <w:r>
        <w:separator/>
      </w:r>
    </w:p>
  </w:endnote>
  <w:endnote w:type="continuationSeparator" w:id="0">
    <w:p w:rsidR="0057482C" w:rsidRDefault="0057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2C" w:rsidRDefault="00574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57482C" w:rsidRDefault="00574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85DBD"/>
    <w:multiLevelType w:val="multilevel"/>
    <w:tmpl w:val="3F48FF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" w15:restartNumberingAfterBreak="0">
    <w:nsid w:val="746A6443"/>
    <w:multiLevelType w:val="hybridMultilevel"/>
    <w:tmpl w:val="653E66BA"/>
    <w:lvl w:ilvl="0" w:tplc="78E44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338694E">
      <w:start w:val="1"/>
      <w:numFmt w:val="lowerLetter"/>
      <w:lvlText w:val="%2."/>
      <w:lvlJc w:val="left"/>
      <w:pPr>
        <w:ind w:left="1789" w:hanging="360"/>
      </w:pPr>
    </w:lvl>
    <w:lvl w:ilvl="2" w:tplc="387C5F5A">
      <w:start w:val="1"/>
      <w:numFmt w:val="lowerRoman"/>
      <w:lvlText w:val="%3."/>
      <w:lvlJc w:val="right"/>
      <w:pPr>
        <w:ind w:left="2509" w:hanging="180"/>
      </w:pPr>
    </w:lvl>
    <w:lvl w:ilvl="3" w:tplc="6928AB24">
      <w:start w:val="1"/>
      <w:numFmt w:val="decimal"/>
      <w:lvlText w:val="%4."/>
      <w:lvlJc w:val="left"/>
      <w:pPr>
        <w:ind w:left="3229" w:hanging="360"/>
      </w:pPr>
    </w:lvl>
    <w:lvl w:ilvl="4" w:tplc="20ACDF8E">
      <w:start w:val="1"/>
      <w:numFmt w:val="lowerLetter"/>
      <w:lvlText w:val="%5."/>
      <w:lvlJc w:val="left"/>
      <w:pPr>
        <w:ind w:left="3949" w:hanging="360"/>
      </w:pPr>
    </w:lvl>
    <w:lvl w:ilvl="5" w:tplc="08C27912">
      <w:start w:val="1"/>
      <w:numFmt w:val="lowerRoman"/>
      <w:lvlText w:val="%6."/>
      <w:lvlJc w:val="right"/>
      <w:pPr>
        <w:ind w:left="4669" w:hanging="180"/>
      </w:pPr>
    </w:lvl>
    <w:lvl w:ilvl="6" w:tplc="2FE00104">
      <w:start w:val="1"/>
      <w:numFmt w:val="decimal"/>
      <w:lvlText w:val="%7."/>
      <w:lvlJc w:val="left"/>
      <w:pPr>
        <w:ind w:left="5389" w:hanging="360"/>
      </w:pPr>
    </w:lvl>
    <w:lvl w:ilvl="7" w:tplc="697AE908">
      <w:start w:val="1"/>
      <w:numFmt w:val="lowerLetter"/>
      <w:lvlText w:val="%8."/>
      <w:lvlJc w:val="left"/>
      <w:pPr>
        <w:ind w:left="6109" w:hanging="360"/>
      </w:pPr>
    </w:lvl>
    <w:lvl w:ilvl="8" w:tplc="765E98D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FE"/>
    <w:rsid w:val="000412BE"/>
    <w:rsid w:val="0007604B"/>
    <w:rsid w:val="000F5264"/>
    <w:rsid w:val="00155A8C"/>
    <w:rsid w:val="001E2E81"/>
    <w:rsid w:val="00230C68"/>
    <w:rsid w:val="0025779B"/>
    <w:rsid w:val="0030076C"/>
    <w:rsid w:val="00382042"/>
    <w:rsid w:val="00412C00"/>
    <w:rsid w:val="004308FA"/>
    <w:rsid w:val="0044760B"/>
    <w:rsid w:val="004613C7"/>
    <w:rsid w:val="004B3B6D"/>
    <w:rsid w:val="004B7160"/>
    <w:rsid w:val="004D5358"/>
    <w:rsid w:val="004F776A"/>
    <w:rsid w:val="00503725"/>
    <w:rsid w:val="00517B67"/>
    <w:rsid w:val="0057482C"/>
    <w:rsid w:val="00603A2E"/>
    <w:rsid w:val="0065775D"/>
    <w:rsid w:val="006957B0"/>
    <w:rsid w:val="006B3DB9"/>
    <w:rsid w:val="007319DA"/>
    <w:rsid w:val="007F220C"/>
    <w:rsid w:val="007F71CB"/>
    <w:rsid w:val="008C1D03"/>
    <w:rsid w:val="009F3D41"/>
    <w:rsid w:val="00A5639A"/>
    <w:rsid w:val="00A65079"/>
    <w:rsid w:val="00A713E2"/>
    <w:rsid w:val="00A93406"/>
    <w:rsid w:val="00A950B4"/>
    <w:rsid w:val="00C27BB6"/>
    <w:rsid w:val="00C454CC"/>
    <w:rsid w:val="00D71BDC"/>
    <w:rsid w:val="00DA439D"/>
    <w:rsid w:val="00DA5B71"/>
    <w:rsid w:val="00E459BB"/>
    <w:rsid w:val="00F136E2"/>
    <w:rsid w:val="00F15EFE"/>
    <w:rsid w:val="00F7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D3ADB-6BFE-490F-A8EF-CFE1555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71"/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A5B71"/>
    <w:pPr>
      <w:keepNext/>
      <w:spacing w:before="240" w:after="60"/>
      <w:outlineLvl w:val="0"/>
    </w:pPr>
    <w:rPr>
      <w:rFonts w:ascii="Arial" w:hAnsi="Arial" w:cs="Arial"/>
      <w:b/>
      <w:bCs/>
      <w:color w:val="auto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A5B71"/>
    <w:pPr>
      <w:keepNext/>
      <w:keepLines/>
      <w:spacing w:before="360" w:after="200"/>
      <w:outlineLvl w:val="1"/>
    </w:pPr>
    <w:rPr>
      <w:rFonts w:ascii="Arial" w:eastAsia="Calibri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DA5B71"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DA5B71"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A5B71"/>
    <w:pPr>
      <w:keepNext/>
      <w:keepLines/>
      <w:spacing w:before="320" w:after="200"/>
      <w:outlineLvl w:val="4"/>
    </w:pPr>
    <w:rPr>
      <w:rFonts w:ascii="Arial" w:eastAsia="Calibri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A5B71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A5B71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A5B71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A5B71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DA5B7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A5B7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A5B7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A5B7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A5B7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A5B7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A5B7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A5B7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A5B7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A5B71"/>
    <w:rPr>
      <w:sz w:val="24"/>
      <w:szCs w:val="24"/>
    </w:rPr>
  </w:style>
  <w:style w:type="character" w:customStyle="1" w:styleId="QuoteChar">
    <w:name w:val="Quote Char"/>
    <w:uiPriority w:val="29"/>
    <w:rsid w:val="00DA5B71"/>
    <w:rPr>
      <w:i/>
    </w:rPr>
  </w:style>
  <w:style w:type="character" w:customStyle="1" w:styleId="IntenseQuoteChar">
    <w:name w:val="Intense Quote Char"/>
    <w:uiPriority w:val="30"/>
    <w:rsid w:val="00DA5B71"/>
    <w:rPr>
      <w:i/>
    </w:rPr>
  </w:style>
  <w:style w:type="character" w:customStyle="1" w:styleId="HeaderChar">
    <w:name w:val="Header Char"/>
    <w:basedOn w:val="a0"/>
    <w:uiPriority w:val="99"/>
    <w:rsid w:val="00DA5B71"/>
  </w:style>
  <w:style w:type="character" w:customStyle="1" w:styleId="FooterChar">
    <w:name w:val="Footer Char"/>
    <w:basedOn w:val="a0"/>
    <w:uiPriority w:val="99"/>
    <w:rsid w:val="00DA5B71"/>
  </w:style>
  <w:style w:type="table" w:customStyle="1" w:styleId="11">
    <w:name w:val="Звичайна таблиця 11"/>
    <w:basedOn w:val="a1"/>
    <w:uiPriority w:val="59"/>
    <w:rsid w:val="00DA5B7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Звичайна таблиця 21"/>
    <w:basedOn w:val="a1"/>
    <w:uiPriority w:val="59"/>
    <w:rsid w:val="00DA5B7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rsid w:val="00DA5B7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Звичайна таблиця 41"/>
    <w:basedOn w:val="a1"/>
    <w:uiPriority w:val="99"/>
    <w:rsid w:val="00DA5B7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Звичайна таблиця 51"/>
    <w:basedOn w:val="a1"/>
    <w:uiPriority w:val="99"/>
    <w:rsid w:val="00DA5B7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110">
    <w:name w:val="Сітка таблиці 1 (світла)1"/>
    <w:basedOn w:val="a1"/>
    <w:uiPriority w:val="99"/>
    <w:rsid w:val="00DA5B71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DA5B7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я-сітка 31"/>
    <w:basedOn w:val="a1"/>
    <w:uiPriority w:val="99"/>
    <w:rsid w:val="00DA5B7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я-сітка 41"/>
    <w:basedOn w:val="a1"/>
    <w:uiPriority w:val="59"/>
    <w:rsid w:val="00DA5B71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510">
    <w:name w:val="Сітка таблиці 5 (темна)1"/>
    <w:basedOn w:val="a1"/>
    <w:uiPriority w:val="99"/>
    <w:rsid w:val="00DA5B7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61">
    <w:name w:val="Сітка таблиці 6 (кольорова)1"/>
    <w:basedOn w:val="a1"/>
    <w:uiPriority w:val="99"/>
    <w:rsid w:val="00DA5B71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71">
    <w:name w:val="Сітка таблиці 7 (кольорова)1"/>
    <w:basedOn w:val="a1"/>
    <w:uiPriority w:val="99"/>
    <w:rsid w:val="00DA5B71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11">
    <w:name w:val="Список таблиці 1 (світлий)1"/>
    <w:basedOn w:val="a1"/>
    <w:uiPriority w:val="99"/>
    <w:rsid w:val="00DA5B7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210">
    <w:name w:val="Список таблиці 21"/>
    <w:basedOn w:val="a1"/>
    <w:uiPriority w:val="99"/>
    <w:rsid w:val="00DA5B71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310">
    <w:name w:val="Список таблиці 31"/>
    <w:basedOn w:val="a1"/>
    <w:uiPriority w:val="99"/>
    <w:rsid w:val="00DA5B7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410">
    <w:name w:val="Список таблиці 41"/>
    <w:basedOn w:val="a1"/>
    <w:uiPriority w:val="99"/>
    <w:rsid w:val="00DA5B7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511">
    <w:name w:val="Список таблиці 5 (темний)1"/>
    <w:basedOn w:val="a1"/>
    <w:uiPriority w:val="99"/>
    <w:rsid w:val="00DA5B71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610">
    <w:name w:val="Список таблиці 6 (кольоровий)1"/>
    <w:basedOn w:val="a1"/>
    <w:uiPriority w:val="99"/>
    <w:rsid w:val="00DA5B7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710">
    <w:name w:val="Список таблиці 7 (кольоровий)1"/>
    <w:basedOn w:val="a1"/>
    <w:uiPriority w:val="99"/>
    <w:rsid w:val="00DA5B71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DA5B71"/>
    <w:rPr>
      <w:sz w:val="18"/>
    </w:rPr>
  </w:style>
  <w:style w:type="character" w:customStyle="1" w:styleId="Heading1Char">
    <w:name w:val="Heading 1 Char"/>
    <w:basedOn w:val="a0"/>
    <w:uiPriority w:val="99"/>
    <w:rsid w:val="00DA5B71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DA5B71"/>
    <w:rPr>
      <w:rFonts w:ascii="Arial" w:hAnsi="Arial" w:cs="Arial"/>
      <w:sz w:val="34"/>
      <w:szCs w:val="34"/>
    </w:rPr>
  </w:style>
  <w:style w:type="character" w:customStyle="1" w:styleId="30">
    <w:name w:val="Заголовок 3 Знак"/>
    <w:basedOn w:val="a0"/>
    <w:link w:val="3"/>
    <w:uiPriority w:val="99"/>
    <w:rsid w:val="00DA5B71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rsid w:val="00DA5B71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DA5B71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DA5B71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DA5B71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DA5B71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rsid w:val="00DA5B71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DA5B71"/>
    <w:pPr>
      <w:ind w:left="720"/>
    </w:pPr>
  </w:style>
  <w:style w:type="paragraph" w:styleId="a4">
    <w:name w:val="No Spacing"/>
    <w:uiPriority w:val="1"/>
    <w:qFormat/>
    <w:rsid w:val="00DA5B71"/>
    <w:rPr>
      <w:lang w:val="uk-UA" w:eastAsia="en-US"/>
    </w:rPr>
  </w:style>
  <w:style w:type="paragraph" w:styleId="a5">
    <w:name w:val="Title"/>
    <w:basedOn w:val="a"/>
    <w:next w:val="a"/>
    <w:link w:val="a6"/>
    <w:uiPriority w:val="99"/>
    <w:qFormat/>
    <w:rsid w:val="00DA5B71"/>
    <w:pPr>
      <w:spacing w:before="300" w:after="200"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99"/>
    <w:rsid w:val="00DA5B71"/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rsid w:val="00DA5B71"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99"/>
    <w:rsid w:val="00DA5B71"/>
    <w:rPr>
      <w:sz w:val="24"/>
      <w:szCs w:val="24"/>
    </w:rPr>
  </w:style>
  <w:style w:type="paragraph" w:styleId="a9">
    <w:name w:val="Quote"/>
    <w:basedOn w:val="a"/>
    <w:next w:val="a"/>
    <w:link w:val="aa"/>
    <w:uiPriority w:val="99"/>
    <w:qFormat/>
    <w:rsid w:val="00DA5B71"/>
    <w:pPr>
      <w:ind w:left="720" w:right="720"/>
    </w:pPr>
    <w:rPr>
      <w:rFonts w:ascii="Calibri" w:eastAsia="Calibri" w:hAnsi="Calibri" w:cs="Calibri"/>
      <w:i/>
      <w:iCs/>
      <w:color w:val="auto"/>
      <w:sz w:val="20"/>
      <w:szCs w:val="20"/>
      <w:lang w:val="ru-RU"/>
    </w:rPr>
  </w:style>
  <w:style w:type="character" w:customStyle="1" w:styleId="aa">
    <w:name w:val="Цитата Знак"/>
    <w:basedOn w:val="a0"/>
    <w:link w:val="a9"/>
    <w:uiPriority w:val="99"/>
    <w:rsid w:val="00DA5B71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DA5B7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 w:cs="Calibri"/>
      <w:i/>
      <w:iCs/>
      <w:color w:val="auto"/>
      <w:sz w:val="20"/>
      <w:szCs w:val="20"/>
      <w:lang w:val="ru-RU"/>
    </w:rPr>
  </w:style>
  <w:style w:type="character" w:customStyle="1" w:styleId="ac">
    <w:name w:val="Насичена цитата Знак"/>
    <w:basedOn w:val="a0"/>
    <w:link w:val="ab"/>
    <w:uiPriority w:val="99"/>
    <w:rsid w:val="00DA5B71"/>
    <w:rPr>
      <w:i/>
      <w:iCs/>
    </w:rPr>
  </w:style>
  <w:style w:type="paragraph" w:styleId="ad">
    <w:name w:val="header"/>
    <w:basedOn w:val="a"/>
    <w:link w:val="ae"/>
    <w:uiPriority w:val="99"/>
    <w:rsid w:val="00DA5B71"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DA5B71"/>
  </w:style>
  <w:style w:type="paragraph" w:styleId="af">
    <w:name w:val="footer"/>
    <w:basedOn w:val="a"/>
    <w:link w:val="af0"/>
    <w:uiPriority w:val="99"/>
    <w:rsid w:val="00DA5B71"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DA5B71"/>
  </w:style>
  <w:style w:type="table" w:styleId="af1">
    <w:name w:val="Table Grid"/>
    <w:basedOn w:val="a1"/>
    <w:uiPriority w:val="99"/>
    <w:rsid w:val="00DA5B7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DA5B71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Звичайна таблиця 11"/>
    <w:uiPriority w:val="99"/>
    <w:rsid w:val="00DA5B71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99"/>
    <w:rsid w:val="00DA5B71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rsid w:val="00DA5B7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Звичайна таблиця 41"/>
    <w:uiPriority w:val="99"/>
    <w:rsid w:val="00DA5B7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Звичайна таблиця 51"/>
    <w:uiPriority w:val="99"/>
    <w:rsid w:val="00DA5B7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ітка таблиці 1 (світла)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ітка 21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ітка 31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ітка 4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ітка таблиці 5 (темна)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ітка таблиці 6 (кольорова)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ітка таблиці 7 (кольорова)1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DA5B71"/>
    <w:rPr>
      <w:sz w:val="20"/>
      <w:szCs w:val="20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писок таблиці 1 (світлий)1"/>
    <w:uiPriority w:val="99"/>
    <w:rsid w:val="00DA5B7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DA5B7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DA5B7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DA5B7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DA5B7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DA5B7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DA5B7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писок таблиці 2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писок таблиці 3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писок таблиці 4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писок таблиці 5 (темний)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писок таблиці 6 (кольоровий)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писок таблиці 7 (кольоровий)1"/>
    <w:uiPriority w:val="99"/>
    <w:rsid w:val="00DA5B71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DA5B71"/>
    <w:rPr>
      <w:sz w:val="20"/>
      <w:szCs w:val="20"/>
    </w:rPr>
    <w:tblPr>
      <w:tblStyleRowBandSize w:val="1"/>
      <w:tblStyleColBandSize w:val="1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DA5B71"/>
    <w:rPr>
      <w:sz w:val="20"/>
      <w:szCs w:val="20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DA5B71"/>
    <w:rPr>
      <w:sz w:val="20"/>
      <w:szCs w:val="20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DA5B71"/>
    <w:rPr>
      <w:sz w:val="20"/>
      <w:szCs w:val="20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DA5B71"/>
    <w:rPr>
      <w:sz w:val="20"/>
      <w:szCs w:val="20"/>
    </w:rPr>
    <w:tblPr>
      <w:tblStyleRowBandSize w:val="1"/>
      <w:tblStyleColBandSize w:val="1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DA5B71"/>
    <w:rPr>
      <w:sz w:val="20"/>
      <w:szCs w:val="20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DA5B7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DA5B7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DA5B7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DA5B7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DA5B7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DA5B7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DA5B71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DA5B7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DA5B7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DA5B7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DA5B7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DA5B7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DA5B7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DA5B71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DA5B71"/>
    <w:rPr>
      <w:sz w:val="20"/>
      <w:szCs w:val="20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DA5B71"/>
    <w:rPr>
      <w:color w:val="auto"/>
      <w:u w:val="single"/>
    </w:rPr>
  </w:style>
  <w:style w:type="paragraph" w:styleId="af3">
    <w:name w:val="footnote text"/>
    <w:basedOn w:val="a"/>
    <w:link w:val="af4"/>
    <w:uiPriority w:val="99"/>
    <w:semiHidden/>
    <w:rsid w:val="00DA5B71"/>
    <w:pPr>
      <w:spacing w:after="40"/>
    </w:pPr>
    <w:rPr>
      <w:rFonts w:ascii="Calibri" w:eastAsia="Calibri" w:hAnsi="Calibri" w:cs="Calibri"/>
      <w:color w:val="auto"/>
      <w:sz w:val="18"/>
      <w:szCs w:val="18"/>
      <w:lang w:val="ru-RU"/>
    </w:rPr>
  </w:style>
  <w:style w:type="character" w:customStyle="1" w:styleId="af4">
    <w:name w:val="Текст виноски Знак"/>
    <w:basedOn w:val="a0"/>
    <w:link w:val="af3"/>
    <w:uiPriority w:val="99"/>
    <w:rsid w:val="00DA5B71"/>
    <w:rPr>
      <w:sz w:val="18"/>
      <w:szCs w:val="18"/>
    </w:rPr>
  </w:style>
  <w:style w:type="character" w:styleId="af5">
    <w:name w:val="footnote reference"/>
    <w:basedOn w:val="a0"/>
    <w:uiPriority w:val="99"/>
    <w:semiHidden/>
    <w:rsid w:val="00DA5B71"/>
    <w:rPr>
      <w:vertAlign w:val="superscript"/>
    </w:rPr>
  </w:style>
  <w:style w:type="paragraph" w:styleId="12">
    <w:name w:val="toc 1"/>
    <w:basedOn w:val="a"/>
    <w:next w:val="a"/>
    <w:uiPriority w:val="99"/>
    <w:semiHidden/>
    <w:rsid w:val="00DA5B71"/>
    <w:pPr>
      <w:spacing w:after="57"/>
    </w:pPr>
  </w:style>
  <w:style w:type="paragraph" w:styleId="22">
    <w:name w:val="toc 2"/>
    <w:basedOn w:val="a"/>
    <w:next w:val="a"/>
    <w:uiPriority w:val="99"/>
    <w:semiHidden/>
    <w:rsid w:val="00DA5B71"/>
    <w:pPr>
      <w:spacing w:after="57"/>
      <w:ind w:left="283"/>
    </w:pPr>
  </w:style>
  <w:style w:type="paragraph" w:styleId="32">
    <w:name w:val="toc 3"/>
    <w:basedOn w:val="a"/>
    <w:next w:val="a"/>
    <w:uiPriority w:val="99"/>
    <w:semiHidden/>
    <w:rsid w:val="00DA5B71"/>
    <w:pPr>
      <w:spacing w:after="57"/>
      <w:ind w:left="567"/>
    </w:pPr>
  </w:style>
  <w:style w:type="paragraph" w:styleId="42">
    <w:name w:val="toc 4"/>
    <w:basedOn w:val="a"/>
    <w:next w:val="a"/>
    <w:uiPriority w:val="99"/>
    <w:semiHidden/>
    <w:rsid w:val="00DA5B71"/>
    <w:pPr>
      <w:spacing w:after="57"/>
      <w:ind w:left="850"/>
    </w:pPr>
  </w:style>
  <w:style w:type="paragraph" w:styleId="52">
    <w:name w:val="toc 5"/>
    <w:basedOn w:val="a"/>
    <w:next w:val="a"/>
    <w:uiPriority w:val="99"/>
    <w:semiHidden/>
    <w:rsid w:val="00DA5B71"/>
    <w:pPr>
      <w:spacing w:after="57"/>
      <w:ind w:left="1134"/>
    </w:pPr>
  </w:style>
  <w:style w:type="paragraph" w:styleId="62">
    <w:name w:val="toc 6"/>
    <w:basedOn w:val="a"/>
    <w:next w:val="a"/>
    <w:uiPriority w:val="99"/>
    <w:semiHidden/>
    <w:rsid w:val="00DA5B71"/>
    <w:pPr>
      <w:spacing w:after="57"/>
      <w:ind w:left="1417"/>
    </w:pPr>
  </w:style>
  <w:style w:type="paragraph" w:styleId="72">
    <w:name w:val="toc 7"/>
    <w:basedOn w:val="a"/>
    <w:next w:val="a"/>
    <w:uiPriority w:val="99"/>
    <w:semiHidden/>
    <w:rsid w:val="00DA5B71"/>
    <w:pPr>
      <w:spacing w:after="57"/>
      <w:ind w:left="1701"/>
    </w:pPr>
  </w:style>
  <w:style w:type="paragraph" w:styleId="81">
    <w:name w:val="toc 8"/>
    <w:basedOn w:val="a"/>
    <w:next w:val="a"/>
    <w:uiPriority w:val="99"/>
    <w:semiHidden/>
    <w:rsid w:val="00DA5B71"/>
    <w:pPr>
      <w:spacing w:after="57"/>
      <w:ind w:left="1984"/>
    </w:pPr>
  </w:style>
  <w:style w:type="paragraph" w:styleId="91">
    <w:name w:val="toc 9"/>
    <w:basedOn w:val="a"/>
    <w:next w:val="a"/>
    <w:uiPriority w:val="99"/>
    <w:semiHidden/>
    <w:rsid w:val="00DA5B71"/>
    <w:pPr>
      <w:spacing w:after="57"/>
      <w:ind w:left="2268"/>
    </w:pPr>
  </w:style>
  <w:style w:type="paragraph" w:styleId="af6">
    <w:name w:val="TOC Heading"/>
    <w:basedOn w:val="1"/>
    <w:uiPriority w:val="99"/>
    <w:qFormat/>
    <w:rsid w:val="00DA5B71"/>
    <w:pPr>
      <w:keepNext w:val="0"/>
      <w:spacing w:before="0" w:after="160" w:line="259" w:lineRule="auto"/>
      <w:outlineLvl w:val="9"/>
    </w:pPr>
    <w:rPr>
      <w:rFonts w:ascii="Calibri" w:eastAsia="Calibri" w:hAnsi="Calibri" w:cs="Calibri"/>
      <w:b w:val="0"/>
      <w:bCs w:val="0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9"/>
    <w:rsid w:val="00DA5B71"/>
    <w:rPr>
      <w:rFonts w:ascii="Arial" w:hAnsi="Arial" w:cs="Arial"/>
      <w:b/>
      <w:bCs/>
      <w:sz w:val="32"/>
      <w:szCs w:val="32"/>
      <w:lang w:val="en-US" w:eastAsia="ru-RU"/>
    </w:rPr>
  </w:style>
  <w:style w:type="paragraph" w:styleId="af7">
    <w:name w:val="Balloon Text"/>
    <w:basedOn w:val="a"/>
    <w:link w:val="af8"/>
    <w:uiPriority w:val="99"/>
    <w:semiHidden/>
    <w:rsid w:val="00DA5B71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DA5B71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docdata">
    <w:name w:val="docdata"/>
    <w:aliases w:val="docy,v5,3451,bqiaagaaeyqcaaagiaiaaao0cwaabcilaaaaaaaaaaaaaaaaaaaaaaaaaaaaaaaaaaaaaaaaaaaaaaaaaaaaaaaaaaaaaaaaaaaaaaaaaaaaaaaaaaaaaaaaaaaaaaaaaaaaaaaaaaaaaaaaaaaaaaaaaaaaaaaaaaaaaaaaaaaaaaaaaaaaaaaaaaaaaaaaaaaaaaaaaaaaaaaaaaaaaaaaaaaaaaaaaaaaaaaa"/>
    <w:basedOn w:val="a"/>
    <w:rsid w:val="00DA5B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af9">
    <w:name w:val="Normal (Web)"/>
    <w:basedOn w:val="a"/>
    <w:uiPriority w:val="99"/>
    <w:rsid w:val="00DA5B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styleId="23">
    <w:name w:val="Body Text 2"/>
    <w:basedOn w:val="a"/>
    <w:link w:val="24"/>
    <w:uiPriority w:val="99"/>
    <w:semiHidden/>
    <w:rsid w:val="00DA5B71"/>
    <w:pPr>
      <w:widowControl w:val="0"/>
      <w:spacing w:after="120" w:line="480" w:lineRule="auto"/>
    </w:pPr>
    <w:rPr>
      <w:color w:val="auto"/>
      <w:sz w:val="20"/>
      <w:szCs w:val="20"/>
      <w:lang w:val="ru-RU"/>
    </w:rPr>
  </w:style>
  <w:style w:type="character" w:customStyle="1" w:styleId="24">
    <w:name w:val="Основний текст 2 Знак"/>
    <w:basedOn w:val="a0"/>
    <w:link w:val="23"/>
    <w:uiPriority w:val="99"/>
    <w:semiHidden/>
    <w:rsid w:val="00DA5B71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699C-AC12-4EA2-ACD6-BAFF9B21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K2Zag</cp:lastModifiedBy>
  <cp:revision>3</cp:revision>
  <cp:lastPrinted>2020-11-25T13:25:00Z</cp:lastPrinted>
  <dcterms:created xsi:type="dcterms:W3CDTF">2020-11-25T13:43:00Z</dcterms:created>
  <dcterms:modified xsi:type="dcterms:W3CDTF">2020-11-25T13:43:00Z</dcterms:modified>
</cp:coreProperties>
</file>