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27" w:rsidRPr="00087CAB" w:rsidRDefault="00186C07" w:rsidP="008C79C6">
      <w:pPr>
        <w:ind w:right="-283"/>
        <w:jc w:val="center"/>
        <w:rPr>
          <w:b/>
          <w:bCs/>
          <w:color w:val="000000"/>
          <w:spacing w:val="30"/>
          <w:sz w:val="28"/>
          <w:szCs w:val="28"/>
          <w:lang w:val="uk-UA"/>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33pt;height:44.25pt;visibility:visible">
            <v:imagedata r:id="rId7" o:title=""/>
          </v:shape>
        </w:pict>
      </w:r>
    </w:p>
    <w:p w:rsidR="003B7427" w:rsidRPr="00087CAB" w:rsidRDefault="003B7427" w:rsidP="008C79C6">
      <w:pPr>
        <w:pStyle w:val="1"/>
        <w:spacing w:before="0" w:after="0"/>
        <w:ind w:right="-283"/>
        <w:jc w:val="center"/>
        <w:rPr>
          <w:rFonts w:ascii="Times New Roman" w:hAnsi="Times New Roman" w:cs="Times New Roman"/>
          <w:caps/>
          <w:color w:val="000000"/>
          <w:sz w:val="24"/>
          <w:szCs w:val="24"/>
          <w:lang w:val="uk-UA"/>
        </w:rPr>
      </w:pPr>
      <w:r w:rsidRPr="00087CAB">
        <w:rPr>
          <w:rFonts w:ascii="Times New Roman" w:hAnsi="Times New Roman" w:cs="Times New Roman"/>
          <w:caps/>
          <w:color w:val="000000"/>
          <w:sz w:val="24"/>
          <w:szCs w:val="24"/>
          <w:lang w:val="uk-UA"/>
        </w:rPr>
        <w:t>Україна</w:t>
      </w:r>
    </w:p>
    <w:p w:rsidR="003B7427" w:rsidRPr="00087CAB" w:rsidRDefault="003B7427" w:rsidP="008C79C6">
      <w:pPr>
        <w:ind w:right="-283"/>
        <w:jc w:val="center"/>
        <w:rPr>
          <w:b/>
          <w:bCs/>
          <w:color w:val="000000"/>
          <w:spacing w:val="20"/>
          <w:sz w:val="28"/>
          <w:szCs w:val="28"/>
          <w:lang w:val="uk-UA"/>
        </w:rPr>
      </w:pPr>
      <w:r w:rsidRPr="00087CAB">
        <w:rPr>
          <w:b/>
          <w:bCs/>
          <w:color w:val="000000"/>
          <w:spacing w:val="20"/>
          <w:sz w:val="28"/>
          <w:szCs w:val="28"/>
          <w:lang w:val="uk-UA"/>
        </w:rPr>
        <w:t>ПРИЛУЦЬКА РАЙОННА ДЕРЖАВНА АДМІНІСТРАЦІЯ</w:t>
      </w:r>
    </w:p>
    <w:p w:rsidR="003B7427" w:rsidRPr="00087CAB" w:rsidRDefault="003B7427" w:rsidP="008C79C6">
      <w:pPr>
        <w:ind w:right="-283"/>
        <w:jc w:val="center"/>
        <w:rPr>
          <w:b/>
          <w:bCs/>
          <w:lang w:val="uk-UA"/>
        </w:rPr>
      </w:pPr>
      <w:r w:rsidRPr="00087CAB">
        <w:rPr>
          <w:b/>
          <w:bCs/>
          <w:lang w:val="uk-UA"/>
        </w:rPr>
        <w:t>Ч Е Р Н І Г І В С Ь К О Ї     О Б Л А С Т І</w:t>
      </w:r>
    </w:p>
    <w:p w:rsidR="003B7427" w:rsidRPr="00087CAB" w:rsidRDefault="003B7427" w:rsidP="008C79C6">
      <w:pPr>
        <w:ind w:right="-283"/>
        <w:jc w:val="center"/>
        <w:rPr>
          <w:b/>
          <w:bCs/>
          <w:color w:val="000000"/>
          <w:spacing w:val="20"/>
          <w:sz w:val="28"/>
          <w:szCs w:val="28"/>
          <w:lang w:val="uk-UA"/>
        </w:rPr>
      </w:pPr>
    </w:p>
    <w:p w:rsidR="003B7427" w:rsidRPr="00087CAB" w:rsidRDefault="003B7427" w:rsidP="008C79C6">
      <w:pPr>
        <w:ind w:right="-283"/>
        <w:jc w:val="center"/>
        <w:rPr>
          <w:b/>
          <w:bCs/>
          <w:caps/>
          <w:color w:val="000000"/>
          <w:spacing w:val="100"/>
          <w:sz w:val="28"/>
          <w:szCs w:val="28"/>
          <w:lang w:val="uk-UA"/>
        </w:rPr>
      </w:pPr>
      <w:r w:rsidRPr="00087CAB">
        <w:rPr>
          <w:b/>
          <w:bCs/>
          <w:caps/>
          <w:color w:val="000000"/>
          <w:spacing w:val="100"/>
          <w:sz w:val="28"/>
          <w:szCs w:val="28"/>
          <w:lang w:val="uk-UA"/>
        </w:rPr>
        <w:t>РОЗПОРЯДЖЕННЯ</w:t>
      </w:r>
    </w:p>
    <w:p w:rsidR="003B7427" w:rsidRPr="00087CAB" w:rsidRDefault="003B7427" w:rsidP="008C79C6">
      <w:pPr>
        <w:ind w:right="-283"/>
        <w:jc w:val="center"/>
        <w:rPr>
          <w:b/>
          <w:bCs/>
          <w:caps/>
          <w:color w:val="000000"/>
          <w:spacing w:val="100"/>
          <w:sz w:val="28"/>
          <w:szCs w:val="28"/>
          <w:lang w:val="uk-UA"/>
        </w:rPr>
      </w:pPr>
    </w:p>
    <w:tbl>
      <w:tblPr>
        <w:tblW w:w="9440" w:type="dxa"/>
        <w:tblInd w:w="-26" w:type="dxa"/>
        <w:tblLayout w:type="fixed"/>
        <w:tblCellMar>
          <w:left w:w="28" w:type="dxa"/>
          <w:right w:w="28" w:type="dxa"/>
        </w:tblCellMar>
        <w:tblLook w:val="0000" w:firstRow="0" w:lastRow="0" w:firstColumn="0" w:lastColumn="0" w:noHBand="0" w:noVBand="0"/>
      </w:tblPr>
      <w:tblGrid>
        <w:gridCol w:w="1956"/>
        <w:gridCol w:w="1842"/>
        <w:gridCol w:w="4366"/>
        <w:gridCol w:w="1276"/>
      </w:tblGrid>
      <w:tr w:rsidR="003B7427" w:rsidRPr="00087CAB" w:rsidTr="00E11F49">
        <w:trPr>
          <w:trHeight w:hRule="exact" w:val="340"/>
        </w:trPr>
        <w:tc>
          <w:tcPr>
            <w:tcW w:w="1956" w:type="dxa"/>
            <w:tcBorders>
              <w:bottom w:val="single" w:sz="4" w:space="0" w:color="auto"/>
            </w:tcBorders>
            <w:vAlign w:val="bottom"/>
          </w:tcPr>
          <w:p w:rsidR="003B7427" w:rsidRPr="006916FF" w:rsidRDefault="009C011A" w:rsidP="00E11F49">
            <w:pPr>
              <w:framePr w:w="9746" w:hSpace="170" w:wrap="auto" w:vAnchor="text" w:hAnchor="page" w:x="1510" w:y="91"/>
              <w:ind w:right="-283"/>
              <w:rPr>
                <w:color w:val="000000"/>
                <w:sz w:val="28"/>
                <w:szCs w:val="28"/>
                <w:lang w:val="uk-UA"/>
              </w:rPr>
            </w:pPr>
            <w:r>
              <w:rPr>
                <w:color w:val="000000"/>
                <w:sz w:val="28"/>
                <w:szCs w:val="28"/>
                <w:lang w:val="uk-UA"/>
              </w:rPr>
              <w:t>22</w:t>
            </w:r>
            <w:r w:rsidR="00192848">
              <w:rPr>
                <w:color w:val="000000"/>
                <w:sz w:val="28"/>
                <w:szCs w:val="28"/>
                <w:lang w:val="uk-UA"/>
              </w:rPr>
              <w:t>.05.2017</w:t>
            </w:r>
          </w:p>
        </w:tc>
        <w:tc>
          <w:tcPr>
            <w:tcW w:w="1842" w:type="dxa"/>
            <w:vAlign w:val="bottom"/>
          </w:tcPr>
          <w:p w:rsidR="003B7427" w:rsidRPr="006916FF" w:rsidRDefault="003B7427" w:rsidP="008C79C6">
            <w:pPr>
              <w:framePr w:w="9746" w:hSpace="170" w:wrap="auto" w:vAnchor="text" w:hAnchor="page" w:x="1510" w:y="91"/>
              <w:ind w:right="-283"/>
              <w:jc w:val="both"/>
              <w:rPr>
                <w:color w:val="000000"/>
                <w:sz w:val="28"/>
                <w:szCs w:val="28"/>
                <w:lang w:val="uk-UA"/>
              </w:rPr>
            </w:pPr>
          </w:p>
        </w:tc>
        <w:tc>
          <w:tcPr>
            <w:tcW w:w="4366" w:type="dxa"/>
            <w:vAlign w:val="bottom"/>
          </w:tcPr>
          <w:p w:rsidR="003B7427" w:rsidRPr="00087CAB" w:rsidRDefault="003B7427" w:rsidP="008C79C6">
            <w:pPr>
              <w:keepNext/>
              <w:framePr w:w="9746" w:hSpace="170" w:wrap="auto" w:vAnchor="text" w:hAnchor="page" w:x="1510" w:y="91"/>
              <w:ind w:right="-283"/>
              <w:outlineLvl w:val="0"/>
              <w:rPr>
                <w:color w:val="000000"/>
                <w:sz w:val="28"/>
                <w:szCs w:val="28"/>
                <w:lang w:val="uk-UA"/>
              </w:rPr>
            </w:pPr>
            <w:r w:rsidRPr="00087CAB">
              <w:rPr>
                <w:color w:val="000000"/>
                <w:sz w:val="28"/>
                <w:szCs w:val="28"/>
                <w:lang w:val="uk-UA"/>
              </w:rPr>
              <w:t xml:space="preserve">    м. Прилуки</w:t>
            </w:r>
            <w:r w:rsidRPr="00087CAB">
              <w:rPr>
                <w:color w:val="000000"/>
                <w:sz w:val="28"/>
                <w:szCs w:val="28"/>
                <w:lang w:val="uk-UA"/>
              </w:rPr>
              <w:tab/>
            </w:r>
            <w:r w:rsidRPr="00087CAB">
              <w:rPr>
                <w:color w:val="000000"/>
                <w:sz w:val="28"/>
                <w:szCs w:val="28"/>
                <w:lang w:val="uk-UA"/>
              </w:rPr>
              <w:tab/>
            </w:r>
            <w:r w:rsidRPr="00087CAB">
              <w:rPr>
                <w:color w:val="000000"/>
                <w:sz w:val="28"/>
                <w:szCs w:val="28"/>
                <w:lang w:val="uk-UA"/>
              </w:rPr>
              <w:tab/>
              <w:t xml:space="preserve">      №</w:t>
            </w:r>
          </w:p>
        </w:tc>
        <w:tc>
          <w:tcPr>
            <w:tcW w:w="1276" w:type="dxa"/>
            <w:tcBorders>
              <w:bottom w:val="single" w:sz="4" w:space="0" w:color="auto"/>
            </w:tcBorders>
            <w:vAlign w:val="bottom"/>
          </w:tcPr>
          <w:p w:rsidR="003B7427" w:rsidRPr="00087CAB" w:rsidRDefault="00192848" w:rsidP="008C79C6">
            <w:pPr>
              <w:framePr w:w="9746" w:hSpace="170" w:wrap="auto" w:vAnchor="text" w:hAnchor="page" w:x="1510" w:y="91"/>
              <w:ind w:right="-283"/>
              <w:jc w:val="both"/>
              <w:rPr>
                <w:color w:val="000000"/>
                <w:sz w:val="28"/>
                <w:szCs w:val="28"/>
                <w:lang w:val="uk-UA"/>
              </w:rPr>
            </w:pPr>
            <w:r>
              <w:rPr>
                <w:color w:val="000000"/>
                <w:sz w:val="28"/>
                <w:szCs w:val="28"/>
                <w:lang w:val="uk-UA"/>
              </w:rPr>
              <w:t>186</w:t>
            </w:r>
          </w:p>
        </w:tc>
      </w:tr>
    </w:tbl>
    <w:p w:rsidR="003B7427" w:rsidRPr="00087CAB" w:rsidRDefault="003B7427" w:rsidP="008C79C6">
      <w:pPr>
        <w:framePr w:w="9746" w:hSpace="170" w:wrap="auto" w:vAnchor="text" w:hAnchor="page" w:x="1510" w:y="91"/>
        <w:ind w:right="-283"/>
        <w:rPr>
          <w:color w:val="000000"/>
          <w:sz w:val="28"/>
          <w:szCs w:val="28"/>
          <w:lang w:val="uk-UA"/>
        </w:rPr>
      </w:pPr>
      <w:r w:rsidRPr="00087CAB">
        <w:rPr>
          <w:color w:val="000000"/>
          <w:sz w:val="28"/>
          <w:szCs w:val="28"/>
          <w:lang w:val="uk-UA"/>
        </w:rPr>
        <w:tab/>
      </w:r>
    </w:p>
    <w:p w:rsidR="003B7427" w:rsidRDefault="003B7427" w:rsidP="008C79C6">
      <w:pPr>
        <w:spacing w:line="360" w:lineRule="auto"/>
        <w:ind w:right="-283"/>
        <w:rPr>
          <w:color w:val="000000"/>
          <w:sz w:val="28"/>
          <w:szCs w:val="28"/>
          <w:lang w:val="uk-UA"/>
        </w:rPr>
      </w:pPr>
    </w:p>
    <w:p w:rsidR="003B7427" w:rsidRPr="00BB7696" w:rsidRDefault="003B7427" w:rsidP="008C79C6">
      <w:pPr>
        <w:spacing w:line="360" w:lineRule="auto"/>
        <w:ind w:right="-283"/>
        <w:rPr>
          <w:b/>
          <w:bCs/>
          <w:color w:val="000000"/>
          <w:sz w:val="28"/>
          <w:szCs w:val="28"/>
          <w:lang w:val="uk-UA"/>
        </w:rPr>
      </w:pPr>
      <w:r>
        <w:rPr>
          <w:b/>
          <w:bCs/>
          <w:color w:val="000000"/>
          <w:sz w:val="28"/>
          <w:szCs w:val="28"/>
          <w:lang w:val="uk-UA"/>
        </w:rPr>
        <w:t xml:space="preserve">Про </w:t>
      </w:r>
      <w:r w:rsidRPr="00BB7696">
        <w:rPr>
          <w:b/>
          <w:bCs/>
          <w:color w:val="000000"/>
          <w:sz w:val="28"/>
          <w:szCs w:val="28"/>
          <w:lang w:val="uk-UA"/>
        </w:rPr>
        <w:t xml:space="preserve">розмір витрат </w:t>
      </w:r>
    </w:p>
    <w:p w:rsidR="003B7427" w:rsidRDefault="003B7427" w:rsidP="008C79C6">
      <w:pPr>
        <w:spacing w:line="360" w:lineRule="auto"/>
        <w:ind w:right="-283"/>
        <w:rPr>
          <w:b/>
          <w:bCs/>
          <w:i/>
          <w:iCs/>
          <w:color w:val="000000"/>
          <w:sz w:val="28"/>
          <w:szCs w:val="28"/>
          <w:lang w:val="uk-UA"/>
        </w:rPr>
      </w:pPr>
    </w:p>
    <w:p w:rsidR="003B7427" w:rsidRPr="003728AF" w:rsidRDefault="003B7427" w:rsidP="008C79C6">
      <w:pPr>
        <w:pStyle w:val="a3"/>
        <w:spacing w:before="0" w:beforeAutospacing="0" w:after="0" w:afterAutospacing="0" w:line="360" w:lineRule="auto"/>
        <w:ind w:right="-283" w:firstLine="709"/>
        <w:jc w:val="both"/>
        <w:rPr>
          <w:color w:val="000000"/>
          <w:sz w:val="28"/>
          <w:szCs w:val="28"/>
          <w:lang w:val="uk-UA"/>
        </w:rPr>
      </w:pPr>
      <w:bookmarkStart w:id="0" w:name="_GoBack"/>
      <w:bookmarkEnd w:id="0"/>
      <w:r w:rsidRPr="00087CAB">
        <w:rPr>
          <w:color w:val="000000"/>
          <w:sz w:val="28"/>
          <w:szCs w:val="28"/>
          <w:lang w:val="uk-UA"/>
        </w:rPr>
        <w:t>Відповідно до пункту 10 статті 39, 41 Закону України «Про місцеві державні адміністрації», статті 21 Закону України «Про доступ до публічної інформації», Граничних норм витрат на копіювання або друк документів, що надаються за запитом на інформацію, затверджених постановою Кабінет</w:t>
      </w:r>
      <w:r>
        <w:rPr>
          <w:color w:val="000000"/>
          <w:sz w:val="28"/>
          <w:szCs w:val="28"/>
          <w:lang w:val="uk-UA"/>
        </w:rPr>
        <w:t xml:space="preserve">у Міністрів України від 13.07.2011 </w:t>
      </w:r>
      <w:r w:rsidRPr="00087CAB">
        <w:rPr>
          <w:color w:val="000000"/>
          <w:sz w:val="28"/>
          <w:szCs w:val="28"/>
          <w:lang w:val="uk-UA"/>
        </w:rPr>
        <w:t xml:space="preserve"> №740, </w:t>
      </w:r>
      <w:r>
        <w:rPr>
          <w:color w:val="000000"/>
          <w:sz w:val="28"/>
          <w:szCs w:val="28"/>
          <w:lang w:val="uk-UA"/>
        </w:rPr>
        <w:t xml:space="preserve">відповідно до розпорядження голови Прилуцької районної державної адміністрації від 13.06.2016  №134-ос «Про структуру районної державної адміністрації» </w:t>
      </w:r>
      <w:r w:rsidRPr="00087CAB">
        <w:rPr>
          <w:color w:val="000000"/>
          <w:sz w:val="28"/>
          <w:szCs w:val="28"/>
          <w:lang w:val="uk-UA"/>
        </w:rPr>
        <w:t>та з метою</w:t>
      </w:r>
      <w:r w:rsidRPr="00B8459E">
        <w:rPr>
          <w:lang w:val="uk-UA"/>
        </w:rPr>
        <w:t xml:space="preserve"> </w:t>
      </w:r>
      <w:r w:rsidRPr="003728AF">
        <w:rPr>
          <w:color w:val="000000"/>
          <w:sz w:val="28"/>
          <w:szCs w:val="28"/>
          <w:lang w:val="uk-UA"/>
        </w:rPr>
        <w:t>створення механізмів реалізації права кожного на доступ до публічної інформації</w:t>
      </w:r>
      <w:r>
        <w:rPr>
          <w:color w:val="000000"/>
          <w:sz w:val="28"/>
          <w:szCs w:val="28"/>
          <w:lang w:val="uk-UA"/>
        </w:rPr>
        <w:t>, розпорядником якої є Прилуцька районна державна адміністрація:</w:t>
      </w:r>
    </w:p>
    <w:p w:rsidR="003B7427" w:rsidRPr="00087CAB" w:rsidRDefault="003B7427" w:rsidP="008C79C6">
      <w:pPr>
        <w:pStyle w:val="a3"/>
        <w:spacing w:before="0" w:beforeAutospacing="0" w:after="0" w:afterAutospacing="0" w:line="360" w:lineRule="auto"/>
        <w:ind w:right="-283" w:firstLine="709"/>
        <w:rPr>
          <w:color w:val="000000"/>
          <w:sz w:val="16"/>
          <w:szCs w:val="16"/>
          <w:lang w:val="uk-UA"/>
        </w:rPr>
      </w:pPr>
    </w:p>
    <w:p w:rsidR="003B7427" w:rsidRPr="00087CAB" w:rsidRDefault="003B7427" w:rsidP="008C79C6">
      <w:pPr>
        <w:pStyle w:val="a3"/>
        <w:spacing w:before="0" w:beforeAutospacing="0" w:after="0" w:afterAutospacing="0" w:line="360" w:lineRule="auto"/>
        <w:ind w:right="-283" w:firstLine="709"/>
        <w:rPr>
          <w:color w:val="000000"/>
          <w:sz w:val="28"/>
          <w:szCs w:val="28"/>
          <w:lang w:val="uk-UA"/>
        </w:rPr>
      </w:pPr>
      <w:r w:rsidRPr="00087CAB">
        <w:rPr>
          <w:color w:val="000000"/>
          <w:sz w:val="28"/>
          <w:szCs w:val="28"/>
          <w:lang w:val="uk-UA"/>
        </w:rPr>
        <w:t>1. Затвердити:</w:t>
      </w:r>
    </w:p>
    <w:p w:rsidR="003B7427" w:rsidRPr="00087CAB" w:rsidRDefault="003B7427" w:rsidP="008C79C6">
      <w:pPr>
        <w:pStyle w:val="a3"/>
        <w:spacing w:before="0" w:beforeAutospacing="0" w:after="0" w:afterAutospacing="0" w:line="360" w:lineRule="auto"/>
        <w:ind w:right="-283" w:firstLine="709"/>
        <w:rPr>
          <w:color w:val="000000"/>
          <w:sz w:val="28"/>
          <w:szCs w:val="28"/>
          <w:lang w:val="uk-UA"/>
        </w:rPr>
      </w:pPr>
    </w:p>
    <w:p w:rsidR="003B7427" w:rsidRDefault="003B7427" w:rsidP="008C79C6">
      <w:pPr>
        <w:pStyle w:val="a3"/>
        <w:spacing w:before="0" w:beforeAutospacing="0" w:after="0" w:afterAutospacing="0" w:line="360" w:lineRule="auto"/>
        <w:ind w:right="-283" w:firstLine="709"/>
        <w:jc w:val="both"/>
        <w:rPr>
          <w:color w:val="000000"/>
          <w:sz w:val="28"/>
          <w:szCs w:val="28"/>
          <w:lang w:val="uk-UA"/>
        </w:rPr>
      </w:pPr>
    </w:p>
    <w:p w:rsidR="003B7427" w:rsidRDefault="003B7427" w:rsidP="00FE59BF">
      <w:pPr>
        <w:spacing w:line="360" w:lineRule="auto"/>
        <w:ind w:right="-283"/>
        <w:jc w:val="center"/>
        <w:rPr>
          <w:color w:val="000000"/>
          <w:sz w:val="28"/>
          <w:szCs w:val="28"/>
          <w:lang w:val="uk-UA"/>
        </w:rPr>
      </w:pPr>
      <w:r>
        <w:rPr>
          <w:color w:val="000000"/>
          <w:sz w:val="28"/>
          <w:szCs w:val="28"/>
          <w:lang w:val="uk-UA"/>
        </w:rPr>
        <w:t>2</w:t>
      </w:r>
    </w:p>
    <w:p w:rsidR="003B7427" w:rsidRDefault="003B7427" w:rsidP="008C79C6">
      <w:pPr>
        <w:pStyle w:val="a3"/>
        <w:spacing w:before="0" w:beforeAutospacing="0" w:after="0" w:afterAutospacing="0" w:line="360" w:lineRule="auto"/>
        <w:ind w:right="-283" w:firstLine="709"/>
        <w:jc w:val="both"/>
        <w:rPr>
          <w:color w:val="000000"/>
          <w:sz w:val="28"/>
          <w:szCs w:val="28"/>
          <w:lang w:val="uk-UA"/>
        </w:rPr>
      </w:pPr>
      <w:r w:rsidRPr="00087CAB">
        <w:rPr>
          <w:color w:val="000000"/>
          <w:sz w:val="28"/>
          <w:szCs w:val="28"/>
          <w:lang w:val="uk-UA"/>
        </w:rPr>
        <w:t>1.1. Порядок відшкодування витрат на копіювання або друк документів, що надаються за запитом на інформацію, який надійшов до райдерж</w:t>
      </w:r>
      <w:r>
        <w:rPr>
          <w:color w:val="000000"/>
          <w:sz w:val="28"/>
          <w:szCs w:val="28"/>
          <w:lang w:val="uk-UA"/>
        </w:rPr>
        <w:t>ад</w:t>
      </w:r>
      <w:r w:rsidRPr="00087CAB">
        <w:rPr>
          <w:color w:val="000000"/>
          <w:sz w:val="28"/>
          <w:szCs w:val="28"/>
          <w:lang w:val="uk-UA"/>
        </w:rPr>
        <w:t>міністрації (додається).</w:t>
      </w:r>
    </w:p>
    <w:p w:rsidR="003B7427" w:rsidRDefault="003B7427" w:rsidP="008C79C6">
      <w:pPr>
        <w:pStyle w:val="a3"/>
        <w:spacing w:before="0" w:beforeAutospacing="0" w:after="0" w:afterAutospacing="0" w:line="360" w:lineRule="auto"/>
        <w:ind w:right="-283" w:firstLine="709"/>
        <w:jc w:val="both"/>
        <w:rPr>
          <w:color w:val="000000"/>
          <w:sz w:val="28"/>
          <w:szCs w:val="28"/>
          <w:lang w:val="uk-UA"/>
        </w:rPr>
      </w:pPr>
      <w:r w:rsidRPr="00087CAB">
        <w:rPr>
          <w:color w:val="000000"/>
          <w:sz w:val="28"/>
          <w:szCs w:val="28"/>
          <w:lang w:val="uk-UA"/>
        </w:rPr>
        <w:t>1.2. Розмір витрат на копіювання або друк документів, що надаються за запитом на інформацію, який надійшов до райдержадміністрації згідно з додатком.</w:t>
      </w:r>
    </w:p>
    <w:p w:rsidR="003B7427" w:rsidRPr="000B0B2E" w:rsidRDefault="003B7427" w:rsidP="008C79C6">
      <w:pPr>
        <w:pStyle w:val="a3"/>
        <w:spacing w:before="0" w:beforeAutospacing="0" w:after="0" w:afterAutospacing="0" w:line="360" w:lineRule="auto"/>
        <w:ind w:right="-283" w:firstLine="709"/>
        <w:jc w:val="both"/>
        <w:rPr>
          <w:color w:val="000000"/>
          <w:sz w:val="28"/>
          <w:szCs w:val="28"/>
          <w:lang w:val="uk-UA"/>
        </w:rPr>
      </w:pPr>
    </w:p>
    <w:p w:rsidR="003B7427" w:rsidRDefault="003B7427" w:rsidP="008C79C6">
      <w:pPr>
        <w:pStyle w:val="a3"/>
        <w:spacing w:before="0" w:beforeAutospacing="0" w:after="0" w:afterAutospacing="0" w:line="360" w:lineRule="auto"/>
        <w:ind w:right="-283" w:firstLine="709"/>
        <w:jc w:val="both"/>
        <w:rPr>
          <w:color w:val="000000"/>
          <w:sz w:val="28"/>
          <w:szCs w:val="28"/>
          <w:lang w:val="uk-UA"/>
        </w:rPr>
      </w:pPr>
      <w:r w:rsidRPr="00280371">
        <w:rPr>
          <w:sz w:val="28"/>
          <w:szCs w:val="28"/>
          <w:lang w:val="uk-UA"/>
        </w:rPr>
        <w:lastRenderedPageBreak/>
        <w:t>2. Відділу юридичному та по роботі зі зверненнями громадян апарату</w:t>
      </w:r>
      <w:r w:rsidRPr="00087CAB">
        <w:rPr>
          <w:color w:val="000000"/>
          <w:sz w:val="28"/>
          <w:szCs w:val="28"/>
          <w:lang w:val="uk-UA"/>
        </w:rPr>
        <w:t xml:space="preserve"> Прилуцької районної державної адміністрації забезпечити оприлюднення</w:t>
      </w:r>
      <w:r>
        <w:rPr>
          <w:color w:val="000000"/>
          <w:sz w:val="28"/>
          <w:szCs w:val="28"/>
          <w:lang w:val="uk-UA"/>
        </w:rPr>
        <w:t xml:space="preserve"> </w:t>
      </w:r>
      <w:r w:rsidRPr="00087CAB">
        <w:rPr>
          <w:color w:val="000000"/>
          <w:sz w:val="28"/>
          <w:szCs w:val="28"/>
          <w:lang w:val="uk-UA"/>
        </w:rPr>
        <w:t xml:space="preserve"> цього розпорядження у встановленому законом порядку після його державної реєстрації у </w:t>
      </w:r>
      <w:r>
        <w:rPr>
          <w:color w:val="000000"/>
          <w:sz w:val="28"/>
          <w:szCs w:val="28"/>
          <w:lang w:val="uk-UA"/>
        </w:rPr>
        <w:t xml:space="preserve">Головному територіальному </w:t>
      </w:r>
      <w:r w:rsidRPr="00087CAB">
        <w:rPr>
          <w:color w:val="000000"/>
          <w:sz w:val="28"/>
          <w:szCs w:val="28"/>
          <w:lang w:val="uk-UA"/>
        </w:rPr>
        <w:t>управлінні юстиції</w:t>
      </w:r>
      <w:r>
        <w:rPr>
          <w:color w:val="000000"/>
          <w:sz w:val="28"/>
          <w:szCs w:val="28"/>
          <w:lang w:val="uk-UA"/>
        </w:rPr>
        <w:t xml:space="preserve"> у Чернігівській області</w:t>
      </w:r>
      <w:r w:rsidRPr="00087CAB">
        <w:rPr>
          <w:color w:val="000000"/>
          <w:sz w:val="28"/>
          <w:szCs w:val="28"/>
          <w:lang w:val="uk-UA"/>
        </w:rPr>
        <w:t>.</w:t>
      </w:r>
    </w:p>
    <w:p w:rsidR="003B7427" w:rsidRDefault="003B7427" w:rsidP="008C79C6">
      <w:pPr>
        <w:pStyle w:val="a3"/>
        <w:spacing w:before="0" w:beforeAutospacing="0" w:after="0" w:afterAutospacing="0" w:line="360" w:lineRule="auto"/>
        <w:ind w:right="-283" w:firstLine="709"/>
        <w:jc w:val="both"/>
        <w:rPr>
          <w:color w:val="000000"/>
          <w:sz w:val="28"/>
          <w:szCs w:val="28"/>
          <w:lang w:val="uk-UA"/>
        </w:rPr>
      </w:pPr>
    </w:p>
    <w:p w:rsidR="003B7427" w:rsidRDefault="003B7427" w:rsidP="008C79C6">
      <w:pPr>
        <w:pStyle w:val="a3"/>
        <w:spacing w:before="0" w:beforeAutospacing="0" w:after="0" w:afterAutospacing="0" w:line="360" w:lineRule="auto"/>
        <w:ind w:right="-283" w:firstLine="709"/>
        <w:jc w:val="both"/>
        <w:rPr>
          <w:color w:val="000000"/>
          <w:sz w:val="28"/>
          <w:szCs w:val="28"/>
          <w:lang w:val="uk-UA"/>
        </w:rPr>
      </w:pPr>
      <w:r w:rsidRPr="00087CAB">
        <w:rPr>
          <w:color w:val="000000"/>
          <w:sz w:val="28"/>
          <w:szCs w:val="28"/>
          <w:lang w:val="uk-UA"/>
        </w:rPr>
        <w:t>3. Це розпорядження набирає чинності з дня його оприлюднення у друкованих засобах масової інформації після його державної реєстрації у</w:t>
      </w:r>
      <w:r w:rsidRPr="00B471D9">
        <w:rPr>
          <w:color w:val="000000"/>
          <w:sz w:val="28"/>
          <w:szCs w:val="28"/>
          <w:lang w:val="uk-UA"/>
        </w:rPr>
        <w:t xml:space="preserve"> </w:t>
      </w:r>
      <w:r>
        <w:rPr>
          <w:color w:val="000000"/>
          <w:sz w:val="28"/>
          <w:szCs w:val="28"/>
          <w:lang w:val="uk-UA"/>
        </w:rPr>
        <w:t>Головному територіальному</w:t>
      </w:r>
      <w:r w:rsidRPr="00087CAB">
        <w:rPr>
          <w:color w:val="000000"/>
          <w:sz w:val="28"/>
          <w:szCs w:val="28"/>
          <w:lang w:val="uk-UA"/>
        </w:rPr>
        <w:t xml:space="preserve"> управлінні юстиції</w:t>
      </w:r>
      <w:r w:rsidRPr="00B471D9">
        <w:rPr>
          <w:color w:val="000000"/>
          <w:sz w:val="28"/>
          <w:szCs w:val="28"/>
          <w:lang w:val="uk-UA"/>
        </w:rPr>
        <w:t xml:space="preserve"> </w:t>
      </w:r>
      <w:r>
        <w:rPr>
          <w:color w:val="000000"/>
          <w:sz w:val="28"/>
          <w:szCs w:val="28"/>
          <w:lang w:val="uk-UA"/>
        </w:rPr>
        <w:t>у Чернігівській області</w:t>
      </w:r>
      <w:r w:rsidRPr="00087CAB">
        <w:rPr>
          <w:color w:val="000000"/>
          <w:sz w:val="28"/>
          <w:szCs w:val="28"/>
          <w:lang w:val="uk-UA"/>
        </w:rPr>
        <w:t>.</w:t>
      </w:r>
    </w:p>
    <w:p w:rsidR="003B7427" w:rsidRDefault="003B7427" w:rsidP="008C79C6">
      <w:pPr>
        <w:pStyle w:val="a3"/>
        <w:spacing w:before="0" w:beforeAutospacing="0" w:after="0" w:afterAutospacing="0" w:line="360" w:lineRule="auto"/>
        <w:ind w:right="-283" w:firstLine="709"/>
        <w:jc w:val="both"/>
        <w:rPr>
          <w:color w:val="000000"/>
          <w:sz w:val="28"/>
          <w:szCs w:val="28"/>
          <w:lang w:val="uk-UA"/>
        </w:rPr>
      </w:pPr>
    </w:p>
    <w:p w:rsidR="003B7427" w:rsidRDefault="003B7427" w:rsidP="008C79C6">
      <w:pPr>
        <w:pStyle w:val="a3"/>
        <w:spacing w:before="0" w:beforeAutospacing="0" w:after="0" w:afterAutospacing="0" w:line="360" w:lineRule="auto"/>
        <w:ind w:right="-283" w:firstLine="709"/>
        <w:jc w:val="both"/>
        <w:rPr>
          <w:color w:val="000000"/>
          <w:sz w:val="28"/>
          <w:szCs w:val="28"/>
          <w:lang w:val="uk-UA"/>
        </w:rPr>
      </w:pPr>
      <w:r>
        <w:rPr>
          <w:color w:val="000000"/>
          <w:sz w:val="28"/>
          <w:szCs w:val="28"/>
          <w:lang w:val="uk-UA"/>
        </w:rPr>
        <w:t>4.</w:t>
      </w:r>
      <w:r w:rsidRPr="009B3254">
        <w:rPr>
          <w:color w:val="000000"/>
          <w:sz w:val="28"/>
          <w:szCs w:val="28"/>
          <w:lang w:val="uk-UA"/>
        </w:rPr>
        <w:t xml:space="preserve"> Визнати таким</w:t>
      </w:r>
      <w:r>
        <w:rPr>
          <w:color w:val="000000"/>
          <w:sz w:val="28"/>
          <w:szCs w:val="28"/>
          <w:lang w:val="uk-UA"/>
        </w:rPr>
        <w:t>, що втратило чинність, розпорядження голови Прилуцької районної державної адміністрації від 27.09.2013 №257 «Про відшкодування та розмір витрат на копіювання та друк документів, що надаються за запитом на інформацію».</w:t>
      </w:r>
    </w:p>
    <w:p w:rsidR="003B7427" w:rsidRDefault="003B7427" w:rsidP="008C79C6">
      <w:pPr>
        <w:pStyle w:val="a3"/>
        <w:spacing w:before="0" w:beforeAutospacing="0" w:after="0" w:afterAutospacing="0" w:line="360" w:lineRule="auto"/>
        <w:ind w:right="-283" w:firstLine="709"/>
        <w:jc w:val="both"/>
        <w:rPr>
          <w:color w:val="000000"/>
          <w:sz w:val="28"/>
          <w:szCs w:val="28"/>
          <w:lang w:val="uk-UA"/>
        </w:rPr>
      </w:pPr>
    </w:p>
    <w:p w:rsidR="003B7427" w:rsidRPr="006F59B7" w:rsidRDefault="003B7427" w:rsidP="008C79C6">
      <w:pPr>
        <w:pStyle w:val="a3"/>
        <w:spacing w:before="0" w:beforeAutospacing="0" w:after="0" w:afterAutospacing="0" w:line="360" w:lineRule="auto"/>
        <w:ind w:right="-283" w:firstLine="709"/>
        <w:jc w:val="both"/>
        <w:rPr>
          <w:color w:val="000000"/>
          <w:sz w:val="28"/>
          <w:szCs w:val="28"/>
          <w:lang w:val="uk-UA"/>
        </w:rPr>
      </w:pPr>
      <w:r>
        <w:rPr>
          <w:color w:val="000000"/>
          <w:sz w:val="28"/>
          <w:szCs w:val="28"/>
          <w:lang w:val="uk-UA"/>
        </w:rPr>
        <w:t>5. К</w:t>
      </w:r>
      <w:r w:rsidRPr="00087CAB">
        <w:rPr>
          <w:color w:val="000000"/>
          <w:sz w:val="28"/>
          <w:szCs w:val="28"/>
          <w:lang w:val="uk-UA"/>
        </w:rPr>
        <w:t>онтроль за виконанням цього р</w:t>
      </w:r>
      <w:r>
        <w:rPr>
          <w:color w:val="000000"/>
          <w:sz w:val="28"/>
          <w:szCs w:val="28"/>
          <w:lang w:val="uk-UA"/>
        </w:rPr>
        <w:t>озпорядження покласти на</w:t>
      </w:r>
      <w:r w:rsidRPr="00087CAB">
        <w:rPr>
          <w:color w:val="000000"/>
          <w:sz w:val="28"/>
          <w:szCs w:val="28"/>
          <w:lang w:val="uk-UA"/>
        </w:rPr>
        <w:t xml:space="preserve"> заступника </w:t>
      </w:r>
      <w:r>
        <w:rPr>
          <w:color w:val="000000"/>
          <w:sz w:val="28"/>
          <w:szCs w:val="28"/>
          <w:lang w:val="uk-UA"/>
        </w:rPr>
        <w:t xml:space="preserve"> </w:t>
      </w:r>
      <w:r w:rsidRPr="00087CAB">
        <w:rPr>
          <w:color w:val="000000"/>
          <w:sz w:val="28"/>
          <w:szCs w:val="28"/>
          <w:lang w:val="uk-UA"/>
        </w:rPr>
        <w:t xml:space="preserve">голови </w:t>
      </w:r>
      <w:r>
        <w:rPr>
          <w:color w:val="000000"/>
          <w:sz w:val="28"/>
          <w:szCs w:val="28"/>
          <w:lang w:val="uk-UA"/>
        </w:rPr>
        <w:t xml:space="preserve"> </w:t>
      </w:r>
      <w:r w:rsidRPr="00087CAB">
        <w:rPr>
          <w:color w:val="000000"/>
          <w:sz w:val="28"/>
          <w:szCs w:val="28"/>
          <w:lang w:val="uk-UA"/>
        </w:rPr>
        <w:t xml:space="preserve">Прилуцької </w:t>
      </w:r>
      <w:r>
        <w:rPr>
          <w:color w:val="000000"/>
          <w:sz w:val="28"/>
          <w:szCs w:val="28"/>
          <w:lang w:val="uk-UA"/>
        </w:rPr>
        <w:t xml:space="preserve"> </w:t>
      </w:r>
      <w:r w:rsidRPr="00087CAB">
        <w:rPr>
          <w:color w:val="000000"/>
          <w:sz w:val="28"/>
          <w:szCs w:val="28"/>
          <w:lang w:val="uk-UA"/>
        </w:rPr>
        <w:t xml:space="preserve">районної </w:t>
      </w:r>
      <w:r>
        <w:rPr>
          <w:color w:val="000000"/>
          <w:sz w:val="28"/>
          <w:szCs w:val="28"/>
          <w:lang w:val="uk-UA"/>
        </w:rPr>
        <w:t xml:space="preserve"> </w:t>
      </w:r>
      <w:r w:rsidRPr="00087CAB">
        <w:rPr>
          <w:color w:val="000000"/>
          <w:sz w:val="28"/>
          <w:szCs w:val="28"/>
          <w:lang w:val="uk-UA"/>
        </w:rPr>
        <w:t xml:space="preserve">державної </w:t>
      </w:r>
      <w:r>
        <w:rPr>
          <w:color w:val="000000"/>
          <w:sz w:val="28"/>
          <w:szCs w:val="28"/>
          <w:lang w:val="uk-UA"/>
        </w:rPr>
        <w:t xml:space="preserve"> </w:t>
      </w:r>
      <w:r w:rsidRPr="00087CAB">
        <w:rPr>
          <w:color w:val="000000"/>
          <w:sz w:val="28"/>
          <w:szCs w:val="28"/>
          <w:lang w:val="uk-UA"/>
        </w:rPr>
        <w:t xml:space="preserve">адміністрації </w:t>
      </w:r>
      <w:r w:rsidRPr="006F59B7">
        <w:rPr>
          <w:color w:val="000000"/>
          <w:sz w:val="28"/>
          <w:szCs w:val="28"/>
          <w:lang w:val="uk-UA"/>
        </w:rPr>
        <w:t>згідно з розподілом функціональних повноважень.</w:t>
      </w:r>
    </w:p>
    <w:p w:rsidR="003B7427" w:rsidRPr="00087CAB" w:rsidRDefault="003B7427" w:rsidP="008C79C6">
      <w:pPr>
        <w:spacing w:line="360" w:lineRule="auto"/>
        <w:ind w:right="-283"/>
        <w:rPr>
          <w:b/>
          <w:bCs/>
          <w:i/>
          <w:iCs/>
          <w:color w:val="000000"/>
          <w:sz w:val="28"/>
          <w:szCs w:val="28"/>
          <w:lang w:val="uk-UA"/>
        </w:rPr>
      </w:pPr>
    </w:p>
    <w:p w:rsidR="003B7427" w:rsidRPr="00087CAB" w:rsidRDefault="003B7427" w:rsidP="008C79C6">
      <w:pPr>
        <w:spacing w:line="360" w:lineRule="auto"/>
        <w:ind w:right="-283"/>
        <w:rPr>
          <w:color w:val="000000"/>
          <w:sz w:val="28"/>
          <w:szCs w:val="28"/>
          <w:lang w:val="uk-UA"/>
        </w:rPr>
      </w:pPr>
    </w:p>
    <w:p w:rsidR="003B7427" w:rsidRDefault="003B7427" w:rsidP="008C79C6">
      <w:pPr>
        <w:spacing w:line="360" w:lineRule="auto"/>
        <w:ind w:right="-283"/>
        <w:rPr>
          <w:color w:val="000000"/>
          <w:sz w:val="28"/>
          <w:szCs w:val="28"/>
          <w:lang w:val="uk-UA"/>
        </w:rPr>
      </w:pPr>
      <w:r>
        <w:rPr>
          <w:color w:val="000000"/>
          <w:sz w:val="28"/>
          <w:szCs w:val="28"/>
          <w:lang w:val="uk-UA"/>
        </w:rPr>
        <w:t>В.о. голови  районної</w:t>
      </w:r>
    </w:p>
    <w:p w:rsidR="003B7427" w:rsidRPr="008C79C6" w:rsidRDefault="003B7427" w:rsidP="00E11F49">
      <w:pPr>
        <w:spacing w:line="360" w:lineRule="auto"/>
        <w:ind w:right="-283"/>
        <w:rPr>
          <w:lang w:val="uk-UA"/>
        </w:rPr>
      </w:pPr>
      <w:r>
        <w:rPr>
          <w:color w:val="000000"/>
          <w:sz w:val="28"/>
          <w:szCs w:val="28"/>
          <w:lang w:val="uk-UA"/>
        </w:rPr>
        <w:t>державної адміністрації</w:t>
      </w:r>
      <w:r w:rsidRPr="00087CAB">
        <w:rPr>
          <w:color w:val="000000"/>
          <w:sz w:val="28"/>
          <w:szCs w:val="28"/>
          <w:lang w:val="uk-UA"/>
        </w:rPr>
        <w:tab/>
      </w:r>
      <w:r w:rsidRPr="00087CAB">
        <w:rPr>
          <w:b/>
          <w:bCs/>
          <w:i/>
          <w:iCs/>
          <w:color w:val="000000"/>
          <w:sz w:val="28"/>
          <w:szCs w:val="28"/>
          <w:lang w:val="uk-UA"/>
        </w:rPr>
        <w:tab/>
      </w:r>
      <w:r w:rsidRPr="00087CAB">
        <w:rPr>
          <w:b/>
          <w:bCs/>
          <w:i/>
          <w:iCs/>
          <w:color w:val="000000"/>
          <w:sz w:val="28"/>
          <w:szCs w:val="28"/>
          <w:lang w:val="uk-UA"/>
        </w:rPr>
        <w:tab/>
      </w:r>
      <w:r w:rsidRPr="00087CAB">
        <w:rPr>
          <w:b/>
          <w:bCs/>
          <w:i/>
          <w:iCs/>
          <w:color w:val="000000"/>
          <w:sz w:val="28"/>
          <w:szCs w:val="28"/>
          <w:lang w:val="uk-UA"/>
        </w:rPr>
        <w:tab/>
      </w:r>
      <w:r w:rsidRPr="00087CAB">
        <w:rPr>
          <w:b/>
          <w:bCs/>
          <w:i/>
          <w:iCs/>
          <w:color w:val="000000"/>
          <w:sz w:val="28"/>
          <w:szCs w:val="28"/>
          <w:lang w:val="uk-UA"/>
        </w:rPr>
        <w:tab/>
      </w:r>
      <w:r>
        <w:rPr>
          <w:b/>
          <w:bCs/>
          <w:i/>
          <w:iCs/>
          <w:color w:val="000000"/>
          <w:sz w:val="28"/>
          <w:szCs w:val="28"/>
          <w:lang w:val="uk-UA"/>
        </w:rPr>
        <w:t xml:space="preserve"> </w:t>
      </w:r>
      <w:r w:rsidRPr="000F4A33">
        <w:rPr>
          <w:color w:val="000000"/>
          <w:sz w:val="28"/>
          <w:szCs w:val="28"/>
          <w:lang w:val="uk-UA"/>
        </w:rPr>
        <w:t xml:space="preserve"> </w:t>
      </w:r>
      <w:r>
        <w:rPr>
          <w:color w:val="000000"/>
          <w:sz w:val="28"/>
          <w:szCs w:val="28"/>
          <w:lang w:val="uk-UA"/>
        </w:rPr>
        <w:t xml:space="preserve">   </w:t>
      </w:r>
      <w:r w:rsidRPr="000F4A33">
        <w:rPr>
          <w:color w:val="000000"/>
          <w:sz w:val="28"/>
          <w:szCs w:val="28"/>
          <w:lang w:val="uk-UA"/>
        </w:rPr>
        <w:t xml:space="preserve"> Д.М.</w:t>
      </w:r>
      <w:r>
        <w:rPr>
          <w:color w:val="000000"/>
          <w:sz w:val="28"/>
          <w:szCs w:val="28"/>
          <w:lang w:val="uk-UA"/>
        </w:rPr>
        <w:t xml:space="preserve"> </w:t>
      </w:r>
      <w:r w:rsidRPr="000F4A33">
        <w:rPr>
          <w:color w:val="000000"/>
          <w:sz w:val="28"/>
          <w:szCs w:val="28"/>
          <w:lang w:val="uk-UA"/>
        </w:rPr>
        <w:t>Росовський</w:t>
      </w:r>
    </w:p>
    <w:sectPr w:rsidR="003B7427" w:rsidRPr="008C79C6" w:rsidSect="00BB7696">
      <w:footerReference w:type="default" r:id="rId8"/>
      <w:pgSz w:w="11906" w:h="16838"/>
      <w:pgMar w:top="1134" w:right="850" w:bottom="426"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C07" w:rsidRDefault="00186C07" w:rsidP="008C79C6">
      <w:r>
        <w:separator/>
      </w:r>
    </w:p>
  </w:endnote>
  <w:endnote w:type="continuationSeparator" w:id="0">
    <w:p w:rsidR="00186C07" w:rsidRDefault="00186C07" w:rsidP="008C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27" w:rsidRPr="00BB7696" w:rsidRDefault="003B7427" w:rsidP="00BB7696">
    <w:pPr>
      <w:pStyle w:val="a8"/>
      <w:jc w:val="center"/>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C07" w:rsidRDefault="00186C07" w:rsidP="008C79C6">
      <w:r>
        <w:separator/>
      </w:r>
    </w:p>
  </w:footnote>
  <w:footnote w:type="continuationSeparator" w:id="0">
    <w:p w:rsidR="00186C07" w:rsidRDefault="00186C07" w:rsidP="008C7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292"/>
    <w:rsid w:val="00007479"/>
    <w:rsid w:val="00087CAB"/>
    <w:rsid w:val="000B0B2E"/>
    <w:rsid w:val="000F4A33"/>
    <w:rsid w:val="00110A24"/>
    <w:rsid w:val="00186C07"/>
    <w:rsid w:val="00192848"/>
    <w:rsid w:val="001A6CCD"/>
    <w:rsid w:val="00280371"/>
    <w:rsid w:val="003728AF"/>
    <w:rsid w:val="003B7427"/>
    <w:rsid w:val="004B0DFB"/>
    <w:rsid w:val="00501A27"/>
    <w:rsid w:val="006916FF"/>
    <w:rsid w:val="006F59B7"/>
    <w:rsid w:val="00821EE1"/>
    <w:rsid w:val="008A2FBB"/>
    <w:rsid w:val="008C79C6"/>
    <w:rsid w:val="009B3254"/>
    <w:rsid w:val="009C011A"/>
    <w:rsid w:val="00A74292"/>
    <w:rsid w:val="00AD2C82"/>
    <w:rsid w:val="00B471D9"/>
    <w:rsid w:val="00B8459E"/>
    <w:rsid w:val="00BB7696"/>
    <w:rsid w:val="00C96339"/>
    <w:rsid w:val="00E11F49"/>
    <w:rsid w:val="00FE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C6"/>
    <w:rPr>
      <w:rFonts w:ascii="Times New Roman" w:eastAsia="Times New Roman" w:hAnsi="Times New Roman"/>
      <w:sz w:val="24"/>
      <w:szCs w:val="24"/>
    </w:rPr>
  </w:style>
  <w:style w:type="paragraph" w:styleId="1">
    <w:name w:val="heading 1"/>
    <w:basedOn w:val="a"/>
    <w:next w:val="a"/>
    <w:link w:val="10"/>
    <w:uiPriority w:val="99"/>
    <w:qFormat/>
    <w:rsid w:val="008C79C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C79C6"/>
    <w:rPr>
      <w:rFonts w:ascii="Arial" w:hAnsi="Arial" w:cs="Arial"/>
      <w:b/>
      <w:bCs/>
      <w:kern w:val="32"/>
      <w:sz w:val="32"/>
      <w:szCs w:val="32"/>
      <w:lang w:eastAsia="ru-RU"/>
    </w:rPr>
  </w:style>
  <w:style w:type="paragraph" w:styleId="a3">
    <w:name w:val="Normal (Web)"/>
    <w:basedOn w:val="a"/>
    <w:uiPriority w:val="99"/>
    <w:rsid w:val="008C79C6"/>
    <w:pPr>
      <w:spacing w:before="100" w:beforeAutospacing="1" w:after="100" w:afterAutospacing="1"/>
    </w:pPr>
  </w:style>
  <w:style w:type="character" w:customStyle="1" w:styleId="apple-style-span">
    <w:name w:val="apple-style-span"/>
    <w:uiPriority w:val="99"/>
    <w:rsid w:val="008C79C6"/>
    <w:rPr>
      <w:rFonts w:ascii="Times New Roman" w:hAnsi="Times New Roman" w:cs="Times New Roman"/>
    </w:rPr>
  </w:style>
  <w:style w:type="paragraph" w:styleId="a4">
    <w:name w:val="Balloon Text"/>
    <w:basedOn w:val="a"/>
    <w:link w:val="a5"/>
    <w:uiPriority w:val="99"/>
    <w:semiHidden/>
    <w:rsid w:val="008C79C6"/>
    <w:rPr>
      <w:rFonts w:ascii="Tahoma" w:hAnsi="Tahoma" w:cs="Tahoma"/>
      <w:sz w:val="16"/>
      <w:szCs w:val="16"/>
    </w:rPr>
  </w:style>
  <w:style w:type="character" w:customStyle="1" w:styleId="a5">
    <w:name w:val="Текст выноски Знак"/>
    <w:link w:val="a4"/>
    <w:uiPriority w:val="99"/>
    <w:semiHidden/>
    <w:locked/>
    <w:rsid w:val="008C79C6"/>
    <w:rPr>
      <w:rFonts w:ascii="Tahoma" w:hAnsi="Tahoma" w:cs="Tahoma"/>
      <w:sz w:val="16"/>
      <w:szCs w:val="16"/>
      <w:lang w:eastAsia="ru-RU"/>
    </w:rPr>
  </w:style>
  <w:style w:type="paragraph" w:styleId="a6">
    <w:name w:val="header"/>
    <w:basedOn w:val="a"/>
    <w:link w:val="a7"/>
    <w:uiPriority w:val="99"/>
    <w:semiHidden/>
    <w:rsid w:val="008C79C6"/>
    <w:pPr>
      <w:tabs>
        <w:tab w:val="center" w:pos="4677"/>
        <w:tab w:val="right" w:pos="9355"/>
      </w:tabs>
    </w:pPr>
  </w:style>
  <w:style w:type="character" w:customStyle="1" w:styleId="a7">
    <w:name w:val="Верхний колонтитул Знак"/>
    <w:link w:val="a6"/>
    <w:uiPriority w:val="99"/>
    <w:semiHidden/>
    <w:locked/>
    <w:rsid w:val="008C79C6"/>
    <w:rPr>
      <w:rFonts w:ascii="Times New Roman" w:hAnsi="Times New Roman" w:cs="Times New Roman"/>
      <w:sz w:val="24"/>
      <w:szCs w:val="24"/>
      <w:lang w:eastAsia="ru-RU"/>
    </w:rPr>
  </w:style>
  <w:style w:type="paragraph" w:styleId="a8">
    <w:name w:val="footer"/>
    <w:basedOn w:val="a"/>
    <w:link w:val="a9"/>
    <w:uiPriority w:val="99"/>
    <w:rsid w:val="008C79C6"/>
    <w:pPr>
      <w:tabs>
        <w:tab w:val="center" w:pos="4677"/>
        <w:tab w:val="right" w:pos="9355"/>
      </w:tabs>
    </w:pPr>
  </w:style>
  <w:style w:type="character" w:customStyle="1" w:styleId="a9">
    <w:name w:val="Нижний колонтитул Знак"/>
    <w:link w:val="a8"/>
    <w:uiPriority w:val="99"/>
    <w:locked/>
    <w:rsid w:val="008C79C6"/>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316</Words>
  <Characters>1803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User4575</dc:creator>
  <cp:keywords/>
  <dc:description/>
  <cp:lastModifiedBy>Димон</cp:lastModifiedBy>
  <cp:revision>10</cp:revision>
  <cp:lastPrinted>2017-05-22T06:41:00Z</cp:lastPrinted>
  <dcterms:created xsi:type="dcterms:W3CDTF">2017-05-19T12:30:00Z</dcterms:created>
  <dcterms:modified xsi:type="dcterms:W3CDTF">2017-05-22T13:04:00Z</dcterms:modified>
</cp:coreProperties>
</file>