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A6" w:rsidRPr="0074487D" w:rsidRDefault="00AA40A6" w:rsidP="00AA40A6">
      <w:pPr>
        <w:pStyle w:val="1"/>
        <w:pBdr>
          <w:bottom w:val="single" w:sz="6" w:space="11" w:color="DDE6EE"/>
        </w:pBdr>
        <w:shd w:val="clear" w:color="auto" w:fill="FFFFFF"/>
        <w:spacing w:before="0" w:beforeAutospacing="0" w:after="0" w:afterAutospacing="0"/>
        <w:jc w:val="center"/>
        <w:rPr>
          <w:bCs w:val="0"/>
          <w:color w:val="333333"/>
          <w:sz w:val="24"/>
          <w:szCs w:val="24"/>
        </w:rPr>
      </w:pPr>
      <w:r>
        <w:rPr>
          <w:bCs w:val="0"/>
          <w:color w:val="333333"/>
          <w:sz w:val="24"/>
          <w:szCs w:val="24"/>
          <w:lang w:val="uk-UA"/>
        </w:rPr>
        <w:t>П</w:t>
      </w:r>
      <w:r w:rsidRPr="0074487D">
        <w:rPr>
          <w:bCs w:val="0"/>
          <w:color w:val="333333"/>
          <w:sz w:val="24"/>
          <w:szCs w:val="24"/>
        </w:rPr>
        <w:t xml:space="preserve">латниками </w:t>
      </w:r>
      <w:r>
        <w:rPr>
          <w:bCs w:val="0"/>
          <w:color w:val="333333"/>
          <w:sz w:val="24"/>
          <w:szCs w:val="24"/>
          <w:lang w:val="uk-UA"/>
        </w:rPr>
        <w:t>Прилуцької ОДПІ</w:t>
      </w:r>
      <w:r w:rsidRPr="0074487D">
        <w:rPr>
          <w:bCs w:val="0"/>
          <w:color w:val="333333"/>
          <w:sz w:val="24"/>
          <w:szCs w:val="24"/>
        </w:rPr>
        <w:t xml:space="preserve"> </w:t>
      </w:r>
      <w:proofErr w:type="spellStart"/>
      <w:r w:rsidRPr="0074487D">
        <w:rPr>
          <w:bCs w:val="0"/>
          <w:color w:val="333333"/>
          <w:sz w:val="24"/>
          <w:szCs w:val="24"/>
        </w:rPr>
        <w:t>сплачено</w:t>
      </w:r>
      <w:proofErr w:type="spellEnd"/>
      <w:r w:rsidRPr="0074487D">
        <w:rPr>
          <w:bCs w:val="0"/>
          <w:color w:val="333333"/>
          <w:sz w:val="24"/>
          <w:szCs w:val="24"/>
        </w:rPr>
        <w:t xml:space="preserve"> </w:t>
      </w:r>
      <w:proofErr w:type="spellStart"/>
      <w:r w:rsidRPr="0074487D">
        <w:rPr>
          <w:bCs w:val="0"/>
          <w:color w:val="333333"/>
          <w:sz w:val="24"/>
          <w:szCs w:val="24"/>
        </w:rPr>
        <w:t>понад</w:t>
      </w:r>
      <w:proofErr w:type="spellEnd"/>
      <w:r w:rsidRPr="0074487D">
        <w:rPr>
          <w:bCs w:val="0"/>
          <w:color w:val="333333"/>
          <w:sz w:val="24"/>
          <w:szCs w:val="24"/>
        </w:rPr>
        <w:t xml:space="preserve"> </w:t>
      </w:r>
      <w:r>
        <w:rPr>
          <w:bCs w:val="0"/>
          <w:color w:val="333333"/>
          <w:sz w:val="24"/>
          <w:szCs w:val="24"/>
          <w:lang w:val="uk-UA"/>
        </w:rPr>
        <w:t>882</w:t>
      </w:r>
      <w:r w:rsidRPr="0074487D">
        <w:rPr>
          <w:bCs w:val="0"/>
          <w:color w:val="333333"/>
          <w:sz w:val="24"/>
          <w:szCs w:val="24"/>
        </w:rPr>
        <w:t xml:space="preserve"> м</w:t>
      </w:r>
      <w:proofErr w:type="spellStart"/>
      <w:r>
        <w:rPr>
          <w:bCs w:val="0"/>
          <w:color w:val="333333"/>
          <w:sz w:val="24"/>
          <w:szCs w:val="24"/>
          <w:lang w:val="uk-UA"/>
        </w:rPr>
        <w:t>лн</w:t>
      </w:r>
      <w:proofErr w:type="spellEnd"/>
      <w:r w:rsidRPr="0074487D">
        <w:rPr>
          <w:bCs w:val="0"/>
          <w:color w:val="333333"/>
          <w:sz w:val="24"/>
          <w:szCs w:val="24"/>
        </w:rPr>
        <w:t xml:space="preserve"> </w:t>
      </w:r>
      <w:proofErr w:type="spellStart"/>
      <w:r w:rsidRPr="0074487D">
        <w:rPr>
          <w:bCs w:val="0"/>
          <w:color w:val="333333"/>
          <w:sz w:val="24"/>
          <w:szCs w:val="24"/>
        </w:rPr>
        <w:t>гривень</w:t>
      </w:r>
      <w:proofErr w:type="spellEnd"/>
      <w:r w:rsidRPr="0074487D">
        <w:rPr>
          <w:bCs w:val="0"/>
          <w:color w:val="333333"/>
          <w:sz w:val="24"/>
          <w:szCs w:val="24"/>
        </w:rPr>
        <w:t xml:space="preserve"> </w:t>
      </w:r>
      <w:proofErr w:type="spellStart"/>
      <w:r w:rsidRPr="0074487D">
        <w:rPr>
          <w:bCs w:val="0"/>
          <w:color w:val="333333"/>
          <w:sz w:val="24"/>
          <w:szCs w:val="24"/>
        </w:rPr>
        <w:t>податків</w:t>
      </w:r>
      <w:proofErr w:type="spellEnd"/>
      <w:r w:rsidRPr="0074487D">
        <w:rPr>
          <w:bCs w:val="0"/>
          <w:color w:val="333333"/>
          <w:sz w:val="24"/>
          <w:szCs w:val="24"/>
        </w:rPr>
        <w:t xml:space="preserve"> та </w:t>
      </w:r>
      <w:proofErr w:type="spellStart"/>
      <w:r w:rsidRPr="0074487D">
        <w:rPr>
          <w:bCs w:val="0"/>
          <w:color w:val="333333"/>
          <w:sz w:val="24"/>
          <w:szCs w:val="24"/>
        </w:rPr>
        <w:t>зборів</w:t>
      </w:r>
      <w:proofErr w:type="spellEnd"/>
      <w:r w:rsidRPr="0074487D">
        <w:rPr>
          <w:bCs w:val="0"/>
          <w:color w:val="333333"/>
          <w:sz w:val="24"/>
          <w:szCs w:val="24"/>
        </w:rPr>
        <w:fldChar w:fldCharType="begin"/>
      </w:r>
      <w:r w:rsidRPr="0074487D">
        <w:rPr>
          <w:bCs w:val="0"/>
          <w:color w:val="333333"/>
          <w:sz w:val="24"/>
          <w:szCs w:val="24"/>
        </w:rPr>
        <w:instrText xml:space="preserve"> HYPERLINK "http://dp.sfs.gov.ua/media-ark/local-news/print-350021.html" </w:instrText>
      </w:r>
      <w:r w:rsidRPr="0074487D">
        <w:rPr>
          <w:bCs w:val="0"/>
          <w:color w:val="333333"/>
          <w:sz w:val="24"/>
          <w:szCs w:val="24"/>
        </w:rPr>
        <w:fldChar w:fldCharType="separate"/>
      </w:r>
      <w:r w:rsidRPr="0074487D">
        <w:rPr>
          <w:bCs w:val="0"/>
          <w:color w:val="333333"/>
          <w:sz w:val="24"/>
          <w:szCs w:val="24"/>
        </w:rPr>
        <w:fldChar w:fldCharType="end"/>
      </w:r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179C0">
        <w:rPr>
          <w:color w:val="333333"/>
        </w:rPr>
        <w:t xml:space="preserve">За </w:t>
      </w:r>
      <w:proofErr w:type="spellStart"/>
      <w:r w:rsidRPr="000179C0">
        <w:rPr>
          <w:color w:val="333333"/>
        </w:rPr>
        <w:t>січень-серпень</w:t>
      </w:r>
      <w:proofErr w:type="spellEnd"/>
      <w:r w:rsidRPr="000179C0">
        <w:rPr>
          <w:color w:val="333333"/>
        </w:rPr>
        <w:t xml:space="preserve"> 2018 року </w:t>
      </w:r>
      <w:proofErr w:type="spellStart"/>
      <w:r w:rsidRPr="000179C0">
        <w:rPr>
          <w:color w:val="333333"/>
        </w:rPr>
        <w:t>платниками</w:t>
      </w:r>
      <w:proofErr w:type="spellEnd"/>
      <w:r w:rsidRPr="000179C0">
        <w:rPr>
          <w:color w:val="333333"/>
        </w:rPr>
        <w:t xml:space="preserve"> </w:t>
      </w:r>
      <w:r>
        <w:rPr>
          <w:color w:val="333333"/>
          <w:lang w:val="uk-UA"/>
        </w:rPr>
        <w:t>Прилуцької ОДПІ</w:t>
      </w:r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сплачено</w:t>
      </w:r>
      <w:proofErr w:type="spellEnd"/>
      <w:r w:rsidRPr="000179C0">
        <w:rPr>
          <w:color w:val="333333"/>
        </w:rPr>
        <w:t xml:space="preserve"> до </w:t>
      </w:r>
      <w:proofErr w:type="spellStart"/>
      <w:r w:rsidRPr="000179C0">
        <w:rPr>
          <w:color w:val="333333"/>
        </w:rPr>
        <w:t>Зведеного</w:t>
      </w:r>
      <w:proofErr w:type="spellEnd"/>
      <w:r w:rsidRPr="000179C0">
        <w:rPr>
          <w:color w:val="333333"/>
        </w:rPr>
        <w:t xml:space="preserve"> бюджету </w:t>
      </w:r>
      <w:r>
        <w:rPr>
          <w:color w:val="333333"/>
          <w:lang w:val="uk-UA"/>
        </w:rPr>
        <w:t>882,1</w:t>
      </w:r>
      <w:r w:rsidRPr="000179C0">
        <w:rPr>
          <w:color w:val="333333"/>
        </w:rPr>
        <w:t xml:space="preserve"> млн. грн. </w:t>
      </w:r>
      <w:proofErr w:type="spellStart"/>
      <w:r w:rsidRPr="000179C0">
        <w:rPr>
          <w:color w:val="333333"/>
        </w:rPr>
        <w:t>податків</w:t>
      </w:r>
      <w:proofErr w:type="spellEnd"/>
      <w:r w:rsidRPr="000179C0">
        <w:rPr>
          <w:color w:val="333333"/>
        </w:rPr>
        <w:t xml:space="preserve">, </w:t>
      </w:r>
      <w:proofErr w:type="spellStart"/>
      <w:r w:rsidRPr="000179C0">
        <w:rPr>
          <w:color w:val="333333"/>
        </w:rPr>
        <w:t>зборів</w:t>
      </w:r>
      <w:proofErr w:type="spellEnd"/>
      <w:r w:rsidRPr="000179C0">
        <w:rPr>
          <w:color w:val="333333"/>
        </w:rPr>
        <w:t xml:space="preserve"> та </w:t>
      </w:r>
      <w:proofErr w:type="spellStart"/>
      <w:r w:rsidRPr="000179C0">
        <w:rPr>
          <w:color w:val="333333"/>
        </w:rPr>
        <w:t>інших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обов’язкових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платежів</w:t>
      </w:r>
      <w:proofErr w:type="spellEnd"/>
      <w:r w:rsidRPr="000179C0">
        <w:rPr>
          <w:color w:val="333333"/>
        </w:rPr>
        <w:t xml:space="preserve">. </w:t>
      </w:r>
      <w:proofErr w:type="spellStart"/>
      <w:r w:rsidRPr="000179C0">
        <w:rPr>
          <w:color w:val="333333"/>
        </w:rPr>
        <w:t>Державний</w:t>
      </w:r>
      <w:proofErr w:type="spellEnd"/>
      <w:r w:rsidRPr="000179C0">
        <w:rPr>
          <w:color w:val="333333"/>
        </w:rPr>
        <w:t xml:space="preserve"> бюджет </w:t>
      </w:r>
      <w:proofErr w:type="spellStart"/>
      <w:r w:rsidRPr="000179C0">
        <w:rPr>
          <w:color w:val="333333"/>
        </w:rPr>
        <w:t>поповнився</w:t>
      </w:r>
      <w:proofErr w:type="spellEnd"/>
      <w:r w:rsidRPr="000179C0">
        <w:rPr>
          <w:color w:val="333333"/>
        </w:rPr>
        <w:t xml:space="preserve"> на </w:t>
      </w:r>
      <w:r>
        <w:rPr>
          <w:color w:val="333333"/>
          <w:lang w:val="uk-UA"/>
        </w:rPr>
        <w:t>583,7</w:t>
      </w:r>
      <w:r w:rsidRPr="000179C0">
        <w:rPr>
          <w:color w:val="333333"/>
        </w:rPr>
        <w:t xml:space="preserve"> млн. грн., </w:t>
      </w:r>
      <w:proofErr w:type="spellStart"/>
      <w:r w:rsidRPr="000179C0">
        <w:rPr>
          <w:color w:val="333333"/>
        </w:rPr>
        <w:t>місцевий</w:t>
      </w:r>
      <w:proofErr w:type="spellEnd"/>
      <w:r w:rsidRPr="000179C0">
        <w:rPr>
          <w:color w:val="333333"/>
        </w:rPr>
        <w:t xml:space="preserve"> – </w:t>
      </w:r>
      <w:proofErr w:type="gramStart"/>
      <w:r w:rsidRPr="000179C0">
        <w:rPr>
          <w:color w:val="333333"/>
        </w:rPr>
        <w:t xml:space="preserve">на  </w:t>
      </w:r>
      <w:r>
        <w:rPr>
          <w:color w:val="333333"/>
          <w:lang w:val="uk-UA"/>
        </w:rPr>
        <w:t>298</w:t>
      </w:r>
      <w:proofErr w:type="gramEnd"/>
      <w:r>
        <w:rPr>
          <w:color w:val="333333"/>
          <w:lang w:val="uk-UA"/>
        </w:rPr>
        <w:t>,5</w:t>
      </w:r>
      <w:r w:rsidRPr="000179C0">
        <w:rPr>
          <w:color w:val="333333"/>
        </w:rPr>
        <w:t xml:space="preserve"> млн. </w:t>
      </w:r>
      <w:proofErr w:type="spellStart"/>
      <w:r w:rsidRPr="000179C0">
        <w:rPr>
          <w:color w:val="333333"/>
        </w:rPr>
        <w:t>гривень</w:t>
      </w:r>
      <w:proofErr w:type="spellEnd"/>
      <w:r w:rsidRPr="000179C0">
        <w:rPr>
          <w:color w:val="333333"/>
        </w:rPr>
        <w:t>.</w:t>
      </w:r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proofErr w:type="spellStart"/>
      <w:r w:rsidRPr="000179C0">
        <w:rPr>
          <w:color w:val="333333"/>
        </w:rPr>
        <w:t>Податок</w:t>
      </w:r>
      <w:proofErr w:type="spellEnd"/>
      <w:r w:rsidRPr="000179C0">
        <w:rPr>
          <w:color w:val="333333"/>
        </w:rPr>
        <w:t xml:space="preserve"> на доходи </w:t>
      </w:r>
      <w:proofErr w:type="spellStart"/>
      <w:r w:rsidRPr="000179C0">
        <w:rPr>
          <w:color w:val="333333"/>
        </w:rPr>
        <w:t>фізичних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осіб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традиційно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залишається</w:t>
      </w:r>
      <w:proofErr w:type="spellEnd"/>
      <w:r w:rsidRPr="000179C0">
        <w:rPr>
          <w:color w:val="333333"/>
        </w:rPr>
        <w:t xml:space="preserve"> рекордсменом у </w:t>
      </w:r>
      <w:proofErr w:type="spellStart"/>
      <w:r w:rsidRPr="000179C0">
        <w:rPr>
          <w:color w:val="333333"/>
        </w:rPr>
        <w:t>наповненні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Зведеного</w:t>
      </w:r>
      <w:proofErr w:type="spellEnd"/>
      <w:r w:rsidRPr="000179C0">
        <w:rPr>
          <w:color w:val="333333"/>
        </w:rPr>
        <w:t xml:space="preserve"> бюджету, </w:t>
      </w:r>
      <w:proofErr w:type="spellStart"/>
      <w:r w:rsidRPr="000179C0">
        <w:rPr>
          <w:color w:val="333333"/>
        </w:rPr>
        <w:t>його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надходження</w:t>
      </w:r>
      <w:proofErr w:type="spellEnd"/>
      <w:r w:rsidRPr="000179C0">
        <w:rPr>
          <w:color w:val="333333"/>
        </w:rPr>
        <w:t xml:space="preserve"> за </w:t>
      </w:r>
      <w:proofErr w:type="spellStart"/>
      <w:r w:rsidRPr="000179C0">
        <w:rPr>
          <w:color w:val="333333"/>
        </w:rPr>
        <w:t>січень-серпень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п.р</w:t>
      </w:r>
      <w:proofErr w:type="spellEnd"/>
      <w:r w:rsidRPr="000179C0">
        <w:rPr>
          <w:color w:val="333333"/>
        </w:rPr>
        <w:t xml:space="preserve">. </w:t>
      </w:r>
      <w:proofErr w:type="spellStart"/>
      <w:r w:rsidRPr="000179C0">
        <w:rPr>
          <w:color w:val="333333"/>
        </w:rPr>
        <w:t>становлять</w:t>
      </w:r>
      <w:proofErr w:type="spellEnd"/>
      <w:r w:rsidRPr="000179C0">
        <w:rPr>
          <w:color w:val="333333"/>
        </w:rPr>
        <w:t xml:space="preserve"> </w:t>
      </w:r>
      <w:r>
        <w:rPr>
          <w:color w:val="333333"/>
          <w:lang w:val="uk-UA"/>
        </w:rPr>
        <w:t>253,5</w:t>
      </w:r>
      <w:r w:rsidRPr="000179C0">
        <w:rPr>
          <w:color w:val="333333"/>
        </w:rPr>
        <w:t xml:space="preserve"> млн. грн. та </w:t>
      </w:r>
      <w:proofErr w:type="spellStart"/>
      <w:r w:rsidRPr="000179C0">
        <w:rPr>
          <w:color w:val="333333"/>
        </w:rPr>
        <w:t>спрямувалися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відповідно</w:t>
      </w:r>
      <w:proofErr w:type="spellEnd"/>
      <w:r w:rsidRPr="000179C0">
        <w:rPr>
          <w:color w:val="333333"/>
        </w:rPr>
        <w:t xml:space="preserve"> </w:t>
      </w:r>
      <w:proofErr w:type="gramStart"/>
      <w:r w:rsidRPr="000179C0">
        <w:rPr>
          <w:color w:val="333333"/>
        </w:rPr>
        <w:t>до державного бюджету</w:t>
      </w:r>
      <w:proofErr w:type="gramEnd"/>
      <w:r w:rsidRPr="000179C0">
        <w:rPr>
          <w:color w:val="333333"/>
        </w:rPr>
        <w:t xml:space="preserve"> – в </w:t>
      </w:r>
      <w:proofErr w:type="spellStart"/>
      <w:r w:rsidRPr="000179C0">
        <w:rPr>
          <w:color w:val="333333"/>
        </w:rPr>
        <w:t>сумі</w:t>
      </w:r>
      <w:proofErr w:type="spellEnd"/>
      <w:r w:rsidRPr="000179C0">
        <w:rPr>
          <w:color w:val="333333"/>
        </w:rPr>
        <w:t xml:space="preserve"> </w:t>
      </w:r>
      <w:r>
        <w:rPr>
          <w:color w:val="333333"/>
          <w:lang w:val="uk-UA"/>
        </w:rPr>
        <w:t>64,7</w:t>
      </w:r>
      <w:r w:rsidRPr="000179C0">
        <w:rPr>
          <w:color w:val="333333"/>
        </w:rPr>
        <w:t xml:space="preserve"> млн. грн., та </w:t>
      </w:r>
      <w:proofErr w:type="spellStart"/>
      <w:r w:rsidRPr="000179C0">
        <w:rPr>
          <w:color w:val="333333"/>
        </w:rPr>
        <w:t>місцевого</w:t>
      </w:r>
      <w:proofErr w:type="spellEnd"/>
      <w:r w:rsidRPr="000179C0">
        <w:rPr>
          <w:color w:val="333333"/>
        </w:rPr>
        <w:t xml:space="preserve"> бюджету – в </w:t>
      </w:r>
      <w:proofErr w:type="spellStart"/>
      <w:r w:rsidRPr="000179C0">
        <w:rPr>
          <w:color w:val="333333"/>
        </w:rPr>
        <w:t>обсязі</w:t>
      </w:r>
      <w:proofErr w:type="spellEnd"/>
      <w:r w:rsidRPr="000179C0">
        <w:rPr>
          <w:color w:val="333333"/>
        </w:rPr>
        <w:t xml:space="preserve"> </w:t>
      </w:r>
      <w:r>
        <w:rPr>
          <w:color w:val="333333"/>
          <w:lang w:val="uk-UA"/>
        </w:rPr>
        <w:t>188,8</w:t>
      </w:r>
      <w:r w:rsidRPr="000179C0">
        <w:rPr>
          <w:color w:val="333333"/>
        </w:rPr>
        <w:t xml:space="preserve"> млн. </w:t>
      </w:r>
      <w:proofErr w:type="spellStart"/>
      <w:r w:rsidRPr="000179C0">
        <w:rPr>
          <w:color w:val="333333"/>
        </w:rPr>
        <w:t>гривень</w:t>
      </w:r>
      <w:proofErr w:type="spellEnd"/>
      <w:r w:rsidRPr="000179C0">
        <w:rPr>
          <w:color w:val="333333"/>
        </w:rPr>
        <w:t>.</w:t>
      </w:r>
    </w:p>
    <w:p w:rsidR="00AA40A6" w:rsidRPr="0074487D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lang w:val="uk-UA"/>
        </w:rPr>
      </w:pPr>
      <w:r w:rsidRPr="0074487D">
        <w:rPr>
          <w:color w:val="333333"/>
          <w:lang w:val="uk-UA"/>
        </w:rPr>
        <w:t>Своєчасна та повна сплата податків і зборів до бюджетів усіх рівнів – це одна з передумов відновлення фінансової стабільності та добробуту нашої країни та кожного її громадянина.</w:t>
      </w:r>
      <w:r w:rsidRPr="000179C0">
        <w:rPr>
          <w:color w:val="333333"/>
        </w:rPr>
        <w:t> </w:t>
      </w:r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proofErr w:type="spellStart"/>
      <w:r w:rsidRPr="000179C0">
        <w:rPr>
          <w:color w:val="333333"/>
        </w:rPr>
        <w:t>Працівники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органів</w:t>
      </w:r>
      <w:proofErr w:type="spellEnd"/>
      <w:r w:rsidRPr="000179C0">
        <w:rPr>
          <w:color w:val="333333"/>
        </w:rPr>
        <w:t xml:space="preserve"> ДФС, у свою </w:t>
      </w:r>
      <w:proofErr w:type="spellStart"/>
      <w:r w:rsidRPr="000179C0">
        <w:rPr>
          <w:color w:val="333333"/>
        </w:rPr>
        <w:t>чергу</w:t>
      </w:r>
      <w:proofErr w:type="spellEnd"/>
      <w:r w:rsidRPr="000179C0">
        <w:rPr>
          <w:color w:val="333333"/>
        </w:rPr>
        <w:t xml:space="preserve">, </w:t>
      </w:r>
      <w:proofErr w:type="spellStart"/>
      <w:r w:rsidRPr="000179C0">
        <w:rPr>
          <w:color w:val="333333"/>
        </w:rPr>
        <w:t>прагнуть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забезпечити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відкритий</w:t>
      </w:r>
      <w:proofErr w:type="spellEnd"/>
      <w:r w:rsidRPr="000179C0">
        <w:rPr>
          <w:color w:val="333333"/>
        </w:rPr>
        <w:t xml:space="preserve"> формат </w:t>
      </w:r>
      <w:proofErr w:type="spellStart"/>
      <w:r w:rsidRPr="000179C0">
        <w:rPr>
          <w:color w:val="333333"/>
        </w:rPr>
        <w:t>взаємодії</w:t>
      </w:r>
      <w:proofErr w:type="spellEnd"/>
      <w:r w:rsidRPr="000179C0">
        <w:rPr>
          <w:color w:val="333333"/>
        </w:rPr>
        <w:t xml:space="preserve"> з </w:t>
      </w:r>
      <w:proofErr w:type="spellStart"/>
      <w:r w:rsidRPr="000179C0">
        <w:rPr>
          <w:color w:val="333333"/>
        </w:rPr>
        <w:t>платниками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податків</w:t>
      </w:r>
      <w:proofErr w:type="spellEnd"/>
      <w:r w:rsidRPr="000179C0">
        <w:rPr>
          <w:color w:val="333333"/>
        </w:rPr>
        <w:t xml:space="preserve">, </w:t>
      </w:r>
      <w:proofErr w:type="spellStart"/>
      <w:r w:rsidRPr="000179C0">
        <w:rPr>
          <w:color w:val="333333"/>
        </w:rPr>
        <w:t>створити</w:t>
      </w:r>
      <w:proofErr w:type="spellEnd"/>
      <w:r w:rsidRPr="000179C0">
        <w:rPr>
          <w:color w:val="333333"/>
        </w:rPr>
        <w:t xml:space="preserve"> для </w:t>
      </w:r>
      <w:proofErr w:type="spellStart"/>
      <w:r w:rsidRPr="000179C0">
        <w:rPr>
          <w:color w:val="333333"/>
        </w:rPr>
        <w:t>бізнесу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більш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комфортні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умови</w:t>
      </w:r>
      <w:proofErr w:type="spellEnd"/>
      <w:r w:rsidRPr="000179C0">
        <w:rPr>
          <w:color w:val="333333"/>
        </w:rPr>
        <w:t xml:space="preserve"> шляхом </w:t>
      </w:r>
      <w:proofErr w:type="spellStart"/>
      <w:r w:rsidRPr="000179C0">
        <w:rPr>
          <w:color w:val="333333"/>
        </w:rPr>
        <w:t>надання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якісних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консультативних</w:t>
      </w:r>
      <w:proofErr w:type="spellEnd"/>
      <w:r w:rsidRPr="000179C0">
        <w:rPr>
          <w:color w:val="333333"/>
        </w:rPr>
        <w:t xml:space="preserve"> </w:t>
      </w:r>
      <w:proofErr w:type="spellStart"/>
      <w:proofErr w:type="gramStart"/>
      <w:r w:rsidRPr="000179C0">
        <w:rPr>
          <w:color w:val="333333"/>
        </w:rPr>
        <w:t>послуг</w:t>
      </w:r>
      <w:proofErr w:type="spellEnd"/>
      <w:r w:rsidRPr="000179C0">
        <w:rPr>
          <w:color w:val="333333"/>
        </w:rPr>
        <w:t xml:space="preserve">,  </w:t>
      </w:r>
      <w:proofErr w:type="spellStart"/>
      <w:r w:rsidRPr="000179C0">
        <w:rPr>
          <w:color w:val="333333"/>
        </w:rPr>
        <w:t>приведення</w:t>
      </w:r>
      <w:proofErr w:type="spellEnd"/>
      <w:proofErr w:type="gram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електронних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сервісів</w:t>
      </w:r>
      <w:proofErr w:type="spellEnd"/>
      <w:r w:rsidRPr="000179C0">
        <w:rPr>
          <w:color w:val="333333"/>
        </w:rPr>
        <w:t xml:space="preserve"> до </w:t>
      </w:r>
      <w:proofErr w:type="spellStart"/>
      <w:r w:rsidRPr="000179C0">
        <w:rPr>
          <w:color w:val="333333"/>
        </w:rPr>
        <w:t>європейських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стандартів</w:t>
      </w:r>
      <w:proofErr w:type="spellEnd"/>
      <w:r w:rsidRPr="000179C0">
        <w:rPr>
          <w:color w:val="333333"/>
        </w:rPr>
        <w:t xml:space="preserve">, а </w:t>
      </w:r>
      <w:proofErr w:type="spellStart"/>
      <w:r w:rsidRPr="000179C0">
        <w:rPr>
          <w:color w:val="333333"/>
        </w:rPr>
        <w:t>також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впровадження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нових</w:t>
      </w:r>
      <w:proofErr w:type="spellEnd"/>
      <w:r w:rsidRPr="000179C0">
        <w:rPr>
          <w:color w:val="333333"/>
        </w:rPr>
        <w:t>.</w:t>
      </w:r>
    </w:p>
    <w:p w:rsidR="00AA40A6" w:rsidRPr="0074487D" w:rsidRDefault="00AA40A6" w:rsidP="00AA40A6">
      <w:pPr>
        <w:pStyle w:val="1"/>
        <w:pBdr>
          <w:bottom w:val="single" w:sz="6" w:space="11" w:color="DDE6EE"/>
        </w:pBdr>
        <w:shd w:val="clear" w:color="auto" w:fill="FFFFFF"/>
        <w:spacing w:before="0" w:beforeAutospacing="0" w:after="0" w:afterAutospacing="0"/>
        <w:jc w:val="center"/>
        <w:rPr>
          <w:bCs w:val="0"/>
          <w:color w:val="333333"/>
          <w:sz w:val="24"/>
          <w:szCs w:val="24"/>
        </w:rPr>
      </w:pPr>
    </w:p>
    <w:p w:rsidR="00AA40A6" w:rsidRPr="000179C0" w:rsidRDefault="00AA40A6" w:rsidP="00AA40A6">
      <w:pPr>
        <w:pStyle w:val="1"/>
        <w:pBdr>
          <w:bottom w:val="single" w:sz="6" w:space="11" w:color="DDE6EE"/>
        </w:pBdr>
        <w:shd w:val="clear" w:color="auto" w:fill="FFFFFF"/>
        <w:spacing w:before="0" w:beforeAutospacing="0" w:after="0" w:afterAutospacing="0"/>
        <w:jc w:val="center"/>
        <w:rPr>
          <w:bCs w:val="0"/>
          <w:color w:val="333333"/>
          <w:sz w:val="24"/>
          <w:szCs w:val="24"/>
        </w:rPr>
      </w:pPr>
      <w:proofErr w:type="spellStart"/>
      <w:r w:rsidRPr="000179C0">
        <w:rPr>
          <w:bCs w:val="0"/>
          <w:color w:val="333333"/>
          <w:sz w:val="24"/>
          <w:szCs w:val="24"/>
        </w:rPr>
        <w:t>Увага</w:t>
      </w:r>
      <w:proofErr w:type="spellEnd"/>
      <w:r w:rsidRPr="000179C0">
        <w:rPr>
          <w:bCs w:val="0"/>
          <w:color w:val="333333"/>
          <w:sz w:val="24"/>
          <w:szCs w:val="24"/>
        </w:rPr>
        <w:t xml:space="preserve">! </w:t>
      </w:r>
      <w:proofErr w:type="spellStart"/>
      <w:r w:rsidRPr="000179C0">
        <w:rPr>
          <w:bCs w:val="0"/>
          <w:color w:val="333333"/>
          <w:sz w:val="24"/>
          <w:szCs w:val="24"/>
        </w:rPr>
        <w:t>Відбулися</w:t>
      </w:r>
      <w:proofErr w:type="spellEnd"/>
      <w:r w:rsidRPr="000179C0">
        <w:rPr>
          <w:bCs w:val="0"/>
          <w:color w:val="333333"/>
          <w:sz w:val="24"/>
          <w:szCs w:val="24"/>
        </w:rPr>
        <w:t xml:space="preserve"> </w:t>
      </w:r>
      <w:proofErr w:type="spellStart"/>
      <w:r w:rsidRPr="000179C0">
        <w:rPr>
          <w:bCs w:val="0"/>
          <w:color w:val="333333"/>
          <w:sz w:val="24"/>
          <w:szCs w:val="24"/>
        </w:rPr>
        <w:t>зміни</w:t>
      </w:r>
      <w:proofErr w:type="spellEnd"/>
      <w:r w:rsidRPr="000179C0">
        <w:rPr>
          <w:bCs w:val="0"/>
          <w:color w:val="333333"/>
          <w:sz w:val="24"/>
          <w:szCs w:val="24"/>
        </w:rPr>
        <w:t xml:space="preserve"> порядку </w:t>
      </w:r>
      <w:proofErr w:type="spellStart"/>
      <w:r w:rsidRPr="000179C0">
        <w:rPr>
          <w:bCs w:val="0"/>
          <w:color w:val="333333"/>
          <w:sz w:val="24"/>
          <w:szCs w:val="24"/>
        </w:rPr>
        <w:t>декларування</w:t>
      </w:r>
      <w:proofErr w:type="spellEnd"/>
      <w:r w:rsidRPr="000179C0">
        <w:rPr>
          <w:bCs w:val="0"/>
          <w:color w:val="333333"/>
          <w:sz w:val="24"/>
          <w:szCs w:val="24"/>
        </w:rPr>
        <w:t xml:space="preserve"> </w:t>
      </w:r>
      <w:proofErr w:type="spellStart"/>
      <w:r w:rsidRPr="000179C0">
        <w:rPr>
          <w:bCs w:val="0"/>
          <w:color w:val="333333"/>
          <w:sz w:val="24"/>
          <w:szCs w:val="24"/>
        </w:rPr>
        <w:t>валютних</w:t>
      </w:r>
      <w:proofErr w:type="spellEnd"/>
      <w:r w:rsidRPr="000179C0">
        <w:rPr>
          <w:bCs w:val="0"/>
          <w:color w:val="333333"/>
          <w:sz w:val="24"/>
          <w:szCs w:val="24"/>
        </w:rPr>
        <w:t xml:space="preserve"> </w:t>
      </w:r>
      <w:proofErr w:type="spellStart"/>
      <w:r w:rsidRPr="000179C0">
        <w:rPr>
          <w:bCs w:val="0"/>
          <w:color w:val="333333"/>
          <w:sz w:val="24"/>
          <w:szCs w:val="24"/>
        </w:rPr>
        <w:t>цінностей</w:t>
      </w:r>
      <w:proofErr w:type="spellEnd"/>
      <w:r w:rsidRPr="000179C0">
        <w:rPr>
          <w:bCs w:val="0"/>
          <w:color w:val="333333"/>
          <w:sz w:val="24"/>
          <w:szCs w:val="24"/>
        </w:rPr>
        <w:t xml:space="preserve"> за кордоном</w:t>
      </w:r>
      <w:hyperlink r:id="rId4" w:history="1"/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lang w:val="uk-UA"/>
        </w:rPr>
      </w:pPr>
      <w:r>
        <w:rPr>
          <w:color w:val="333333"/>
          <w:lang w:val="uk-UA"/>
        </w:rPr>
        <w:t>Прилуцька ОДПІ</w:t>
      </w:r>
      <w:r w:rsidRPr="000179C0">
        <w:rPr>
          <w:color w:val="333333"/>
          <w:lang w:val="uk-UA"/>
        </w:rPr>
        <w:t xml:space="preserve"> повідомляє, що спільним листом від 17.04.2003 року Національного Банку України №28-311/1929-2823 та Державної податкової адміністрації України №3368/5/23-5316 «Про подання Декларації про валютні цінності, доходи та майно, що належать резиденту України і знаходяться за її межами», відповідно до п.2 наказу Міністерства фінансів України від 25.12.1995 року № 207 « Про затвердження форми Декларації про валютні цінності, доходи та майно, що належать резиденту України і знаходяться за її межами», установлено послідовність подання суб’єктами підприємницької діяльності, Декларації про валютні цінності, доходи та майно, що належать резиденту України і знаходяться за її межами, та отримання ними довідки про проведення декларування за встановленою формою.</w:t>
      </w:r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lang w:val="uk-UA"/>
        </w:rPr>
      </w:pPr>
      <w:r w:rsidRPr="000179C0">
        <w:rPr>
          <w:color w:val="333333"/>
          <w:lang w:val="uk-UA"/>
        </w:rPr>
        <w:t>Разом з тим, наказом Міністерства фінансів України від 24.05.2017 року №524 « Про внесення змін до наказу Міністерства фінансів України від 25.12.1995 року №207 з 21.07.2017 року виключено норму щодо видачі довідки про проведення декларування.</w:t>
      </w:r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179C0">
        <w:rPr>
          <w:color w:val="333333"/>
        </w:rPr>
        <w:t xml:space="preserve">З </w:t>
      </w:r>
      <w:proofErr w:type="spellStart"/>
      <w:r w:rsidRPr="000179C0">
        <w:rPr>
          <w:color w:val="333333"/>
        </w:rPr>
        <w:t>урахуванням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змін</w:t>
      </w:r>
      <w:proofErr w:type="spellEnd"/>
      <w:r w:rsidRPr="000179C0">
        <w:rPr>
          <w:color w:val="333333"/>
        </w:rPr>
        <w:t xml:space="preserve">, </w:t>
      </w:r>
      <w:proofErr w:type="spellStart"/>
      <w:r w:rsidRPr="000179C0">
        <w:rPr>
          <w:color w:val="333333"/>
        </w:rPr>
        <w:t>що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відбулися</w:t>
      </w:r>
      <w:proofErr w:type="spellEnd"/>
      <w:r w:rsidRPr="000179C0">
        <w:rPr>
          <w:color w:val="333333"/>
        </w:rPr>
        <w:t xml:space="preserve"> в </w:t>
      </w:r>
      <w:proofErr w:type="spellStart"/>
      <w:r w:rsidRPr="000179C0">
        <w:rPr>
          <w:color w:val="333333"/>
        </w:rPr>
        <w:t>законодавстві</w:t>
      </w:r>
      <w:proofErr w:type="spellEnd"/>
      <w:r w:rsidRPr="000179C0">
        <w:rPr>
          <w:color w:val="333333"/>
        </w:rPr>
        <w:t xml:space="preserve">, та за результатами з ДФС </w:t>
      </w:r>
      <w:proofErr w:type="spellStart"/>
      <w:r w:rsidRPr="000179C0">
        <w:rPr>
          <w:color w:val="333333"/>
        </w:rPr>
        <w:t>України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порушеного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питання</w:t>
      </w:r>
      <w:proofErr w:type="spellEnd"/>
      <w:r w:rsidRPr="000179C0">
        <w:rPr>
          <w:color w:val="333333"/>
        </w:rPr>
        <w:t xml:space="preserve">, </w:t>
      </w:r>
      <w:proofErr w:type="spellStart"/>
      <w:r w:rsidRPr="000179C0">
        <w:rPr>
          <w:color w:val="333333"/>
        </w:rPr>
        <w:t>інформуємо</w:t>
      </w:r>
      <w:proofErr w:type="spellEnd"/>
      <w:r w:rsidRPr="000179C0">
        <w:rPr>
          <w:color w:val="333333"/>
        </w:rPr>
        <w:t xml:space="preserve">, </w:t>
      </w:r>
      <w:proofErr w:type="spellStart"/>
      <w:r w:rsidRPr="000179C0">
        <w:rPr>
          <w:color w:val="333333"/>
        </w:rPr>
        <w:t>що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Спільний</w:t>
      </w:r>
      <w:proofErr w:type="spellEnd"/>
      <w:r w:rsidRPr="000179C0">
        <w:rPr>
          <w:color w:val="333333"/>
        </w:rPr>
        <w:t xml:space="preserve"> лист, </w:t>
      </w:r>
      <w:proofErr w:type="spellStart"/>
      <w:r w:rsidRPr="000179C0">
        <w:rPr>
          <w:color w:val="333333"/>
        </w:rPr>
        <w:t>яким</w:t>
      </w:r>
      <w:proofErr w:type="spellEnd"/>
      <w:r w:rsidRPr="000179C0">
        <w:rPr>
          <w:color w:val="333333"/>
        </w:rPr>
        <w:t xml:space="preserve"> доводилась </w:t>
      </w:r>
      <w:proofErr w:type="spellStart"/>
      <w:r w:rsidRPr="000179C0">
        <w:rPr>
          <w:color w:val="333333"/>
        </w:rPr>
        <w:t>послідовність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подання</w:t>
      </w:r>
      <w:proofErr w:type="spellEnd"/>
      <w:r w:rsidRPr="000179C0">
        <w:rPr>
          <w:color w:val="333333"/>
        </w:rPr>
        <w:t xml:space="preserve"> СПД </w:t>
      </w:r>
      <w:proofErr w:type="spellStart"/>
      <w:r w:rsidRPr="000179C0">
        <w:rPr>
          <w:color w:val="333333"/>
        </w:rPr>
        <w:t>Декларації</w:t>
      </w:r>
      <w:proofErr w:type="spellEnd"/>
      <w:r w:rsidRPr="000179C0">
        <w:rPr>
          <w:color w:val="333333"/>
        </w:rPr>
        <w:t xml:space="preserve"> та </w:t>
      </w:r>
      <w:proofErr w:type="spellStart"/>
      <w:r w:rsidRPr="000179C0">
        <w:rPr>
          <w:color w:val="333333"/>
        </w:rPr>
        <w:t>отримання</w:t>
      </w:r>
      <w:proofErr w:type="spellEnd"/>
      <w:r w:rsidRPr="000179C0">
        <w:rPr>
          <w:color w:val="333333"/>
        </w:rPr>
        <w:t xml:space="preserve"> ними </w:t>
      </w:r>
      <w:proofErr w:type="spellStart"/>
      <w:r w:rsidRPr="000179C0">
        <w:rPr>
          <w:color w:val="333333"/>
        </w:rPr>
        <w:t>довідки</w:t>
      </w:r>
      <w:proofErr w:type="spellEnd"/>
      <w:r w:rsidRPr="000179C0">
        <w:rPr>
          <w:color w:val="333333"/>
        </w:rPr>
        <w:t xml:space="preserve"> про </w:t>
      </w:r>
      <w:proofErr w:type="spellStart"/>
      <w:r w:rsidRPr="000179C0">
        <w:rPr>
          <w:color w:val="333333"/>
        </w:rPr>
        <w:t>проведення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декларування</w:t>
      </w:r>
      <w:proofErr w:type="spellEnd"/>
      <w:r w:rsidRPr="000179C0">
        <w:rPr>
          <w:color w:val="333333"/>
        </w:rPr>
        <w:t xml:space="preserve"> за </w:t>
      </w:r>
      <w:proofErr w:type="spellStart"/>
      <w:r w:rsidRPr="000179C0">
        <w:rPr>
          <w:color w:val="333333"/>
        </w:rPr>
        <w:t>встановленою</w:t>
      </w:r>
      <w:proofErr w:type="spellEnd"/>
      <w:r w:rsidRPr="000179C0">
        <w:rPr>
          <w:color w:val="333333"/>
        </w:rPr>
        <w:t xml:space="preserve"> формою, </w:t>
      </w:r>
      <w:proofErr w:type="spellStart"/>
      <w:r w:rsidRPr="000179C0">
        <w:rPr>
          <w:color w:val="333333"/>
        </w:rPr>
        <w:t>втратив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актуальність</w:t>
      </w:r>
      <w:proofErr w:type="spellEnd"/>
      <w:r w:rsidRPr="000179C0">
        <w:rPr>
          <w:color w:val="333333"/>
        </w:rPr>
        <w:t xml:space="preserve"> та </w:t>
      </w:r>
      <w:proofErr w:type="spellStart"/>
      <w:r w:rsidRPr="000179C0">
        <w:rPr>
          <w:color w:val="333333"/>
        </w:rPr>
        <w:t>відкликається</w:t>
      </w:r>
      <w:proofErr w:type="spellEnd"/>
      <w:r w:rsidRPr="000179C0">
        <w:rPr>
          <w:color w:val="333333"/>
        </w:rPr>
        <w:t xml:space="preserve"> з </w:t>
      </w:r>
      <w:proofErr w:type="spellStart"/>
      <w:r w:rsidRPr="000179C0">
        <w:rPr>
          <w:color w:val="333333"/>
        </w:rPr>
        <w:t>місць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застосування</w:t>
      </w:r>
      <w:proofErr w:type="spellEnd"/>
      <w:r w:rsidRPr="000179C0">
        <w:rPr>
          <w:color w:val="333333"/>
        </w:rPr>
        <w:t>.         </w:t>
      </w:r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proofErr w:type="spellStart"/>
      <w:r w:rsidRPr="000179C0">
        <w:rPr>
          <w:color w:val="333333"/>
        </w:rPr>
        <w:t>Відтепер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таке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декларування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здійснюється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окремо</w:t>
      </w:r>
      <w:proofErr w:type="spellEnd"/>
      <w:r w:rsidRPr="000179C0">
        <w:rPr>
          <w:color w:val="333333"/>
        </w:rPr>
        <w:t xml:space="preserve"> в ДФС </w:t>
      </w:r>
      <w:proofErr w:type="spellStart"/>
      <w:r w:rsidRPr="000179C0">
        <w:rPr>
          <w:color w:val="333333"/>
        </w:rPr>
        <w:t>України</w:t>
      </w:r>
      <w:proofErr w:type="spellEnd"/>
      <w:r w:rsidRPr="000179C0">
        <w:rPr>
          <w:color w:val="333333"/>
        </w:rPr>
        <w:t xml:space="preserve"> за </w:t>
      </w:r>
      <w:proofErr w:type="spellStart"/>
      <w:r w:rsidRPr="000179C0">
        <w:rPr>
          <w:color w:val="333333"/>
        </w:rPr>
        <w:t>місцем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реєстрації</w:t>
      </w:r>
      <w:proofErr w:type="spellEnd"/>
      <w:r w:rsidRPr="000179C0">
        <w:rPr>
          <w:color w:val="333333"/>
        </w:rPr>
        <w:t xml:space="preserve"> та в НБУ </w:t>
      </w:r>
      <w:proofErr w:type="spellStart"/>
      <w:r w:rsidRPr="000179C0">
        <w:rPr>
          <w:color w:val="333333"/>
        </w:rPr>
        <w:t>України</w:t>
      </w:r>
      <w:proofErr w:type="spellEnd"/>
      <w:r w:rsidRPr="000179C0">
        <w:rPr>
          <w:color w:val="333333"/>
        </w:rPr>
        <w:t xml:space="preserve"> без </w:t>
      </w:r>
      <w:proofErr w:type="spellStart"/>
      <w:r w:rsidRPr="000179C0">
        <w:rPr>
          <w:color w:val="333333"/>
        </w:rPr>
        <w:t>певної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послідовності</w:t>
      </w:r>
      <w:proofErr w:type="spellEnd"/>
      <w:r w:rsidRPr="000179C0">
        <w:rPr>
          <w:color w:val="333333"/>
        </w:rPr>
        <w:t xml:space="preserve"> за формою та </w:t>
      </w:r>
      <w:proofErr w:type="gramStart"/>
      <w:r w:rsidRPr="000179C0">
        <w:rPr>
          <w:color w:val="333333"/>
        </w:rPr>
        <w:t>у порядку</w:t>
      </w:r>
      <w:proofErr w:type="gramEnd"/>
      <w:r w:rsidRPr="000179C0">
        <w:rPr>
          <w:color w:val="333333"/>
        </w:rPr>
        <w:t xml:space="preserve">, </w:t>
      </w:r>
      <w:proofErr w:type="spellStart"/>
      <w:r w:rsidRPr="000179C0">
        <w:rPr>
          <w:color w:val="333333"/>
        </w:rPr>
        <w:t>визначеному</w:t>
      </w:r>
      <w:proofErr w:type="spellEnd"/>
      <w:r w:rsidRPr="000179C0">
        <w:rPr>
          <w:color w:val="333333"/>
        </w:rPr>
        <w:t xml:space="preserve"> Наказом.</w:t>
      </w:r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proofErr w:type="spellStart"/>
      <w:r w:rsidRPr="000179C0">
        <w:rPr>
          <w:color w:val="333333"/>
        </w:rPr>
        <w:t>Проставлення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територіальними</w:t>
      </w:r>
      <w:proofErr w:type="spellEnd"/>
      <w:r w:rsidRPr="000179C0">
        <w:rPr>
          <w:color w:val="333333"/>
        </w:rPr>
        <w:t xml:space="preserve"> органами ДФС </w:t>
      </w:r>
      <w:proofErr w:type="spellStart"/>
      <w:r w:rsidRPr="000179C0">
        <w:rPr>
          <w:color w:val="333333"/>
        </w:rPr>
        <w:t>України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штампів</w:t>
      </w:r>
      <w:proofErr w:type="spellEnd"/>
      <w:r w:rsidRPr="000179C0">
        <w:rPr>
          <w:color w:val="333333"/>
        </w:rPr>
        <w:t xml:space="preserve"> та </w:t>
      </w:r>
      <w:proofErr w:type="spellStart"/>
      <w:r w:rsidRPr="000179C0">
        <w:rPr>
          <w:color w:val="333333"/>
        </w:rPr>
        <w:t>підписів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відповідальної</w:t>
      </w:r>
      <w:proofErr w:type="spellEnd"/>
      <w:r w:rsidRPr="000179C0">
        <w:rPr>
          <w:color w:val="333333"/>
        </w:rPr>
        <w:t xml:space="preserve"> особи </w:t>
      </w:r>
      <w:proofErr w:type="spellStart"/>
      <w:r w:rsidRPr="000179C0">
        <w:rPr>
          <w:color w:val="333333"/>
        </w:rPr>
        <w:t>територіального</w:t>
      </w:r>
      <w:proofErr w:type="spellEnd"/>
      <w:r w:rsidRPr="000179C0">
        <w:rPr>
          <w:color w:val="333333"/>
        </w:rPr>
        <w:t xml:space="preserve"> органу на </w:t>
      </w:r>
      <w:proofErr w:type="spellStart"/>
      <w:r w:rsidRPr="000179C0">
        <w:rPr>
          <w:color w:val="333333"/>
        </w:rPr>
        <w:t>поданих</w:t>
      </w:r>
      <w:proofErr w:type="spellEnd"/>
      <w:r w:rsidRPr="000179C0">
        <w:rPr>
          <w:color w:val="333333"/>
        </w:rPr>
        <w:t xml:space="preserve"> СПД </w:t>
      </w:r>
      <w:proofErr w:type="spellStart"/>
      <w:r w:rsidRPr="000179C0">
        <w:rPr>
          <w:color w:val="333333"/>
        </w:rPr>
        <w:t>Деклараціях</w:t>
      </w:r>
      <w:proofErr w:type="spellEnd"/>
      <w:r w:rsidRPr="000179C0">
        <w:rPr>
          <w:color w:val="333333"/>
        </w:rPr>
        <w:t xml:space="preserve"> не проводиться.</w:t>
      </w:r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179C0">
        <w:rPr>
          <w:color w:val="333333"/>
        </w:rPr>
        <w:t xml:space="preserve"> СПД </w:t>
      </w:r>
      <w:proofErr w:type="spellStart"/>
      <w:r w:rsidRPr="000179C0">
        <w:rPr>
          <w:color w:val="333333"/>
        </w:rPr>
        <w:t>можуть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надсилати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Декларації</w:t>
      </w:r>
      <w:proofErr w:type="spellEnd"/>
      <w:r w:rsidRPr="000179C0">
        <w:rPr>
          <w:color w:val="333333"/>
        </w:rPr>
        <w:t xml:space="preserve"> в </w:t>
      </w:r>
      <w:proofErr w:type="spellStart"/>
      <w:r w:rsidRPr="000179C0">
        <w:rPr>
          <w:color w:val="333333"/>
        </w:rPr>
        <w:t>паперовій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формі</w:t>
      </w:r>
      <w:proofErr w:type="spellEnd"/>
      <w:r w:rsidRPr="000179C0">
        <w:rPr>
          <w:color w:val="333333"/>
        </w:rPr>
        <w:t xml:space="preserve"> до НБУ </w:t>
      </w:r>
      <w:proofErr w:type="spellStart"/>
      <w:r w:rsidRPr="000179C0">
        <w:rPr>
          <w:color w:val="333333"/>
        </w:rPr>
        <w:t>України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поштовим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зв’язком</w:t>
      </w:r>
      <w:proofErr w:type="spellEnd"/>
      <w:r w:rsidRPr="000179C0">
        <w:rPr>
          <w:color w:val="333333"/>
        </w:rPr>
        <w:t>:</w:t>
      </w:r>
    </w:p>
    <w:p w:rsidR="00AA40A6" w:rsidRPr="00AA40A6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lang w:val="uk-UA"/>
        </w:rPr>
      </w:pPr>
      <w:r w:rsidRPr="000179C0">
        <w:rPr>
          <w:color w:val="333333"/>
          <w:lang w:val="uk-UA"/>
        </w:rPr>
        <w:t>СПД Вінницької, Житомирської, Дніпропетровської, Донецької, Запорізької, Київської, Кіровоградської, Луганської, Миколаївської, Одеської, Полтавської, Сумської, Харківської, Херсонської, Черкаської, Чернігівської областей на поштову адресу</w:t>
      </w:r>
      <w:r w:rsidRPr="000179C0">
        <w:rPr>
          <w:color w:val="333333"/>
        </w:rPr>
        <w:t> </w:t>
      </w:r>
      <w:r w:rsidRPr="000179C0">
        <w:rPr>
          <w:color w:val="333333"/>
          <w:lang w:val="uk-UA"/>
        </w:rPr>
        <w:t xml:space="preserve"> НБУ України в м. Києві: </w:t>
      </w:r>
      <w:smartTag w:uri="urn:schemas-microsoft-com:office:smarttags" w:element="metricconverter">
        <w:smartTagPr>
          <w:attr w:name="ProductID" w:val="01601, м"/>
        </w:smartTagPr>
        <w:r w:rsidRPr="000179C0">
          <w:rPr>
            <w:color w:val="333333"/>
            <w:lang w:val="uk-UA"/>
          </w:rPr>
          <w:t>01601, м</w:t>
        </w:r>
      </w:smartTag>
      <w:r w:rsidRPr="000179C0">
        <w:rPr>
          <w:color w:val="333333"/>
          <w:lang w:val="uk-UA"/>
        </w:rPr>
        <w:t xml:space="preserve">. Київ, вул. </w:t>
      </w:r>
      <w:r w:rsidRPr="00AA40A6">
        <w:rPr>
          <w:color w:val="333333"/>
          <w:lang w:val="uk-UA"/>
        </w:rPr>
        <w:t>Інститутська 9;</w:t>
      </w:r>
    </w:p>
    <w:p w:rsidR="00AA40A6" w:rsidRPr="00AA40A6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lang w:val="uk-UA"/>
        </w:rPr>
      </w:pPr>
      <w:r w:rsidRPr="000179C0">
        <w:rPr>
          <w:color w:val="333333"/>
          <w:lang w:val="uk-UA"/>
        </w:rPr>
        <w:t xml:space="preserve">СПД Волинської, Закарпатської, Івано-Франківської, Львівської, Рівненської, Тернопільської, Хмельницької, Чернівецької областей на поштову адресу НБУ у м. Львові: </w:t>
      </w:r>
      <w:smartTag w:uri="urn:schemas-microsoft-com:office:smarttags" w:element="metricconverter">
        <w:smartTagPr>
          <w:attr w:name="ProductID" w:val="79005, м"/>
        </w:smartTagPr>
        <w:r w:rsidRPr="000179C0">
          <w:rPr>
            <w:color w:val="333333"/>
            <w:lang w:val="uk-UA"/>
          </w:rPr>
          <w:t>79005, м</w:t>
        </w:r>
      </w:smartTag>
      <w:r w:rsidRPr="000179C0">
        <w:rPr>
          <w:color w:val="333333"/>
          <w:lang w:val="uk-UA"/>
        </w:rPr>
        <w:t xml:space="preserve">. Львів, вул.. </w:t>
      </w:r>
      <w:r w:rsidRPr="00AA40A6">
        <w:rPr>
          <w:color w:val="333333"/>
          <w:lang w:val="uk-UA"/>
        </w:rPr>
        <w:t>Коперніка, 4.</w:t>
      </w:r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AA40A6">
        <w:rPr>
          <w:color w:val="333333"/>
          <w:lang w:val="uk-UA"/>
        </w:rPr>
        <w:t>Водночас інформуємо, що Законом України «Про валюту і валютні операції» від 21.06.2018 року № 3473-</w:t>
      </w:r>
      <w:r w:rsidRPr="000179C0">
        <w:rPr>
          <w:color w:val="333333"/>
        </w:rPr>
        <w:t>VIII</w:t>
      </w:r>
      <w:r w:rsidRPr="00AA40A6">
        <w:rPr>
          <w:color w:val="333333"/>
          <w:lang w:val="uk-UA"/>
        </w:rPr>
        <w:t xml:space="preserve"> декларування валютних цінностей, доходів та майна, що належать резиденту України і знаходяться за її межами не передбачено. </w:t>
      </w:r>
      <w:r w:rsidRPr="000179C0">
        <w:rPr>
          <w:color w:val="333333"/>
        </w:rPr>
        <w:t xml:space="preserve">Закон </w:t>
      </w:r>
      <w:proofErr w:type="spellStart"/>
      <w:r w:rsidRPr="000179C0">
        <w:rPr>
          <w:color w:val="333333"/>
        </w:rPr>
        <w:t>опубліковано</w:t>
      </w:r>
      <w:proofErr w:type="spellEnd"/>
      <w:r w:rsidRPr="000179C0">
        <w:rPr>
          <w:color w:val="333333"/>
        </w:rPr>
        <w:t xml:space="preserve"> в </w:t>
      </w:r>
      <w:proofErr w:type="spellStart"/>
      <w:r w:rsidRPr="000179C0">
        <w:rPr>
          <w:color w:val="333333"/>
        </w:rPr>
        <w:t>газеті</w:t>
      </w:r>
      <w:proofErr w:type="spellEnd"/>
      <w:r w:rsidRPr="000179C0">
        <w:rPr>
          <w:color w:val="333333"/>
        </w:rPr>
        <w:t xml:space="preserve"> «Голос </w:t>
      </w:r>
      <w:proofErr w:type="spellStart"/>
      <w:r w:rsidRPr="000179C0">
        <w:rPr>
          <w:color w:val="333333"/>
        </w:rPr>
        <w:t>України</w:t>
      </w:r>
      <w:proofErr w:type="spellEnd"/>
      <w:r w:rsidRPr="000179C0">
        <w:rPr>
          <w:color w:val="333333"/>
        </w:rPr>
        <w:t xml:space="preserve">» №121 </w:t>
      </w:r>
      <w:proofErr w:type="spellStart"/>
      <w:r w:rsidRPr="000179C0">
        <w:rPr>
          <w:color w:val="333333"/>
        </w:rPr>
        <w:t>від</w:t>
      </w:r>
      <w:proofErr w:type="spellEnd"/>
      <w:r w:rsidRPr="000179C0">
        <w:rPr>
          <w:color w:val="333333"/>
        </w:rPr>
        <w:t xml:space="preserve"> 06.07.2018 р. та </w:t>
      </w:r>
      <w:proofErr w:type="spellStart"/>
      <w:r w:rsidRPr="000179C0">
        <w:rPr>
          <w:color w:val="333333"/>
        </w:rPr>
        <w:t>набув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чинності</w:t>
      </w:r>
      <w:proofErr w:type="spellEnd"/>
      <w:r w:rsidRPr="000179C0">
        <w:rPr>
          <w:color w:val="333333"/>
        </w:rPr>
        <w:t xml:space="preserve"> з дня, </w:t>
      </w:r>
      <w:proofErr w:type="spellStart"/>
      <w:r w:rsidRPr="000179C0">
        <w:rPr>
          <w:color w:val="333333"/>
        </w:rPr>
        <w:t>наступного</w:t>
      </w:r>
      <w:proofErr w:type="spellEnd"/>
      <w:r w:rsidRPr="000179C0">
        <w:rPr>
          <w:color w:val="333333"/>
        </w:rPr>
        <w:t xml:space="preserve"> за днем </w:t>
      </w:r>
      <w:proofErr w:type="spellStart"/>
      <w:r w:rsidRPr="000179C0">
        <w:rPr>
          <w:color w:val="333333"/>
        </w:rPr>
        <w:t>його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опублікування</w:t>
      </w:r>
      <w:proofErr w:type="spellEnd"/>
      <w:r w:rsidRPr="000179C0">
        <w:rPr>
          <w:color w:val="333333"/>
        </w:rPr>
        <w:t xml:space="preserve"> та вводиться в </w:t>
      </w:r>
      <w:proofErr w:type="spellStart"/>
      <w:r w:rsidRPr="000179C0">
        <w:rPr>
          <w:color w:val="333333"/>
        </w:rPr>
        <w:t>дію</w:t>
      </w:r>
      <w:proofErr w:type="spellEnd"/>
      <w:r w:rsidRPr="000179C0">
        <w:rPr>
          <w:color w:val="333333"/>
        </w:rPr>
        <w:t xml:space="preserve"> через </w:t>
      </w:r>
      <w:proofErr w:type="spellStart"/>
      <w:r w:rsidRPr="000179C0">
        <w:rPr>
          <w:color w:val="333333"/>
        </w:rPr>
        <w:t>сім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місяців</w:t>
      </w:r>
      <w:proofErr w:type="spellEnd"/>
      <w:r w:rsidRPr="000179C0">
        <w:rPr>
          <w:color w:val="333333"/>
        </w:rPr>
        <w:t xml:space="preserve"> з дня </w:t>
      </w:r>
      <w:proofErr w:type="spellStart"/>
      <w:r w:rsidRPr="000179C0">
        <w:rPr>
          <w:color w:val="333333"/>
        </w:rPr>
        <w:t>набрання</w:t>
      </w:r>
      <w:proofErr w:type="spellEnd"/>
      <w:r w:rsidRPr="000179C0">
        <w:rPr>
          <w:color w:val="333333"/>
        </w:rPr>
        <w:t xml:space="preserve"> ним </w:t>
      </w:r>
      <w:proofErr w:type="spellStart"/>
      <w:r w:rsidRPr="000179C0">
        <w:rPr>
          <w:color w:val="333333"/>
        </w:rPr>
        <w:t>чинності</w:t>
      </w:r>
      <w:proofErr w:type="spellEnd"/>
      <w:r w:rsidRPr="000179C0">
        <w:rPr>
          <w:color w:val="333333"/>
        </w:rPr>
        <w:t>.</w:t>
      </w:r>
    </w:p>
    <w:p w:rsidR="00AA40A6" w:rsidRPr="000179C0" w:rsidRDefault="00AA40A6" w:rsidP="00AA40A6">
      <w:pPr>
        <w:pStyle w:val="1"/>
        <w:pBdr>
          <w:bottom w:val="single" w:sz="6" w:space="11" w:color="DDE6EE"/>
        </w:pBdr>
        <w:shd w:val="clear" w:color="auto" w:fill="FFFFFF"/>
        <w:spacing w:before="0" w:beforeAutospacing="0" w:after="0" w:afterAutospacing="0"/>
        <w:jc w:val="center"/>
        <w:rPr>
          <w:bCs w:val="0"/>
          <w:color w:val="333333"/>
          <w:sz w:val="24"/>
          <w:szCs w:val="24"/>
        </w:rPr>
      </w:pPr>
      <w:proofErr w:type="spellStart"/>
      <w:r w:rsidRPr="000179C0">
        <w:rPr>
          <w:bCs w:val="0"/>
          <w:color w:val="333333"/>
          <w:sz w:val="24"/>
          <w:szCs w:val="24"/>
        </w:rPr>
        <w:t>Бажаєте</w:t>
      </w:r>
      <w:proofErr w:type="spellEnd"/>
      <w:r w:rsidRPr="000179C0">
        <w:rPr>
          <w:bCs w:val="0"/>
          <w:color w:val="333333"/>
          <w:sz w:val="24"/>
          <w:szCs w:val="24"/>
        </w:rPr>
        <w:t xml:space="preserve"> </w:t>
      </w:r>
      <w:proofErr w:type="spellStart"/>
      <w:r w:rsidRPr="000179C0">
        <w:rPr>
          <w:bCs w:val="0"/>
          <w:color w:val="333333"/>
          <w:sz w:val="24"/>
          <w:szCs w:val="24"/>
        </w:rPr>
        <w:t>спрощенку</w:t>
      </w:r>
      <w:proofErr w:type="spellEnd"/>
      <w:r w:rsidRPr="000179C0">
        <w:rPr>
          <w:bCs w:val="0"/>
          <w:color w:val="333333"/>
          <w:sz w:val="24"/>
          <w:szCs w:val="24"/>
        </w:rPr>
        <w:t xml:space="preserve"> з 1 </w:t>
      </w:r>
      <w:proofErr w:type="spellStart"/>
      <w:r w:rsidRPr="000179C0">
        <w:rPr>
          <w:bCs w:val="0"/>
          <w:color w:val="333333"/>
          <w:sz w:val="24"/>
          <w:szCs w:val="24"/>
        </w:rPr>
        <w:t>жовтня</w:t>
      </w:r>
      <w:proofErr w:type="spellEnd"/>
      <w:r w:rsidRPr="000179C0">
        <w:rPr>
          <w:bCs w:val="0"/>
          <w:color w:val="333333"/>
          <w:sz w:val="24"/>
          <w:szCs w:val="24"/>
        </w:rPr>
        <w:t xml:space="preserve"> – подайте </w:t>
      </w:r>
      <w:proofErr w:type="spellStart"/>
      <w:r w:rsidRPr="000179C0">
        <w:rPr>
          <w:bCs w:val="0"/>
          <w:color w:val="333333"/>
          <w:sz w:val="24"/>
          <w:szCs w:val="24"/>
        </w:rPr>
        <w:t>заяву</w:t>
      </w:r>
      <w:proofErr w:type="spellEnd"/>
      <w:r w:rsidRPr="000179C0">
        <w:rPr>
          <w:bCs w:val="0"/>
          <w:color w:val="333333"/>
          <w:sz w:val="24"/>
          <w:szCs w:val="24"/>
        </w:rPr>
        <w:t xml:space="preserve"> не </w:t>
      </w:r>
      <w:proofErr w:type="spellStart"/>
      <w:r w:rsidRPr="000179C0">
        <w:rPr>
          <w:bCs w:val="0"/>
          <w:color w:val="333333"/>
          <w:sz w:val="24"/>
          <w:szCs w:val="24"/>
        </w:rPr>
        <w:t>пізніше</w:t>
      </w:r>
      <w:proofErr w:type="spellEnd"/>
      <w:r w:rsidRPr="000179C0">
        <w:rPr>
          <w:bCs w:val="0"/>
          <w:color w:val="333333"/>
          <w:sz w:val="24"/>
          <w:szCs w:val="24"/>
        </w:rPr>
        <w:t xml:space="preserve"> 15 </w:t>
      </w:r>
      <w:proofErr w:type="spellStart"/>
      <w:r w:rsidRPr="000179C0">
        <w:rPr>
          <w:bCs w:val="0"/>
          <w:color w:val="333333"/>
          <w:sz w:val="24"/>
          <w:szCs w:val="24"/>
        </w:rPr>
        <w:t>вересня</w:t>
      </w:r>
      <w:proofErr w:type="spellEnd"/>
      <w:r w:rsidRPr="000179C0">
        <w:rPr>
          <w:bCs w:val="0"/>
          <w:color w:val="333333"/>
          <w:sz w:val="24"/>
          <w:szCs w:val="24"/>
        </w:rPr>
        <w:fldChar w:fldCharType="begin"/>
      </w:r>
      <w:r w:rsidRPr="000179C0">
        <w:rPr>
          <w:bCs w:val="0"/>
          <w:color w:val="333333"/>
          <w:sz w:val="24"/>
          <w:szCs w:val="24"/>
        </w:rPr>
        <w:instrText xml:space="preserve"> HYPERLINK "http://lg.sfs.gov.ua/media-ark/news-ark/print-350229.html" </w:instrText>
      </w:r>
      <w:r w:rsidRPr="000179C0">
        <w:rPr>
          <w:bCs w:val="0"/>
          <w:color w:val="333333"/>
          <w:sz w:val="24"/>
          <w:szCs w:val="24"/>
        </w:rPr>
        <w:fldChar w:fldCharType="separate"/>
      </w:r>
      <w:r w:rsidRPr="000179C0">
        <w:rPr>
          <w:bCs w:val="0"/>
          <w:color w:val="333333"/>
          <w:sz w:val="24"/>
          <w:szCs w:val="24"/>
        </w:rPr>
        <w:fldChar w:fldCharType="end"/>
      </w:r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179C0">
        <w:rPr>
          <w:color w:val="333333"/>
        </w:rPr>
        <w:lastRenderedPageBreak/>
        <w:t xml:space="preserve">У </w:t>
      </w:r>
      <w:r>
        <w:rPr>
          <w:color w:val="333333"/>
          <w:lang w:val="uk-UA"/>
        </w:rPr>
        <w:t>Прилуцькій ОДПІ</w:t>
      </w:r>
      <w:r w:rsidRPr="000179C0">
        <w:rPr>
          <w:color w:val="333333"/>
        </w:rPr>
        <w:t xml:space="preserve"> нагадали. У </w:t>
      </w:r>
      <w:proofErr w:type="spellStart"/>
      <w:r w:rsidRPr="000179C0">
        <w:rPr>
          <w:color w:val="333333"/>
        </w:rPr>
        <w:t>разі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прийняття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рішення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підприємцем</w:t>
      </w:r>
      <w:proofErr w:type="spellEnd"/>
      <w:r w:rsidRPr="000179C0">
        <w:rPr>
          <w:color w:val="333333"/>
        </w:rPr>
        <w:t xml:space="preserve"> про </w:t>
      </w:r>
      <w:proofErr w:type="spellStart"/>
      <w:r w:rsidRPr="000179C0">
        <w:rPr>
          <w:color w:val="333333"/>
        </w:rPr>
        <w:t>перехід</w:t>
      </w:r>
      <w:proofErr w:type="spellEnd"/>
      <w:r w:rsidRPr="000179C0">
        <w:rPr>
          <w:color w:val="333333"/>
        </w:rPr>
        <w:t xml:space="preserve"> на </w:t>
      </w:r>
      <w:proofErr w:type="spellStart"/>
      <w:r w:rsidRPr="000179C0">
        <w:rPr>
          <w:color w:val="333333"/>
        </w:rPr>
        <w:t>спрощену</w:t>
      </w:r>
      <w:proofErr w:type="spellEnd"/>
      <w:r w:rsidRPr="000179C0">
        <w:rPr>
          <w:color w:val="333333"/>
        </w:rPr>
        <w:t xml:space="preserve"> систему </w:t>
      </w:r>
      <w:proofErr w:type="spellStart"/>
      <w:r w:rsidRPr="000179C0">
        <w:rPr>
          <w:color w:val="333333"/>
        </w:rPr>
        <w:t>оподаткування</w:t>
      </w:r>
      <w:proofErr w:type="spellEnd"/>
      <w:r w:rsidRPr="000179C0">
        <w:rPr>
          <w:color w:val="333333"/>
        </w:rPr>
        <w:t xml:space="preserve">, </w:t>
      </w:r>
      <w:proofErr w:type="spellStart"/>
      <w:r w:rsidRPr="000179C0">
        <w:rPr>
          <w:color w:val="333333"/>
        </w:rPr>
        <w:t>обліку</w:t>
      </w:r>
      <w:proofErr w:type="spellEnd"/>
      <w:r w:rsidRPr="000179C0">
        <w:rPr>
          <w:color w:val="333333"/>
        </w:rPr>
        <w:t xml:space="preserve"> та </w:t>
      </w:r>
      <w:proofErr w:type="spellStart"/>
      <w:r w:rsidRPr="000179C0">
        <w:rPr>
          <w:color w:val="333333"/>
        </w:rPr>
        <w:t>звітності</w:t>
      </w:r>
      <w:proofErr w:type="spellEnd"/>
      <w:r w:rsidRPr="000179C0">
        <w:rPr>
          <w:color w:val="333333"/>
        </w:rPr>
        <w:t xml:space="preserve"> (</w:t>
      </w:r>
      <w:proofErr w:type="spellStart"/>
      <w:r w:rsidRPr="000179C0">
        <w:rPr>
          <w:color w:val="333333"/>
        </w:rPr>
        <w:t>єдиний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податок</w:t>
      </w:r>
      <w:proofErr w:type="spellEnd"/>
      <w:r w:rsidRPr="000179C0">
        <w:rPr>
          <w:color w:val="333333"/>
        </w:rPr>
        <w:t>) з 01 </w:t>
      </w:r>
      <w:proofErr w:type="spellStart"/>
      <w:r w:rsidRPr="000179C0">
        <w:rPr>
          <w:color w:val="333333"/>
        </w:rPr>
        <w:t>жовтня</w:t>
      </w:r>
      <w:proofErr w:type="spellEnd"/>
      <w:r w:rsidRPr="000179C0">
        <w:rPr>
          <w:color w:val="333333"/>
        </w:rPr>
        <w:t xml:space="preserve"> 2018, </w:t>
      </w:r>
      <w:proofErr w:type="spellStart"/>
      <w:r w:rsidRPr="000179C0">
        <w:rPr>
          <w:color w:val="333333"/>
        </w:rPr>
        <w:t>заяву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необхідно</w:t>
      </w:r>
      <w:proofErr w:type="spellEnd"/>
      <w:r w:rsidRPr="000179C0">
        <w:rPr>
          <w:color w:val="333333"/>
        </w:rPr>
        <w:t xml:space="preserve"> подати не </w:t>
      </w:r>
      <w:proofErr w:type="spellStart"/>
      <w:r w:rsidRPr="000179C0">
        <w:rPr>
          <w:color w:val="333333"/>
        </w:rPr>
        <w:t>пізніше</w:t>
      </w:r>
      <w:proofErr w:type="spellEnd"/>
      <w:r w:rsidRPr="000179C0">
        <w:rPr>
          <w:color w:val="333333"/>
        </w:rPr>
        <w:t xml:space="preserve"> 15 </w:t>
      </w:r>
      <w:proofErr w:type="spellStart"/>
      <w:r w:rsidRPr="000179C0">
        <w:rPr>
          <w:color w:val="333333"/>
        </w:rPr>
        <w:t>вересня</w:t>
      </w:r>
      <w:proofErr w:type="spellEnd"/>
      <w:r w:rsidRPr="000179C0">
        <w:rPr>
          <w:color w:val="333333"/>
        </w:rPr>
        <w:t xml:space="preserve"> 2018 року.</w:t>
      </w:r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proofErr w:type="spellStart"/>
      <w:r w:rsidRPr="000179C0">
        <w:rPr>
          <w:color w:val="333333"/>
        </w:rPr>
        <w:t>Нагадаємо</w:t>
      </w:r>
      <w:proofErr w:type="spellEnd"/>
      <w:r w:rsidRPr="000179C0">
        <w:rPr>
          <w:color w:val="333333"/>
        </w:rPr>
        <w:t xml:space="preserve">: </w:t>
      </w:r>
      <w:proofErr w:type="spellStart"/>
      <w:r w:rsidRPr="000179C0">
        <w:rPr>
          <w:color w:val="333333"/>
        </w:rPr>
        <w:t>суб'єкт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господарювання</w:t>
      </w:r>
      <w:proofErr w:type="spellEnd"/>
      <w:r w:rsidRPr="000179C0">
        <w:rPr>
          <w:color w:val="333333"/>
        </w:rPr>
        <w:t xml:space="preserve">, </w:t>
      </w:r>
      <w:proofErr w:type="spellStart"/>
      <w:r w:rsidRPr="000179C0">
        <w:rPr>
          <w:color w:val="333333"/>
        </w:rPr>
        <w:t>який</w:t>
      </w:r>
      <w:proofErr w:type="spellEnd"/>
      <w:r w:rsidRPr="000179C0">
        <w:rPr>
          <w:color w:val="333333"/>
        </w:rPr>
        <w:t xml:space="preserve"> є </w:t>
      </w:r>
      <w:proofErr w:type="spellStart"/>
      <w:r w:rsidRPr="000179C0">
        <w:rPr>
          <w:color w:val="333333"/>
        </w:rPr>
        <w:t>платником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інших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податків</w:t>
      </w:r>
      <w:proofErr w:type="spellEnd"/>
      <w:r w:rsidRPr="000179C0">
        <w:rPr>
          <w:color w:val="333333"/>
        </w:rPr>
        <w:t xml:space="preserve"> і </w:t>
      </w:r>
      <w:proofErr w:type="spellStart"/>
      <w:r w:rsidRPr="000179C0">
        <w:rPr>
          <w:color w:val="333333"/>
        </w:rPr>
        <w:t>зборів</w:t>
      </w:r>
      <w:proofErr w:type="spellEnd"/>
      <w:r w:rsidRPr="000179C0">
        <w:rPr>
          <w:color w:val="333333"/>
        </w:rPr>
        <w:t xml:space="preserve">, </w:t>
      </w:r>
      <w:proofErr w:type="spellStart"/>
      <w:r w:rsidRPr="000179C0">
        <w:rPr>
          <w:color w:val="333333"/>
        </w:rPr>
        <w:t>може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прийняти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рішення</w:t>
      </w:r>
      <w:proofErr w:type="spellEnd"/>
      <w:r w:rsidRPr="000179C0">
        <w:rPr>
          <w:color w:val="333333"/>
        </w:rPr>
        <w:t xml:space="preserve"> про </w:t>
      </w:r>
      <w:proofErr w:type="spellStart"/>
      <w:r w:rsidRPr="000179C0">
        <w:rPr>
          <w:color w:val="333333"/>
        </w:rPr>
        <w:t>перехід</w:t>
      </w:r>
      <w:proofErr w:type="spellEnd"/>
      <w:r w:rsidRPr="000179C0">
        <w:rPr>
          <w:color w:val="333333"/>
        </w:rPr>
        <w:t xml:space="preserve"> на </w:t>
      </w:r>
      <w:proofErr w:type="spellStart"/>
      <w:r w:rsidRPr="000179C0">
        <w:rPr>
          <w:color w:val="333333"/>
        </w:rPr>
        <w:t>спрощену</w:t>
      </w:r>
      <w:proofErr w:type="spellEnd"/>
      <w:r w:rsidRPr="000179C0">
        <w:rPr>
          <w:color w:val="333333"/>
        </w:rPr>
        <w:t xml:space="preserve"> систему </w:t>
      </w:r>
      <w:proofErr w:type="spellStart"/>
      <w:r w:rsidRPr="000179C0">
        <w:rPr>
          <w:color w:val="333333"/>
        </w:rPr>
        <w:t>оподаткування</w:t>
      </w:r>
      <w:proofErr w:type="spellEnd"/>
      <w:r w:rsidRPr="000179C0">
        <w:rPr>
          <w:color w:val="333333"/>
        </w:rPr>
        <w:t xml:space="preserve"> шляхом </w:t>
      </w:r>
      <w:proofErr w:type="spellStart"/>
      <w:r w:rsidRPr="000179C0">
        <w:rPr>
          <w:color w:val="333333"/>
        </w:rPr>
        <w:t>подання</w:t>
      </w:r>
      <w:proofErr w:type="spellEnd"/>
      <w:r w:rsidRPr="000179C0">
        <w:rPr>
          <w:color w:val="333333"/>
        </w:rPr>
        <w:t xml:space="preserve"> заяви до </w:t>
      </w:r>
      <w:proofErr w:type="spellStart"/>
      <w:r w:rsidRPr="000179C0">
        <w:rPr>
          <w:color w:val="333333"/>
        </w:rPr>
        <w:t>контролюючого</w:t>
      </w:r>
      <w:proofErr w:type="spellEnd"/>
      <w:r w:rsidRPr="000179C0">
        <w:rPr>
          <w:color w:val="333333"/>
        </w:rPr>
        <w:t xml:space="preserve"> органу не </w:t>
      </w:r>
      <w:proofErr w:type="spellStart"/>
      <w:r w:rsidRPr="000179C0">
        <w:rPr>
          <w:color w:val="333333"/>
        </w:rPr>
        <w:t>пізніше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ніж</w:t>
      </w:r>
      <w:proofErr w:type="spellEnd"/>
      <w:r w:rsidRPr="000179C0">
        <w:rPr>
          <w:color w:val="333333"/>
        </w:rPr>
        <w:t xml:space="preserve"> за 15 </w:t>
      </w:r>
      <w:proofErr w:type="spellStart"/>
      <w:r w:rsidRPr="000179C0">
        <w:rPr>
          <w:color w:val="333333"/>
        </w:rPr>
        <w:t>календарних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днів</w:t>
      </w:r>
      <w:proofErr w:type="spellEnd"/>
      <w:r w:rsidRPr="000179C0">
        <w:rPr>
          <w:color w:val="333333"/>
        </w:rPr>
        <w:t xml:space="preserve"> </w:t>
      </w:r>
      <w:proofErr w:type="gramStart"/>
      <w:r w:rsidRPr="000179C0">
        <w:rPr>
          <w:color w:val="333333"/>
        </w:rPr>
        <w:t>до початку</w:t>
      </w:r>
      <w:proofErr w:type="gram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наступного</w:t>
      </w:r>
      <w:proofErr w:type="spellEnd"/>
      <w:r w:rsidRPr="000179C0">
        <w:rPr>
          <w:color w:val="333333"/>
        </w:rPr>
        <w:t xml:space="preserve"> календарного кварталу. </w:t>
      </w:r>
      <w:proofErr w:type="spellStart"/>
      <w:r w:rsidRPr="000179C0">
        <w:rPr>
          <w:color w:val="333333"/>
        </w:rPr>
        <w:t>Такий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суб'єкт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господарювання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може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здійснити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перехід</w:t>
      </w:r>
      <w:proofErr w:type="spellEnd"/>
      <w:r w:rsidRPr="000179C0">
        <w:rPr>
          <w:color w:val="333333"/>
        </w:rPr>
        <w:t xml:space="preserve"> на </w:t>
      </w:r>
      <w:proofErr w:type="spellStart"/>
      <w:r w:rsidRPr="000179C0">
        <w:rPr>
          <w:color w:val="333333"/>
        </w:rPr>
        <w:t>спрощену</w:t>
      </w:r>
      <w:proofErr w:type="spellEnd"/>
      <w:r w:rsidRPr="000179C0">
        <w:rPr>
          <w:color w:val="333333"/>
        </w:rPr>
        <w:t xml:space="preserve"> систему </w:t>
      </w:r>
      <w:proofErr w:type="spellStart"/>
      <w:r w:rsidRPr="000179C0">
        <w:rPr>
          <w:color w:val="333333"/>
        </w:rPr>
        <w:t>оподаткування</w:t>
      </w:r>
      <w:proofErr w:type="spellEnd"/>
      <w:r w:rsidRPr="000179C0">
        <w:rPr>
          <w:color w:val="333333"/>
        </w:rPr>
        <w:t xml:space="preserve"> один раз </w:t>
      </w:r>
      <w:proofErr w:type="spellStart"/>
      <w:r w:rsidRPr="000179C0">
        <w:rPr>
          <w:color w:val="333333"/>
        </w:rPr>
        <w:t>протягом</w:t>
      </w:r>
      <w:proofErr w:type="spellEnd"/>
      <w:r w:rsidRPr="000179C0">
        <w:rPr>
          <w:color w:val="333333"/>
        </w:rPr>
        <w:t xml:space="preserve"> календарного року.</w:t>
      </w:r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proofErr w:type="spellStart"/>
      <w:r w:rsidRPr="000179C0">
        <w:rPr>
          <w:color w:val="333333"/>
        </w:rPr>
        <w:t>Перехід</w:t>
      </w:r>
      <w:proofErr w:type="spellEnd"/>
      <w:r w:rsidRPr="000179C0">
        <w:rPr>
          <w:color w:val="333333"/>
        </w:rPr>
        <w:t xml:space="preserve"> на </w:t>
      </w:r>
      <w:proofErr w:type="spellStart"/>
      <w:r w:rsidRPr="000179C0">
        <w:rPr>
          <w:color w:val="333333"/>
        </w:rPr>
        <w:t>спрощену</w:t>
      </w:r>
      <w:proofErr w:type="spellEnd"/>
      <w:r w:rsidRPr="000179C0">
        <w:rPr>
          <w:color w:val="333333"/>
        </w:rPr>
        <w:t xml:space="preserve"> систему </w:t>
      </w:r>
      <w:proofErr w:type="spellStart"/>
      <w:r w:rsidRPr="000179C0">
        <w:rPr>
          <w:color w:val="333333"/>
        </w:rPr>
        <w:t>оподаткування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може</w:t>
      </w:r>
      <w:proofErr w:type="spellEnd"/>
      <w:r w:rsidRPr="000179C0">
        <w:rPr>
          <w:color w:val="333333"/>
        </w:rPr>
        <w:t xml:space="preserve"> бути </w:t>
      </w:r>
      <w:proofErr w:type="spellStart"/>
      <w:r w:rsidRPr="000179C0">
        <w:rPr>
          <w:color w:val="333333"/>
        </w:rPr>
        <w:t>здійснений</w:t>
      </w:r>
      <w:proofErr w:type="spellEnd"/>
      <w:r w:rsidRPr="000179C0">
        <w:rPr>
          <w:color w:val="333333"/>
        </w:rPr>
        <w:t xml:space="preserve"> за </w:t>
      </w:r>
      <w:proofErr w:type="spellStart"/>
      <w:r w:rsidRPr="000179C0">
        <w:rPr>
          <w:color w:val="333333"/>
        </w:rPr>
        <w:t>умови</w:t>
      </w:r>
      <w:proofErr w:type="spellEnd"/>
      <w:r w:rsidRPr="000179C0">
        <w:rPr>
          <w:color w:val="333333"/>
        </w:rPr>
        <w:t xml:space="preserve">, </w:t>
      </w:r>
      <w:proofErr w:type="spellStart"/>
      <w:r w:rsidRPr="000179C0">
        <w:rPr>
          <w:color w:val="333333"/>
        </w:rPr>
        <w:t>якщо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протягом</w:t>
      </w:r>
      <w:proofErr w:type="spellEnd"/>
      <w:r w:rsidRPr="000179C0">
        <w:rPr>
          <w:color w:val="333333"/>
        </w:rPr>
        <w:t xml:space="preserve"> календарного року, </w:t>
      </w:r>
      <w:proofErr w:type="spellStart"/>
      <w:r w:rsidRPr="000179C0">
        <w:rPr>
          <w:color w:val="333333"/>
        </w:rPr>
        <w:t>що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передує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періоду</w:t>
      </w:r>
      <w:proofErr w:type="spellEnd"/>
      <w:r w:rsidRPr="000179C0">
        <w:rPr>
          <w:color w:val="333333"/>
        </w:rPr>
        <w:t xml:space="preserve"> переходу на </w:t>
      </w:r>
      <w:proofErr w:type="spellStart"/>
      <w:r w:rsidRPr="000179C0">
        <w:rPr>
          <w:color w:val="333333"/>
        </w:rPr>
        <w:t>спрощену</w:t>
      </w:r>
      <w:proofErr w:type="spellEnd"/>
      <w:r w:rsidRPr="000179C0">
        <w:rPr>
          <w:color w:val="333333"/>
        </w:rPr>
        <w:t xml:space="preserve"> систему </w:t>
      </w:r>
      <w:proofErr w:type="spellStart"/>
      <w:r w:rsidRPr="000179C0">
        <w:rPr>
          <w:color w:val="333333"/>
        </w:rPr>
        <w:t>оподаткування</w:t>
      </w:r>
      <w:proofErr w:type="spellEnd"/>
      <w:r w:rsidRPr="000179C0">
        <w:rPr>
          <w:color w:val="333333"/>
        </w:rPr>
        <w:t xml:space="preserve">, </w:t>
      </w:r>
      <w:proofErr w:type="spellStart"/>
      <w:r w:rsidRPr="000179C0">
        <w:rPr>
          <w:color w:val="333333"/>
        </w:rPr>
        <w:t>суб'єкт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господарювання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дотримав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вимоги</w:t>
      </w:r>
      <w:proofErr w:type="spellEnd"/>
      <w:r w:rsidRPr="000179C0">
        <w:rPr>
          <w:color w:val="333333"/>
        </w:rPr>
        <w:t xml:space="preserve">, </w:t>
      </w:r>
      <w:proofErr w:type="spellStart"/>
      <w:r w:rsidRPr="000179C0">
        <w:rPr>
          <w:color w:val="333333"/>
        </w:rPr>
        <w:t>встановлені</w:t>
      </w:r>
      <w:proofErr w:type="spellEnd"/>
      <w:r w:rsidRPr="000179C0">
        <w:rPr>
          <w:color w:val="333333"/>
        </w:rPr>
        <w:t xml:space="preserve"> пунктом 291.4 </w:t>
      </w:r>
      <w:proofErr w:type="spellStart"/>
      <w:r w:rsidRPr="000179C0">
        <w:rPr>
          <w:color w:val="333333"/>
        </w:rPr>
        <w:t>Податкового</w:t>
      </w:r>
      <w:proofErr w:type="spellEnd"/>
      <w:r w:rsidRPr="000179C0">
        <w:rPr>
          <w:color w:val="333333"/>
        </w:rPr>
        <w:t xml:space="preserve"> кодексу </w:t>
      </w:r>
      <w:proofErr w:type="spellStart"/>
      <w:r w:rsidRPr="000179C0">
        <w:rPr>
          <w:color w:val="333333"/>
        </w:rPr>
        <w:t>України</w:t>
      </w:r>
      <w:proofErr w:type="spellEnd"/>
      <w:r w:rsidRPr="000179C0">
        <w:rPr>
          <w:color w:val="333333"/>
        </w:rPr>
        <w:t>.</w:t>
      </w:r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179C0">
        <w:rPr>
          <w:color w:val="333333"/>
        </w:rPr>
        <w:t xml:space="preserve">До </w:t>
      </w:r>
      <w:proofErr w:type="spellStart"/>
      <w:r w:rsidRPr="000179C0">
        <w:rPr>
          <w:color w:val="333333"/>
        </w:rPr>
        <w:t>поданої</w:t>
      </w:r>
      <w:proofErr w:type="spellEnd"/>
      <w:r w:rsidRPr="000179C0">
        <w:rPr>
          <w:color w:val="333333"/>
        </w:rPr>
        <w:t xml:space="preserve"> заяви </w:t>
      </w:r>
      <w:proofErr w:type="spellStart"/>
      <w:r w:rsidRPr="000179C0">
        <w:rPr>
          <w:color w:val="333333"/>
        </w:rPr>
        <w:t>додається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розрахунок</w:t>
      </w:r>
      <w:proofErr w:type="spellEnd"/>
      <w:r w:rsidRPr="000179C0">
        <w:rPr>
          <w:color w:val="333333"/>
        </w:rPr>
        <w:t xml:space="preserve"> доходу за </w:t>
      </w:r>
      <w:proofErr w:type="spellStart"/>
      <w:r w:rsidRPr="000179C0">
        <w:rPr>
          <w:color w:val="333333"/>
        </w:rPr>
        <w:t>попередній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календарний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рік</w:t>
      </w:r>
      <w:proofErr w:type="spellEnd"/>
      <w:r w:rsidRPr="000179C0">
        <w:rPr>
          <w:color w:val="333333"/>
        </w:rPr>
        <w:t>.</w:t>
      </w:r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179C0">
        <w:rPr>
          <w:color w:val="333333"/>
        </w:rPr>
        <w:t xml:space="preserve">За </w:t>
      </w:r>
      <w:proofErr w:type="spellStart"/>
      <w:r w:rsidRPr="000179C0">
        <w:rPr>
          <w:color w:val="333333"/>
        </w:rPr>
        <w:t>умови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дотримання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платником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єдиного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податку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вимог</w:t>
      </w:r>
      <w:proofErr w:type="spellEnd"/>
      <w:r w:rsidRPr="000179C0">
        <w:rPr>
          <w:color w:val="333333"/>
        </w:rPr>
        <w:t xml:space="preserve">, </w:t>
      </w:r>
      <w:proofErr w:type="spellStart"/>
      <w:r w:rsidRPr="000179C0">
        <w:rPr>
          <w:color w:val="333333"/>
        </w:rPr>
        <w:t>встановлених</w:t>
      </w:r>
      <w:proofErr w:type="spellEnd"/>
      <w:r w:rsidRPr="000179C0">
        <w:rPr>
          <w:color w:val="333333"/>
        </w:rPr>
        <w:t xml:space="preserve"> ПКУ для </w:t>
      </w:r>
      <w:proofErr w:type="spellStart"/>
      <w:r w:rsidRPr="000179C0">
        <w:rPr>
          <w:color w:val="333333"/>
        </w:rPr>
        <w:t>обраної</w:t>
      </w:r>
      <w:proofErr w:type="spellEnd"/>
      <w:r w:rsidRPr="000179C0">
        <w:rPr>
          <w:color w:val="333333"/>
        </w:rPr>
        <w:t xml:space="preserve"> ним </w:t>
      </w:r>
      <w:proofErr w:type="spellStart"/>
      <w:r w:rsidRPr="000179C0">
        <w:rPr>
          <w:color w:val="333333"/>
        </w:rPr>
        <w:t>групи</w:t>
      </w:r>
      <w:proofErr w:type="spellEnd"/>
      <w:r w:rsidRPr="000179C0">
        <w:rPr>
          <w:color w:val="333333"/>
        </w:rPr>
        <w:t xml:space="preserve">, </w:t>
      </w:r>
      <w:proofErr w:type="spellStart"/>
      <w:r w:rsidRPr="000179C0">
        <w:rPr>
          <w:color w:val="333333"/>
        </w:rPr>
        <w:t>такий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платник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може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самостійно</w:t>
      </w:r>
      <w:proofErr w:type="spellEnd"/>
      <w:r w:rsidRPr="000179C0">
        <w:rPr>
          <w:color w:val="333333"/>
        </w:rPr>
        <w:t xml:space="preserve"> перейти на </w:t>
      </w:r>
      <w:proofErr w:type="spellStart"/>
      <w:r w:rsidRPr="000179C0">
        <w:rPr>
          <w:color w:val="333333"/>
        </w:rPr>
        <w:t>сплату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єдиного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податку</w:t>
      </w:r>
      <w:proofErr w:type="spellEnd"/>
      <w:r w:rsidRPr="000179C0">
        <w:rPr>
          <w:color w:val="333333"/>
        </w:rPr>
        <w:t xml:space="preserve">, </w:t>
      </w:r>
      <w:proofErr w:type="spellStart"/>
      <w:r w:rsidRPr="000179C0">
        <w:rPr>
          <w:color w:val="333333"/>
        </w:rPr>
        <w:t>встановленого</w:t>
      </w:r>
      <w:proofErr w:type="spellEnd"/>
      <w:r w:rsidRPr="000179C0">
        <w:rPr>
          <w:color w:val="333333"/>
        </w:rPr>
        <w:t xml:space="preserve"> для </w:t>
      </w:r>
      <w:proofErr w:type="spellStart"/>
      <w:r w:rsidRPr="000179C0">
        <w:rPr>
          <w:color w:val="333333"/>
        </w:rPr>
        <w:t>інших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груп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платників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єдиного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податку</w:t>
      </w:r>
      <w:proofErr w:type="spellEnd"/>
      <w:r w:rsidRPr="000179C0">
        <w:rPr>
          <w:color w:val="333333"/>
        </w:rPr>
        <w:t xml:space="preserve">, шляхом </w:t>
      </w:r>
      <w:proofErr w:type="spellStart"/>
      <w:r w:rsidRPr="000179C0">
        <w:rPr>
          <w:color w:val="333333"/>
        </w:rPr>
        <w:t>подання</w:t>
      </w:r>
      <w:proofErr w:type="spellEnd"/>
      <w:r w:rsidRPr="000179C0">
        <w:rPr>
          <w:color w:val="333333"/>
        </w:rPr>
        <w:t xml:space="preserve"> заяви до </w:t>
      </w:r>
      <w:proofErr w:type="spellStart"/>
      <w:r w:rsidRPr="000179C0">
        <w:rPr>
          <w:color w:val="333333"/>
        </w:rPr>
        <w:t>контролюючого</w:t>
      </w:r>
      <w:proofErr w:type="spellEnd"/>
      <w:r w:rsidRPr="000179C0">
        <w:rPr>
          <w:color w:val="333333"/>
        </w:rPr>
        <w:t xml:space="preserve"> органу не </w:t>
      </w:r>
      <w:proofErr w:type="spellStart"/>
      <w:r w:rsidRPr="000179C0">
        <w:rPr>
          <w:color w:val="333333"/>
        </w:rPr>
        <w:t>пізніше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ніж</w:t>
      </w:r>
      <w:proofErr w:type="spellEnd"/>
      <w:r w:rsidRPr="000179C0">
        <w:rPr>
          <w:color w:val="333333"/>
        </w:rPr>
        <w:t xml:space="preserve"> за 15 </w:t>
      </w:r>
      <w:proofErr w:type="spellStart"/>
      <w:r w:rsidRPr="000179C0">
        <w:rPr>
          <w:color w:val="333333"/>
        </w:rPr>
        <w:t>календарних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днів</w:t>
      </w:r>
      <w:proofErr w:type="spellEnd"/>
      <w:r w:rsidRPr="000179C0">
        <w:rPr>
          <w:color w:val="333333"/>
        </w:rPr>
        <w:t xml:space="preserve"> </w:t>
      </w:r>
      <w:proofErr w:type="gramStart"/>
      <w:r w:rsidRPr="000179C0">
        <w:rPr>
          <w:color w:val="333333"/>
        </w:rPr>
        <w:t>до початку</w:t>
      </w:r>
      <w:proofErr w:type="gram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наступного</w:t>
      </w:r>
      <w:proofErr w:type="spellEnd"/>
      <w:r w:rsidRPr="000179C0">
        <w:rPr>
          <w:color w:val="333333"/>
        </w:rPr>
        <w:t xml:space="preserve"> кварталу. При </w:t>
      </w:r>
      <w:proofErr w:type="spellStart"/>
      <w:r w:rsidRPr="000179C0">
        <w:rPr>
          <w:color w:val="333333"/>
        </w:rPr>
        <w:t>цьому</w:t>
      </w:r>
      <w:proofErr w:type="spellEnd"/>
      <w:r w:rsidRPr="000179C0">
        <w:rPr>
          <w:color w:val="333333"/>
        </w:rPr>
        <w:t xml:space="preserve"> у </w:t>
      </w:r>
      <w:proofErr w:type="spellStart"/>
      <w:r w:rsidRPr="000179C0">
        <w:rPr>
          <w:color w:val="333333"/>
        </w:rPr>
        <w:t>платника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єдиного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податку</w:t>
      </w:r>
      <w:proofErr w:type="spellEnd"/>
      <w:r w:rsidRPr="000179C0">
        <w:rPr>
          <w:color w:val="333333"/>
        </w:rPr>
        <w:t xml:space="preserve"> 3-ї </w:t>
      </w:r>
      <w:proofErr w:type="spellStart"/>
      <w:r w:rsidRPr="000179C0">
        <w:rPr>
          <w:color w:val="333333"/>
        </w:rPr>
        <w:t>групи</w:t>
      </w:r>
      <w:proofErr w:type="spellEnd"/>
      <w:r w:rsidRPr="000179C0">
        <w:rPr>
          <w:color w:val="333333"/>
        </w:rPr>
        <w:t xml:space="preserve">, </w:t>
      </w:r>
      <w:proofErr w:type="spellStart"/>
      <w:r w:rsidRPr="000179C0">
        <w:rPr>
          <w:color w:val="333333"/>
        </w:rPr>
        <w:t>який</w:t>
      </w:r>
      <w:proofErr w:type="spellEnd"/>
      <w:r w:rsidRPr="000179C0">
        <w:rPr>
          <w:color w:val="333333"/>
        </w:rPr>
        <w:t xml:space="preserve"> є </w:t>
      </w:r>
      <w:proofErr w:type="spellStart"/>
      <w:r w:rsidRPr="000179C0">
        <w:rPr>
          <w:color w:val="333333"/>
        </w:rPr>
        <w:t>платником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податку</w:t>
      </w:r>
      <w:proofErr w:type="spellEnd"/>
      <w:r w:rsidRPr="000179C0">
        <w:rPr>
          <w:color w:val="333333"/>
        </w:rPr>
        <w:t xml:space="preserve"> на </w:t>
      </w:r>
      <w:proofErr w:type="spellStart"/>
      <w:r w:rsidRPr="000179C0">
        <w:rPr>
          <w:color w:val="333333"/>
        </w:rPr>
        <w:t>додану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вартість</w:t>
      </w:r>
      <w:proofErr w:type="spellEnd"/>
      <w:r w:rsidRPr="000179C0">
        <w:rPr>
          <w:color w:val="333333"/>
        </w:rPr>
        <w:t xml:space="preserve">, </w:t>
      </w:r>
      <w:proofErr w:type="spellStart"/>
      <w:r w:rsidRPr="000179C0">
        <w:rPr>
          <w:color w:val="333333"/>
        </w:rPr>
        <w:t>анулюється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реєстрація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платника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податку</w:t>
      </w:r>
      <w:proofErr w:type="spellEnd"/>
      <w:r w:rsidRPr="000179C0">
        <w:rPr>
          <w:color w:val="333333"/>
        </w:rPr>
        <w:t xml:space="preserve"> на </w:t>
      </w:r>
      <w:proofErr w:type="spellStart"/>
      <w:r w:rsidRPr="000179C0">
        <w:rPr>
          <w:color w:val="333333"/>
        </w:rPr>
        <w:t>додану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вартість</w:t>
      </w:r>
      <w:proofErr w:type="spellEnd"/>
      <w:r w:rsidRPr="000179C0">
        <w:rPr>
          <w:color w:val="333333"/>
        </w:rPr>
        <w:t xml:space="preserve"> </w:t>
      </w:r>
      <w:proofErr w:type="gramStart"/>
      <w:r w:rsidRPr="000179C0">
        <w:rPr>
          <w:color w:val="333333"/>
        </w:rPr>
        <w:t>у порядку</w:t>
      </w:r>
      <w:proofErr w:type="gramEnd"/>
      <w:r w:rsidRPr="000179C0">
        <w:rPr>
          <w:color w:val="333333"/>
        </w:rPr>
        <w:t xml:space="preserve">, </w:t>
      </w:r>
      <w:proofErr w:type="spellStart"/>
      <w:r w:rsidRPr="000179C0">
        <w:rPr>
          <w:color w:val="333333"/>
        </w:rPr>
        <w:t>встановленому</w:t>
      </w:r>
      <w:proofErr w:type="spellEnd"/>
      <w:r w:rsidRPr="000179C0">
        <w:rPr>
          <w:color w:val="333333"/>
        </w:rPr>
        <w:t xml:space="preserve"> ПКУ, у </w:t>
      </w:r>
      <w:proofErr w:type="spellStart"/>
      <w:r w:rsidRPr="000179C0">
        <w:rPr>
          <w:color w:val="333333"/>
        </w:rPr>
        <w:t>разі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обрання</w:t>
      </w:r>
      <w:proofErr w:type="spellEnd"/>
      <w:r w:rsidRPr="000179C0">
        <w:rPr>
          <w:color w:val="333333"/>
        </w:rPr>
        <w:t xml:space="preserve"> ним 1-ї </w:t>
      </w:r>
      <w:proofErr w:type="spellStart"/>
      <w:r w:rsidRPr="000179C0">
        <w:rPr>
          <w:color w:val="333333"/>
        </w:rPr>
        <w:t>або</w:t>
      </w:r>
      <w:proofErr w:type="spellEnd"/>
      <w:r w:rsidRPr="000179C0">
        <w:rPr>
          <w:color w:val="333333"/>
        </w:rPr>
        <w:t xml:space="preserve"> 2-ї </w:t>
      </w:r>
      <w:proofErr w:type="spellStart"/>
      <w:r w:rsidRPr="000179C0">
        <w:rPr>
          <w:color w:val="333333"/>
        </w:rPr>
        <w:t>групи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чи</w:t>
      </w:r>
      <w:proofErr w:type="spellEnd"/>
      <w:r w:rsidRPr="000179C0">
        <w:rPr>
          <w:color w:val="333333"/>
        </w:rPr>
        <w:t xml:space="preserve"> ставки </w:t>
      </w:r>
      <w:proofErr w:type="spellStart"/>
      <w:r w:rsidRPr="000179C0">
        <w:rPr>
          <w:color w:val="333333"/>
        </w:rPr>
        <w:t>єдиного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податку</w:t>
      </w:r>
      <w:proofErr w:type="spellEnd"/>
      <w:r w:rsidRPr="000179C0">
        <w:rPr>
          <w:color w:val="333333"/>
        </w:rPr>
        <w:t xml:space="preserve">, </w:t>
      </w:r>
      <w:proofErr w:type="spellStart"/>
      <w:r w:rsidRPr="000179C0">
        <w:rPr>
          <w:color w:val="333333"/>
        </w:rPr>
        <w:t>встановленої</w:t>
      </w:r>
      <w:proofErr w:type="spellEnd"/>
      <w:r w:rsidRPr="000179C0">
        <w:rPr>
          <w:color w:val="333333"/>
        </w:rPr>
        <w:t xml:space="preserve"> для 3-ї </w:t>
      </w:r>
      <w:proofErr w:type="spellStart"/>
      <w:r w:rsidRPr="000179C0">
        <w:rPr>
          <w:color w:val="333333"/>
        </w:rPr>
        <w:t>групи</w:t>
      </w:r>
      <w:proofErr w:type="spellEnd"/>
      <w:r w:rsidRPr="000179C0">
        <w:rPr>
          <w:color w:val="333333"/>
        </w:rPr>
        <w:t xml:space="preserve">, яка </w:t>
      </w:r>
      <w:proofErr w:type="spellStart"/>
      <w:r w:rsidRPr="000179C0">
        <w:rPr>
          <w:color w:val="333333"/>
        </w:rPr>
        <w:t>включає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податок</w:t>
      </w:r>
      <w:proofErr w:type="spellEnd"/>
      <w:r w:rsidRPr="000179C0">
        <w:rPr>
          <w:color w:val="333333"/>
        </w:rPr>
        <w:t xml:space="preserve"> на </w:t>
      </w:r>
      <w:proofErr w:type="spellStart"/>
      <w:r w:rsidRPr="000179C0">
        <w:rPr>
          <w:color w:val="333333"/>
        </w:rPr>
        <w:t>додану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вартість</w:t>
      </w:r>
      <w:proofErr w:type="spellEnd"/>
      <w:r w:rsidRPr="000179C0">
        <w:rPr>
          <w:color w:val="333333"/>
        </w:rPr>
        <w:t xml:space="preserve"> до складу </w:t>
      </w:r>
      <w:proofErr w:type="spellStart"/>
      <w:r w:rsidRPr="000179C0">
        <w:rPr>
          <w:color w:val="333333"/>
        </w:rPr>
        <w:t>єдиного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податку</w:t>
      </w:r>
      <w:proofErr w:type="spellEnd"/>
      <w:r w:rsidRPr="000179C0">
        <w:rPr>
          <w:color w:val="333333"/>
        </w:rPr>
        <w:t>.</w:t>
      </w:r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179C0">
        <w:rPr>
          <w:color w:val="333333"/>
        </w:rPr>
        <w:t xml:space="preserve">Порядок </w:t>
      </w:r>
      <w:proofErr w:type="spellStart"/>
      <w:r w:rsidRPr="000179C0">
        <w:rPr>
          <w:color w:val="333333"/>
        </w:rPr>
        <w:t>обрання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або</w:t>
      </w:r>
      <w:proofErr w:type="spellEnd"/>
      <w:r w:rsidRPr="000179C0">
        <w:rPr>
          <w:color w:val="333333"/>
        </w:rPr>
        <w:t xml:space="preserve"> переходу на </w:t>
      </w:r>
      <w:proofErr w:type="spellStart"/>
      <w:r w:rsidRPr="000179C0">
        <w:rPr>
          <w:color w:val="333333"/>
        </w:rPr>
        <w:t>спрощену</w:t>
      </w:r>
      <w:proofErr w:type="spellEnd"/>
      <w:r w:rsidRPr="000179C0">
        <w:rPr>
          <w:color w:val="333333"/>
        </w:rPr>
        <w:t xml:space="preserve"> систему </w:t>
      </w:r>
      <w:proofErr w:type="spellStart"/>
      <w:r w:rsidRPr="000179C0">
        <w:rPr>
          <w:color w:val="333333"/>
        </w:rPr>
        <w:t>оподаткування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платниками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єдиного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податку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першої</w:t>
      </w:r>
      <w:proofErr w:type="spellEnd"/>
      <w:r w:rsidRPr="000179C0">
        <w:rPr>
          <w:color w:val="333333"/>
        </w:rPr>
        <w:t xml:space="preserve"> - </w:t>
      </w:r>
      <w:proofErr w:type="spellStart"/>
      <w:r w:rsidRPr="000179C0">
        <w:rPr>
          <w:color w:val="333333"/>
        </w:rPr>
        <w:t>третьої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груп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здійснюється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відповідно</w:t>
      </w:r>
      <w:proofErr w:type="spellEnd"/>
      <w:r w:rsidRPr="000179C0">
        <w:rPr>
          <w:color w:val="333333"/>
        </w:rPr>
        <w:t xml:space="preserve"> до </w:t>
      </w:r>
      <w:proofErr w:type="spellStart"/>
      <w:r w:rsidRPr="000179C0">
        <w:rPr>
          <w:color w:val="333333"/>
        </w:rPr>
        <w:t>підпунктів</w:t>
      </w:r>
      <w:proofErr w:type="spellEnd"/>
      <w:r w:rsidRPr="000179C0">
        <w:rPr>
          <w:color w:val="333333"/>
        </w:rPr>
        <w:t> 298.1.1 - 298.1.4 ПКУ.</w:t>
      </w:r>
    </w:p>
    <w:p w:rsidR="00AA40A6" w:rsidRDefault="00AA40A6" w:rsidP="00AA40A6">
      <w:pPr>
        <w:pStyle w:val="1"/>
        <w:pBdr>
          <w:bottom w:val="single" w:sz="6" w:space="11" w:color="DDE6EE"/>
        </w:pBd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4"/>
          <w:szCs w:val="24"/>
          <w:lang w:val="uk-UA"/>
        </w:rPr>
      </w:pPr>
    </w:p>
    <w:p w:rsidR="00AA40A6" w:rsidRPr="000179C0" w:rsidRDefault="00AA40A6" w:rsidP="00AA40A6">
      <w:pPr>
        <w:pStyle w:val="1"/>
        <w:pBdr>
          <w:bottom w:val="single" w:sz="6" w:space="11" w:color="DDE6EE"/>
        </w:pBdr>
        <w:shd w:val="clear" w:color="auto" w:fill="FFFFFF"/>
        <w:spacing w:before="0" w:beforeAutospacing="0" w:after="0" w:afterAutospacing="0"/>
        <w:jc w:val="center"/>
        <w:rPr>
          <w:bCs w:val="0"/>
          <w:color w:val="333333"/>
          <w:sz w:val="24"/>
          <w:szCs w:val="24"/>
        </w:rPr>
      </w:pPr>
      <w:proofErr w:type="spellStart"/>
      <w:r w:rsidRPr="000179C0">
        <w:rPr>
          <w:bCs w:val="0"/>
          <w:color w:val="333333"/>
          <w:sz w:val="24"/>
          <w:szCs w:val="24"/>
        </w:rPr>
        <w:t>Фахівцями</w:t>
      </w:r>
      <w:proofErr w:type="spellEnd"/>
      <w:r w:rsidRPr="000179C0">
        <w:rPr>
          <w:bCs w:val="0"/>
          <w:color w:val="333333"/>
          <w:sz w:val="24"/>
          <w:szCs w:val="24"/>
        </w:rPr>
        <w:t xml:space="preserve"> </w:t>
      </w:r>
      <w:r>
        <w:rPr>
          <w:bCs w:val="0"/>
          <w:color w:val="333333"/>
          <w:sz w:val="24"/>
          <w:szCs w:val="24"/>
          <w:lang w:val="uk-UA"/>
        </w:rPr>
        <w:t xml:space="preserve">Прилуцької </w:t>
      </w:r>
      <w:r w:rsidRPr="000179C0">
        <w:rPr>
          <w:bCs w:val="0"/>
          <w:color w:val="333333"/>
          <w:sz w:val="24"/>
          <w:szCs w:val="24"/>
        </w:rPr>
        <w:t xml:space="preserve">ОДПІ </w:t>
      </w:r>
      <w:proofErr w:type="spellStart"/>
      <w:r w:rsidRPr="000179C0">
        <w:rPr>
          <w:bCs w:val="0"/>
          <w:color w:val="333333"/>
          <w:sz w:val="24"/>
          <w:szCs w:val="24"/>
        </w:rPr>
        <w:t>надано</w:t>
      </w:r>
      <w:proofErr w:type="spellEnd"/>
      <w:r w:rsidRPr="000179C0">
        <w:rPr>
          <w:bCs w:val="0"/>
          <w:color w:val="333333"/>
          <w:sz w:val="24"/>
          <w:szCs w:val="24"/>
        </w:rPr>
        <w:t xml:space="preserve"> </w:t>
      </w:r>
      <w:proofErr w:type="spellStart"/>
      <w:r w:rsidRPr="000179C0">
        <w:rPr>
          <w:bCs w:val="0"/>
          <w:color w:val="333333"/>
          <w:sz w:val="24"/>
          <w:szCs w:val="24"/>
        </w:rPr>
        <w:t>понад</w:t>
      </w:r>
      <w:proofErr w:type="spellEnd"/>
      <w:r w:rsidRPr="000179C0">
        <w:rPr>
          <w:bCs w:val="0"/>
          <w:color w:val="333333"/>
          <w:sz w:val="24"/>
          <w:szCs w:val="24"/>
        </w:rPr>
        <w:t xml:space="preserve"> </w:t>
      </w:r>
      <w:r>
        <w:rPr>
          <w:bCs w:val="0"/>
          <w:color w:val="333333"/>
          <w:sz w:val="24"/>
          <w:szCs w:val="24"/>
          <w:lang w:val="uk-UA"/>
        </w:rPr>
        <w:t>24</w:t>
      </w:r>
      <w:r w:rsidRPr="000179C0">
        <w:rPr>
          <w:bCs w:val="0"/>
          <w:color w:val="333333"/>
          <w:sz w:val="24"/>
          <w:szCs w:val="24"/>
        </w:rPr>
        <w:t xml:space="preserve"> тис. </w:t>
      </w:r>
      <w:proofErr w:type="spellStart"/>
      <w:r w:rsidRPr="000179C0">
        <w:rPr>
          <w:bCs w:val="0"/>
          <w:color w:val="333333"/>
          <w:sz w:val="24"/>
          <w:szCs w:val="24"/>
        </w:rPr>
        <w:t>адміністративних</w:t>
      </w:r>
      <w:proofErr w:type="spellEnd"/>
      <w:r w:rsidRPr="000179C0">
        <w:rPr>
          <w:bCs w:val="0"/>
          <w:color w:val="333333"/>
          <w:sz w:val="24"/>
          <w:szCs w:val="24"/>
        </w:rPr>
        <w:t xml:space="preserve"> </w:t>
      </w:r>
      <w:proofErr w:type="spellStart"/>
      <w:r w:rsidRPr="000179C0">
        <w:rPr>
          <w:bCs w:val="0"/>
          <w:color w:val="333333"/>
          <w:sz w:val="24"/>
          <w:szCs w:val="24"/>
        </w:rPr>
        <w:t>послуг</w:t>
      </w:r>
      <w:proofErr w:type="spellEnd"/>
      <w:r w:rsidRPr="000179C0">
        <w:rPr>
          <w:bCs w:val="0"/>
          <w:color w:val="333333"/>
          <w:sz w:val="24"/>
          <w:szCs w:val="24"/>
        </w:rPr>
        <w:fldChar w:fldCharType="begin"/>
      </w:r>
      <w:r w:rsidRPr="000179C0">
        <w:rPr>
          <w:bCs w:val="0"/>
          <w:color w:val="333333"/>
          <w:sz w:val="24"/>
          <w:szCs w:val="24"/>
        </w:rPr>
        <w:instrText xml:space="preserve"> HYPERLINK "http://lg.sfs.gov.ua/media-ark/local-news/print-350135.html" </w:instrText>
      </w:r>
      <w:r w:rsidRPr="000179C0">
        <w:rPr>
          <w:bCs w:val="0"/>
          <w:color w:val="333333"/>
          <w:sz w:val="24"/>
          <w:szCs w:val="24"/>
        </w:rPr>
        <w:fldChar w:fldCharType="separate"/>
      </w:r>
      <w:r w:rsidRPr="000179C0">
        <w:rPr>
          <w:bCs w:val="0"/>
          <w:color w:val="333333"/>
          <w:sz w:val="24"/>
          <w:szCs w:val="24"/>
        </w:rPr>
        <w:fldChar w:fldCharType="end"/>
      </w:r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proofErr w:type="spellStart"/>
      <w:r w:rsidRPr="000179C0">
        <w:rPr>
          <w:color w:val="333333"/>
        </w:rPr>
        <w:t>Упродовж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січня-серпня</w:t>
      </w:r>
      <w:proofErr w:type="spellEnd"/>
      <w:r w:rsidRPr="000179C0">
        <w:rPr>
          <w:color w:val="333333"/>
        </w:rPr>
        <w:t xml:space="preserve"> поточного року Центрами </w:t>
      </w:r>
      <w:proofErr w:type="spellStart"/>
      <w:r w:rsidRPr="000179C0">
        <w:rPr>
          <w:color w:val="333333"/>
        </w:rPr>
        <w:t>обслуговування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платників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податків</w:t>
      </w:r>
      <w:proofErr w:type="spellEnd"/>
      <w:r w:rsidRPr="000179C0">
        <w:rPr>
          <w:color w:val="333333"/>
        </w:rPr>
        <w:t xml:space="preserve"> </w:t>
      </w:r>
      <w:r>
        <w:rPr>
          <w:color w:val="333333"/>
          <w:lang w:val="uk-UA"/>
        </w:rPr>
        <w:t>Прилуцької</w:t>
      </w:r>
      <w:r w:rsidRPr="000179C0">
        <w:rPr>
          <w:color w:val="333333"/>
        </w:rPr>
        <w:t xml:space="preserve"> ОДПІ </w:t>
      </w:r>
      <w:r>
        <w:rPr>
          <w:color w:val="333333"/>
          <w:lang w:val="uk-UA"/>
        </w:rPr>
        <w:t xml:space="preserve">та її відділеннями </w:t>
      </w:r>
      <w:proofErr w:type="spellStart"/>
      <w:r w:rsidRPr="000179C0">
        <w:rPr>
          <w:color w:val="333333"/>
        </w:rPr>
        <w:t>платникам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надано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понад</w:t>
      </w:r>
      <w:proofErr w:type="spellEnd"/>
      <w:r w:rsidRPr="000179C0">
        <w:rPr>
          <w:color w:val="333333"/>
        </w:rPr>
        <w:t xml:space="preserve"> </w:t>
      </w:r>
      <w:r>
        <w:rPr>
          <w:color w:val="333333"/>
          <w:lang w:val="uk-UA"/>
        </w:rPr>
        <w:t>24</w:t>
      </w:r>
      <w:r w:rsidRPr="000179C0">
        <w:rPr>
          <w:color w:val="333333"/>
        </w:rPr>
        <w:t> </w:t>
      </w:r>
      <w:proofErr w:type="spellStart"/>
      <w:r w:rsidRPr="000179C0">
        <w:rPr>
          <w:color w:val="333333"/>
        </w:rPr>
        <w:t>тисяч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адміністративних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послуг</w:t>
      </w:r>
      <w:proofErr w:type="spellEnd"/>
      <w:r w:rsidRPr="000179C0">
        <w:rPr>
          <w:color w:val="333333"/>
        </w:rPr>
        <w:t>.</w:t>
      </w:r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179C0">
        <w:rPr>
          <w:color w:val="333333"/>
        </w:rPr>
        <w:t xml:space="preserve">З них: видано </w:t>
      </w:r>
      <w:r>
        <w:rPr>
          <w:color w:val="333333"/>
          <w:lang w:val="uk-UA"/>
        </w:rPr>
        <w:t>7,4 тис.</w:t>
      </w:r>
      <w:r w:rsidRPr="000179C0">
        <w:rPr>
          <w:color w:val="333333"/>
        </w:rPr>
        <w:t> </w:t>
      </w:r>
      <w:proofErr w:type="spellStart"/>
      <w:r w:rsidRPr="000179C0">
        <w:rPr>
          <w:color w:val="333333"/>
        </w:rPr>
        <w:t>карток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платника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податків</w:t>
      </w:r>
      <w:proofErr w:type="spellEnd"/>
      <w:r w:rsidRPr="000179C0">
        <w:rPr>
          <w:color w:val="333333"/>
        </w:rPr>
        <w:t xml:space="preserve"> з </w:t>
      </w:r>
      <w:proofErr w:type="spellStart"/>
      <w:r w:rsidRPr="000179C0">
        <w:rPr>
          <w:color w:val="333333"/>
        </w:rPr>
        <w:t>внесенням</w:t>
      </w:r>
      <w:proofErr w:type="spellEnd"/>
      <w:r w:rsidRPr="000179C0">
        <w:rPr>
          <w:color w:val="333333"/>
        </w:rPr>
        <w:t xml:space="preserve"> до </w:t>
      </w:r>
      <w:proofErr w:type="spellStart"/>
      <w:r w:rsidRPr="000179C0">
        <w:rPr>
          <w:color w:val="333333"/>
        </w:rPr>
        <w:t>паспортів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даних</w:t>
      </w:r>
      <w:proofErr w:type="spellEnd"/>
      <w:r w:rsidRPr="000179C0">
        <w:rPr>
          <w:color w:val="333333"/>
        </w:rPr>
        <w:t xml:space="preserve"> про </w:t>
      </w:r>
      <w:proofErr w:type="spellStart"/>
      <w:r w:rsidRPr="000179C0">
        <w:rPr>
          <w:color w:val="333333"/>
        </w:rPr>
        <w:t>реєстраційний</w:t>
      </w:r>
      <w:proofErr w:type="spellEnd"/>
      <w:r w:rsidRPr="000179C0">
        <w:rPr>
          <w:color w:val="333333"/>
        </w:rPr>
        <w:t xml:space="preserve"> номер </w:t>
      </w:r>
      <w:proofErr w:type="spellStart"/>
      <w:r w:rsidRPr="000179C0">
        <w:rPr>
          <w:color w:val="333333"/>
        </w:rPr>
        <w:t>облікової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картки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платника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податків</w:t>
      </w:r>
      <w:proofErr w:type="spellEnd"/>
      <w:r w:rsidRPr="000179C0">
        <w:rPr>
          <w:color w:val="333333"/>
        </w:rPr>
        <w:t xml:space="preserve"> з Державного </w:t>
      </w:r>
      <w:proofErr w:type="spellStart"/>
      <w:r w:rsidRPr="000179C0">
        <w:rPr>
          <w:color w:val="333333"/>
        </w:rPr>
        <w:t>реєстру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фізичних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осіб-платників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податків</w:t>
      </w:r>
      <w:proofErr w:type="spellEnd"/>
      <w:r w:rsidRPr="000179C0">
        <w:rPr>
          <w:color w:val="333333"/>
        </w:rPr>
        <w:t xml:space="preserve">, </w:t>
      </w:r>
      <w:proofErr w:type="spellStart"/>
      <w:r w:rsidRPr="000179C0">
        <w:rPr>
          <w:color w:val="333333"/>
        </w:rPr>
        <w:t>надано</w:t>
      </w:r>
      <w:proofErr w:type="spellEnd"/>
      <w:r w:rsidRPr="000179C0">
        <w:rPr>
          <w:color w:val="333333"/>
        </w:rPr>
        <w:t xml:space="preserve"> </w:t>
      </w:r>
      <w:r>
        <w:rPr>
          <w:color w:val="333333"/>
          <w:lang w:val="uk-UA"/>
        </w:rPr>
        <w:t>11,2 тис.</w:t>
      </w:r>
      <w:r w:rsidRPr="000179C0">
        <w:rPr>
          <w:color w:val="333333"/>
        </w:rPr>
        <w:t> </w:t>
      </w:r>
      <w:proofErr w:type="spellStart"/>
      <w:r w:rsidRPr="000179C0">
        <w:rPr>
          <w:color w:val="333333"/>
        </w:rPr>
        <w:t>відомостей</w:t>
      </w:r>
      <w:proofErr w:type="spellEnd"/>
      <w:r w:rsidRPr="000179C0">
        <w:rPr>
          <w:color w:val="333333"/>
        </w:rPr>
        <w:t xml:space="preserve"> з ДРФО про </w:t>
      </w:r>
      <w:proofErr w:type="spellStart"/>
      <w:r w:rsidRPr="000179C0">
        <w:rPr>
          <w:color w:val="333333"/>
        </w:rPr>
        <w:t>суми</w:t>
      </w:r>
      <w:proofErr w:type="spellEnd"/>
      <w:r w:rsidRPr="000179C0">
        <w:rPr>
          <w:color w:val="333333"/>
        </w:rPr>
        <w:t xml:space="preserve"> та </w:t>
      </w:r>
      <w:proofErr w:type="spellStart"/>
      <w:r w:rsidRPr="000179C0">
        <w:rPr>
          <w:color w:val="333333"/>
        </w:rPr>
        <w:t>джерела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доходів</w:t>
      </w:r>
      <w:proofErr w:type="spellEnd"/>
      <w:r w:rsidRPr="000179C0">
        <w:rPr>
          <w:color w:val="333333"/>
        </w:rPr>
        <w:t xml:space="preserve">, </w:t>
      </w:r>
      <w:proofErr w:type="spellStart"/>
      <w:r w:rsidRPr="000179C0">
        <w:rPr>
          <w:color w:val="333333"/>
        </w:rPr>
        <w:t>зареєстровано</w:t>
      </w:r>
      <w:proofErr w:type="spellEnd"/>
      <w:r w:rsidRPr="000179C0">
        <w:rPr>
          <w:color w:val="333333"/>
        </w:rPr>
        <w:t xml:space="preserve"> </w:t>
      </w:r>
      <w:r>
        <w:rPr>
          <w:color w:val="333333"/>
          <w:lang w:val="uk-UA"/>
        </w:rPr>
        <w:t>600</w:t>
      </w:r>
      <w:r w:rsidRPr="000179C0">
        <w:rPr>
          <w:color w:val="333333"/>
        </w:rPr>
        <w:t> </w:t>
      </w:r>
      <w:proofErr w:type="spellStart"/>
      <w:r w:rsidRPr="000179C0">
        <w:rPr>
          <w:color w:val="333333"/>
        </w:rPr>
        <w:t>нових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платників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єдиного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податку</w:t>
      </w:r>
      <w:proofErr w:type="spellEnd"/>
      <w:r w:rsidRPr="000179C0">
        <w:rPr>
          <w:color w:val="333333"/>
        </w:rPr>
        <w:t xml:space="preserve">, </w:t>
      </w:r>
      <w:r>
        <w:rPr>
          <w:color w:val="333333"/>
          <w:lang w:val="uk-UA"/>
        </w:rPr>
        <w:t>928</w:t>
      </w:r>
      <w:r w:rsidRPr="000179C0">
        <w:rPr>
          <w:color w:val="333333"/>
        </w:rPr>
        <w:t> </w:t>
      </w:r>
      <w:proofErr w:type="spellStart"/>
      <w:r w:rsidRPr="000179C0">
        <w:rPr>
          <w:color w:val="333333"/>
        </w:rPr>
        <w:t>підприємців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отримали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витяги</w:t>
      </w:r>
      <w:proofErr w:type="spellEnd"/>
      <w:r w:rsidRPr="000179C0">
        <w:rPr>
          <w:color w:val="333333"/>
        </w:rPr>
        <w:t xml:space="preserve"> з </w:t>
      </w:r>
      <w:proofErr w:type="spellStart"/>
      <w:r w:rsidRPr="000179C0">
        <w:rPr>
          <w:color w:val="333333"/>
        </w:rPr>
        <w:t>реєстру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платників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єдиного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податку</w:t>
      </w:r>
      <w:proofErr w:type="spellEnd"/>
      <w:r w:rsidRPr="000179C0">
        <w:rPr>
          <w:color w:val="333333"/>
        </w:rPr>
        <w:t>.</w:t>
      </w:r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proofErr w:type="spellStart"/>
      <w:r w:rsidRPr="000179C0">
        <w:rPr>
          <w:color w:val="333333"/>
        </w:rPr>
        <w:t>Послугами</w:t>
      </w:r>
      <w:proofErr w:type="spellEnd"/>
      <w:r w:rsidRPr="000179C0">
        <w:rPr>
          <w:color w:val="333333"/>
        </w:rPr>
        <w:t xml:space="preserve"> з </w:t>
      </w:r>
      <w:proofErr w:type="spellStart"/>
      <w:r w:rsidRPr="000179C0">
        <w:rPr>
          <w:color w:val="333333"/>
        </w:rPr>
        <w:t>реєстрації</w:t>
      </w:r>
      <w:proofErr w:type="spellEnd"/>
      <w:r w:rsidRPr="000179C0">
        <w:rPr>
          <w:color w:val="333333"/>
        </w:rPr>
        <w:t xml:space="preserve"> РРО </w:t>
      </w:r>
      <w:proofErr w:type="spellStart"/>
      <w:r w:rsidRPr="000179C0">
        <w:rPr>
          <w:color w:val="333333"/>
        </w:rPr>
        <w:t>скористалося</w:t>
      </w:r>
      <w:proofErr w:type="spellEnd"/>
      <w:r w:rsidRPr="000179C0">
        <w:rPr>
          <w:color w:val="333333"/>
        </w:rPr>
        <w:t xml:space="preserve"> </w:t>
      </w:r>
      <w:r>
        <w:rPr>
          <w:color w:val="333333"/>
          <w:lang w:val="uk-UA"/>
        </w:rPr>
        <w:t>214</w:t>
      </w:r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суб’єктів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господарювання</w:t>
      </w:r>
      <w:proofErr w:type="spellEnd"/>
      <w:r w:rsidRPr="000179C0">
        <w:rPr>
          <w:color w:val="333333"/>
        </w:rPr>
        <w:t xml:space="preserve">, </w:t>
      </w:r>
      <w:r>
        <w:rPr>
          <w:color w:val="333333"/>
          <w:lang w:val="uk-UA"/>
        </w:rPr>
        <w:t>1066</w:t>
      </w:r>
      <w:r w:rsidRPr="000179C0">
        <w:rPr>
          <w:color w:val="333333"/>
        </w:rPr>
        <w:t xml:space="preserve"> – </w:t>
      </w:r>
      <w:proofErr w:type="spellStart"/>
      <w:r w:rsidRPr="000179C0">
        <w:rPr>
          <w:color w:val="333333"/>
        </w:rPr>
        <w:t>здійснили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реєстрацію</w:t>
      </w:r>
      <w:proofErr w:type="spellEnd"/>
      <w:r w:rsidRPr="000179C0">
        <w:rPr>
          <w:color w:val="333333"/>
        </w:rPr>
        <w:t xml:space="preserve"> книг </w:t>
      </w:r>
      <w:proofErr w:type="spellStart"/>
      <w:r w:rsidRPr="000179C0">
        <w:rPr>
          <w:color w:val="333333"/>
        </w:rPr>
        <w:t>обліку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розрахункових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операцій</w:t>
      </w:r>
      <w:proofErr w:type="spellEnd"/>
      <w:r w:rsidRPr="000179C0">
        <w:rPr>
          <w:color w:val="333333"/>
        </w:rPr>
        <w:t xml:space="preserve">. </w:t>
      </w:r>
      <w:proofErr w:type="spellStart"/>
      <w:r w:rsidRPr="000179C0">
        <w:rPr>
          <w:color w:val="333333"/>
        </w:rPr>
        <w:t>Також</w:t>
      </w:r>
      <w:proofErr w:type="spellEnd"/>
      <w:r>
        <w:rPr>
          <w:color w:val="333333"/>
          <w:lang w:val="uk-UA"/>
        </w:rPr>
        <w:t>,</w:t>
      </w:r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фахівцями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Центрів</w:t>
      </w:r>
      <w:proofErr w:type="spellEnd"/>
      <w:r w:rsidRPr="000179C0">
        <w:rPr>
          <w:color w:val="333333"/>
        </w:rPr>
        <w:t xml:space="preserve"> видано </w:t>
      </w:r>
      <w:r>
        <w:rPr>
          <w:color w:val="333333"/>
          <w:lang w:val="uk-UA"/>
        </w:rPr>
        <w:t>533</w:t>
      </w:r>
      <w:r w:rsidRPr="000179C0">
        <w:rPr>
          <w:color w:val="333333"/>
        </w:rPr>
        <w:t> </w:t>
      </w:r>
      <w:r>
        <w:rPr>
          <w:color w:val="333333"/>
          <w:lang w:val="uk-UA"/>
        </w:rPr>
        <w:t>ліцензій на право роздрібної торгівлі алкогольними напоями та 430 ліцензій на право роздрібної торгівлі тютюновими виробами</w:t>
      </w:r>
      <w:r w:rsidRPr="000179C0">
        <w:rPr>
          <w:color w:val="333333"/>
        </w:rPr>
        <w:t>.</w:t>
      </w:r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proofErr w:type="spellStart"/>
      <w:r w:rsidRPr="000179C0">
        <w:rPr>
          <w:color w:val="333333"/>
        </w:rPr>
        <w:t>Також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працівники</w:t>
      </w:r>
      <w:proofErr w:type="spellEnd"/>
      <w:r w:rsidRPr="000179C0">
        <w:rPr>
          <w:color w:val="333333"/>
        </w:rPr>
        <w:t xml:space="preserve"> ЦОП </w:t>
      </w:r>
      <w:proofErr w:type="spellStart"/>
      <w:r w:rsidRPr="000179C0">
        <w:rPr>
          <w:color w:val="333333"/>
        </w:rPr>
        <w:t>постійно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надають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консультації</w:t>
      </w:r>
      <w:proofErr w:type="spellEnd"/>
      <w:r w:rsidRPr="000179C0">
        <w:rPr>
          <w:color w:val="333333"/>
        </w:rPr>
        <w:t xml:space="preserve"> з </w:t>
      </w:r>
      <w:proofErr w:type="spellStart"/>
      <w:r w:rsidRPr="000179C0">
        <w:rPr>
          <w:color w:val="333333"/>
        </w:rPr>
        <w:t>формування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документів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податкової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звітності</w:t>
      </w:r>
      <w:proofErr w:type="spellEnd"/>
      <w:r w:rsidRPr="000179C0">
        <w:rPr>
          <w:color w:val="333333"/>
        </w:rPr>
        <w:t xml:space="preserve"> в </w:t>
      </w:r>
      <w:proofErr w:type="spellStart"/>
      <w:r w:rsidRPr="000179C0">
        <w:rPr>
          <w:color w:val="333333"/>
        </w:rPr>
        <w:t>електронному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вигляді</w:t>
      </w:r>
      <w:proofErr w:type="spellEnd"/>
      <w:r w:rsidRPr="000179C0">
        <w:rPr>
          <w:color w:val="333333"/>
        </w:rPr>
        <w:t xml:space="preserve">, </w:t>
      </w:r>
      <w:proofErr w:type="spellStart"/>
      <w:r w:rsidRPr="000179C0">
        <w:rPr>
          <w:color w:val="333333"/>
        </w:rPr>
        <w:t>проводять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звірки</w:t>
      </w:r>
      <w:proofErr w:type="spellEnd"/>
      <w:r w:rsidRPr="000179C0">
        <w:rPr>
          <w:color w:val="333333"/>
        </w:rPr>
        <w:t xml:space="preserve"> з </w:t>
      </w:r>
      <w:proofErr w:type="spellStart"/>
      <w:r w:rsidRPr="000179C0">
        <w:rPr>
          <w:color w:val="333333"/>
        </w:rPr>
        <w:t>платниками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зі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сплати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платежів</w:t>
      </w:r>
      <w:proofErr w:type="spellEnd"/>
      <w:r w:rsidRPr="000179C0">
        <w:rPr>
          <w:color w:val="333333"/>
        </w:rPr>
        <w:t xml:space="preserve"> </w:t>
      </w:r>
      <w:proofErr w:type="gramStart"/>
      <w:r w:rsidRPr="000179C0">
        <w:rPr>
          <w:color w:val="333333"/>
        </w:rPr>
        <w:t>до бюджету</w:t>
      </w:r>
      <w:proofErr w:type="gram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тощо</w:t>
      </w:r>
      <w:proofErr w:type="spellEnd"/>
      <w:r w:rsidRPr="000179C0">
        <w:rPr>
          <w:color w:val="333333"/>
        </w:rPr>
        <w:t>.</w:t>
      </w:r>
    </w:p>
    <w:p w:rsidR="00AA40A6" w:rsidRDefault="00AA40A6" w:rsidP="00AA40A6">
      <w:pPr>
        <w:pStyle w:val="1"/>
        <w:pBdr>
          <w:bottom w:val="single" w:sz="6" w:space="11" w:color="DDE6EE"/>
        </w:pBd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4"/>
          <w:szCs w:val="24"/>
          <w:lang w:val="uk-UA"/>
        </w:rPr>
      </w:pPr>
    </w:p>
    <w:p w:rsidR="00AA40A6" w:rsidRPr="00121411" w:rsidRDefault="00AA40A6" w:rsidP="00AA40A6">
      <w:pPr>
        <w:pStyle w:val="1"/>
        <w:pBdr>
          <w:bottom w:val="single" w:sz="6" w:space="11" w:color="DDE6EE"/>
        </w:pBdr>
        <w:shd w:val="clear" w:color="auto" w:fill="FFFFFF"/>
        <w:spacing w:before="0" w:beforeAutospacing="0" w:after="0" w:afterAutospacing="0"/>
        <w:jc w:val="center"/>
        <w:rPr>
          <w:bCs w:val="0"/>
          <w:color w:val="333333"/>
          <w:sz w:val="24"/>
          <w:szCs w:val="24"/>
          <w:lang w:val="uk-UA"/>
        </w:rPr>
      </w:pPr>
      <w:r w:rsidRPr="00121411">
        <w:rPr>
          <w:bCs w:val="0"/>
          <w:color w:val="333333"/>
          <w:sz w:val="24"/>
          <w:szCs w:val="24"/>
          <w:lang w:val="uk-UA"/>
        </w:rPr>
        <w:t>Електронні сервіси ДФС</w:t>
      </w:r>
      <w:r w:rsidRPr="00121411">
        <w:rPr>
          <w:bCs w:val="0"/>
          <w:color w:val="333333"/>
          <w:sz w:val="24"/>
          <w:szCs w:val="24"/>
        </w:rPr>
        <w:fldChar w:fldCharType="begin"/>
      </w:r>
      <w:r w:rsidRPr="00121411">
        <w:rPr>
          <w:bCs w:val="0"/>
          <w:color w:val="333333"/>
          <w:sz w:val="24"/>
          <w:szCs w:val="24"/>
          <w:lang w:val="uk-UA"/>
        </w:rPr>
        <w:instrText xml:space="preserve"> </w:instrText>
      </w:r>
      <w:r w:rsidRPr="00121411">
        <w:rPr>
          <w:bCs w:val="0"/>
          <w:color w:val="333333"/>
          <w:sz w:val="24"/>
          <w:szCs w:val="24"/>
        </w:rPr>
        <w:instrText>HYPERLINK</w:instrText>
      </w:r>
      <w:r w:rsidRPr="00121411">
        <w:rPr>
          <w:bCs w:val="0"/>
          <w:color w:val="333333"/>
          <w:sz w:val="24"/>
          <w:szCs w:val="24"/>
          <w:lang w:val="uk-UA"/>
        </w:rPr>
        <w:instrText xml:space="preserve"> "</w:instrText>
      </w:r>
      <w:r w:rsidRPr="00121411">
        <w:rPr>
          <w:bCs w:val="0"/>
          <w:color w:val="333333"/>
          <w:sz w:val="24"/>
          <w:szCs w:val="24"/>
        </w:rPr>
        <w:instrText>http</w:instrText>
      </w:r>
      <w:r w:rsidRPr="00121411">
        <w:rPr>
          <w:bCs w:val="0"/>
          <w:color w:val="333333"/>
          <w:sz w:val="24"/>
          <w:szCs w:val="24"/>
          <w:lang w:val="uk-UA"/>
        </w:rPr>
        <w:instrText>://</w:instrText>
      </w:r>
      <w:r w:rsidRPr="00121411">
        <w:rPr>
          <w:bCs w:val="0"/>
          <w:color w:val="333333"/>
          <w:sz w:val="24"/>
          <w:szCs w:val="24"/>
        </w:rPr>
        <w:instrText>dp</w:instrText>
      </w:r>
      <w:r w:rsidRPr="00121411">
        <w:rPr>
          <w:bCs w:val="0"/>
          <w:color w:val="333333"/>
          <w:sz w:val="24"/>
          <w:szCs w:val="24"/>
          <w:lang w:val="uk-UA"/>
        </w:rPr>
        <w:instrText>.</w:instrText>
      </w:r>
      <w:r w:rsidRPr="00121411">
        <w:rPr>
          <w:bCs w:val="0"/>
          <w:color w:val="333333"/>
          <w:sz w:val="24"/>
          <w:szCs w:val="24"/>
        </w:rPr>
        <w:instrText>sfs</w:instrText>
      </w:r>
      <w:r w:rsidRPr="00121411">
        <w:rPr>
          <w:bCs w:val="0"/>
          <w:color w:val="333333"/>
          <w:sz w:val="24"/>
          <w:szCs w:val="24"/>
          <w:lang w:val="uk-UA"/>
        </w:rPr>
        <w:instrText>.</w:instrText>
      </w:r>
      <w:r w:rsidRPr="00121411">
        <w:rPr>
          <w:bCs w:val="0"/>
          <w:color w:val="333333"/>
          <w:sz w:val="24"/>
          <w:szCs w:val="24"/>
        </w:rPr>
        <w:instrText>gov</w:instrText>
      </w:r>
      <w:r w:rsidRPr="00121411">
        <w:rPr>
          <w:bCs w:val="0"/>
          <w:color w:val="333333"/>
          <w:sz w:val="24"/>
          <w:szCs w:val="24"/>
          <w:lang w:val="uk-UA"/>
        </w:rPr>
        <w:instrText>.</w:instrText>
      </w:r>
      <w:r w:rsidRPr="00121411">
        <w:rPr>
          <w:bCs w:val="0"/>
          <w:color w:val="333333"/>
          <w:sz w:val="24"/>
          <w:szCs w:val="24"/>
        </w:rPr>
        <w:instrText>ua</w:instrText>
      </w:r>
      <w:r w:rsidRPr="00121411">
        <w:rPr>
          <w:bCs w:val="0"/>
          <w:color w:val="333333"/>
          <w:sz w:val="24"/>
          <w:szCs w:val="24"/>
          <w:lang w:val="uk-UA"/>
        </w:rPr>
        <w:instrText>/</w:instrText>
      </w:r>
      <w:r w:rsidRPr="00121411">
        <w:rPr>
          <w:bCs w:val="0"/>
          <w:color w:val="333333"/>
          <w:sz w:val="24"/>
          <w:szCs w:val="24"/>
        </w:rPr>
        <w:instrText>media</w:instrText>
      </w:r>
      <w:r w:rsidRPr="00121411">
        <w:rPr>
          <w:bCs w:val="0"/>
          <w:color w:val="333333"/>
          <w:sz w:val="24"/>
          <w:szCs w:val="24"/>
          <w:lang w:val="uk-UA"/>
        </w:rPr>
        <w:instrText>-</w:instrText>
      </w:r>
      <w:r w:rsidRPr="00121411">
        <w:rPr>
          <w:bCs w:val="0"/>
          <w:color w:val="333333"/>
          <w:sz w:val="24"/>
          <w:szCs w:val="24"/>
        </w:rPr>
        <w:instrText>ark</w:instrText>
      </w:r>
      <w:r w:rsidRPr="00121411">
        <w:rPr>
          <w:bCs w:val="0"/>
          <w:color w:val="333333"/>
          <w:sz w:val="24"/>
          <w:szCs w:val="24"/>
          <w:lang w:val="uk-UA"/>
        </w:rPr>
        <w:instrText>/</w:instrText>
      </w:r>
      <w:r w:rsidRPr="00121411">
        <w:rPr>
          <w:bCs w:val="0"/>
          <w:color w:val="333333"/>
          <w:sz w:val="24"/>
          <w:szCs w:val="24"/>
        </w:rPr>
        <w:instrText>local</w:instrText>
      </w:r>
      <w:r w:rsidRPr="00121411">
        <w:rPr>
          <w:bCs w:val="0"/>
          <w:color w:val="333333"/>
          <w:sz w:val="24"/>
          <w:szCs w:val="24"/>
          <w:lang w:val="uk-UA"/>
        </w:rPr>
        <w:instrText>-</w:instrText>
      </w:r>
      <w:r w:rsidRPr="00121411">
        <w:rPr>
          <w:bCs w:val="0"/>
          <w:color w:val="333333"/>
          <w:sz w:val="24"/>
          <w:szCs w:val="24"/>
        </w:rPr>
        <w:instrText>news</w:instrText>
      </w:r>
      <w:r w:rsidRPr="00121411">
        <w:rPr>
          <w:bCs w:val="0"/>
          <w:color w:val="333333"/>
          <w:sz w:val="24"/>
          <w:szCs w:val="24"/>
          <w:lang w:val="uk-UA"/>
        </w:rPr>
        <w:instrText>/</w:instrText>
      </w:r>
      <w:r w:rsidRPr="00121411">
        <w:rPr>
          <w:bCs w:val="0"/>
          <w:color w:val="333333"/>
          <w:sz w:val="24"/>
          <w:szCs w:val="24"/>
        </w:rPr>
        <w:instrText>print</w:instrText>
      </w:r>
      <w:r w:rsidRPr="00121411">
        <w:rPr>
          <w:bCs w:val="0"/>
          <w:color w:val="333333"/>
          <w:sz w:val="24"/>
          <w:szCs w:val="24"/>
          <w:lang w:val="uk-UA"/>
        </w:rPr>
        <w:instrText>-350176.</w:instrText>
      </w:r>
      <w:r w:rsidRPr="00121411">
        <w:rPr>
          <w:bCs w:val="0"/>
          <w:color w:val="333333"/>
          <w:sz w:val="24"/>
          <w:szCs w:val="24"/>
        </w:rPr>
        <w:instrText>html</w:instrText>
      </w:r>
      <w:r w:rsidRPr="00121411">
        <w:rPr>
          <w:bCs w:val="0"/>
          <w:color w:val="333333"/>
          <w:sz w:val="24"/>
          <w:szCs w:val="24"/>
          <w:lang w:val="uk-UA"/>
        </w:rPr>
        <w:instrText xml:space="preserve">" </w:instrText>
      </w:r>
      <w:r w:rsidRPr="00121411">
        <w:rPr>
          <w:bCs w:val="0"/>
          <w:color w:val="333333"/>
          <w:sz w:val="24"/>
          <w:szCs w:val="24"/>
        </w:rPr>
        <w:fldChar w:fldCharType="separate"/>
      </w:r>
      <w:r w:rsidRPr="00121411">
        <w:rPr>
          <w:bCs w:val="0"/>
          <w:color w:val="333333"/>
          <w:sz w:val="24"/>
          <w:szCs w:val="24"/>
        </w:rPr>
        <w:fldChar w:fldCharType="end"/>
      </w:r>
    </w:p>
    <w:p w:rsidR="00AA40A6" w:rsidRPr="00121411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lang w:val="uk-UA"/>
        </w:rPr>
      </w:pPr>
      <w:r>
        <w:rPr>
          <w:color w:val="333333"/>
          <w:lang w:val="uk-UA"/>
        </w:rPr>
        <w:t>Прилуцька ОДПІ</w:t>
      </w:r>
      <w:r w:rsidRPr="00121411">
        <w:rPr>
          <w:color w:val="333333"/>
          <w:lang w:val="uk-UA"/>
        </w:rPr>
        <w:t xml:space="preserve"> нагадує.</w:t>
      </w:r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121411">
        <w:rPr>
          <w:color w:val="333333"/>
          <w:lang w:val="uk-UA"/>
        </w:rPr>
        <w:t xml:space="preserve">З метою якісного обслуговування платників та забезпечення швидкого і комфортного процесу адміністрування податків на офіційному веб-порталі ДФС України діють електронні сервіси, якими сьогодні користуються більшість платників податків. </w:t>
      </w:r>
      <w:proofErr w:type="spellStart"/>
      <w:r w:rsidRPr="000179C0">
        <w:rPr>
          <w:color w:val="333333"/>
        </w:rPr>
        <w:t>Зокрема</w:t>
      </w:r>
      <w:proofErr w:type="spellEnd"/>
      <w:r w:rsidRPr="000179C0">
        <w:rPr>
          <w:color w:val="333333"/>
        </w:rPr>
        <w:t xml:space="preserve">, за </w:t>
      </w:r>
      <w:proofErr w:type="spellStart"/>
      <w:r w:rsidRPr="000179C0">
        <w:rPr>
          <w:color w:val="333333"/>
        </w:rPr>
        <w:t>допомогою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приватної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частини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сервісу</w:t>
      </w:r>
      <w:proofErr w:type="spellEnd"/>
      <w:r w:rsidRPr="000179C0">
        <w:rPr>
          <w:color w:val="333333"/>
        </w:rPr>
        <w:t xml:space="preserve"> «</w:t>
      </w:r>
      <w:proofErr w:type="spellStart"/>
      <w:r w:rsidRPr="000179C0">
        <w:rPr>
          <w:color w:val="333333"/>
        </w:rPr>
        <w:t>Електронний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кабінет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платника</w:t>
      </w:r>
      <w:proofErr w:type="spellEnd"/>
      <w:r w:rsidRPr="000179C0">
        <w:rPr>
          <w:color w:val="333333"/>
        </w:rPr>
        <w:t xml:space="preserve">» </w:t>
      </w:r>
      <w:proofErr w:type="spellStart"/>
      <w:r w:rsidRPr="000179C0">
        <w:rPr>
          <w:color w:val="333333"/>
        </w:rPr>
        <w:t>платник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податків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зможе</w:t>
      </w:r>
      <w:proofErr w:type="spellEnd"/>
      <w:r w:rsidRPr="000179C0">
        <w:rPr>
          <w:color w:val="333333"/>
        </w:rPr>
        <w:t>:</w:t>
      </w:r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proofErr w:type="spellStart"/>
      <w:r w:rsidRPr="000179C0">
        <w:rPr>
          <w:color w:val="333333"/>
        </w:rPr>
        <w:t>проводити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звірку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розрахунків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платників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податків</w:t>
      </w:r>
      <w:proofErr w:type="spellEnd"/>
      <w:r w:rsidRPr="000179C0">
        <w:rPr>
          <w:color w:val="333333"/>
        </w:rPr>
        <w:t xml:space="preserve"> з </w:t>
      </w:r>
      <w:proofErr w:type="spellStart"/>
      <w:r w:rsidRPr="000179C0">
        <w:rPr>
          <w:color w:val="333333"/>
        </w:rPr>
        <w:t>державним</w:t>
      </w:r>
      <w:proofErr w:type="spellEnd"/>
      <w:r w:rsidRPr="000179C0">
        <w:rPr>
          <w:color w:val="333333"/>
        </w:rPr>
        <w:t xml:space="preserve"> та </w:t>
      </w:r>
      <w:proofErr w:type="spellStart"/>
      <w:r w:rsidRPr="000179C0">
        <w:rPr>
          <w:color w:val="333333"/>
        </w:rPr>
        <w:t>місцевими</w:t>
      </w:r>
      <w:proofErr w:type="spellEnd"/>
      <w:r w:rsidRPr="000179C0">
        <w:rPr>
          <w:color w:val="333333"/>
        </w:rPr>
        <w:t xml:space="preserve"> бюджетами;</w:t>
      </w:r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proofErr w:type="spellStart"/>
      <w:r w:rsidRPr="000179C0">
        <w:rPr>
          <w:color w:val="333333"/>
        </w:rPr>
        <w:t>заповнювати</w:t>
      </w:r>
      <w:proofErr w:type="spellEnd"/>
      <w:r w:rsidRPr="000179C0">
        <w:rPr>
          <w:color w:val="333333"/>
        </w:rPr>
        <w:t xml:space="preserve">, </w:t>
      </w:r>
      <w:proofErr w:type="spellStart"/>
      <w:r w:rsidRPr="000179C0">
        <w:rPr>
          <w:color w:val="333333"/>
        </w:rPr>
        <w:t>перевіряти</w:t>
      </w:r>
      <w:proofErr w:type="spellEnd"/>
      <w:r w:rsidRPr="000179C0">
        <w:rPr>
          <w:color w:val="333333"/>
        </w:rPr>
        <w:t xml:space="preserve"> та </w:t>
      </w:r>
      <w:proofErr w:type="spellStart"/>
      <w:r w:rsidRPr="000179C0">
        <w:rPr>
          <w:color w:val="333333"/>
        </w:rPr>
        <w:t>подавати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податкові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декларації</w:t>
      </w:r>
      <w:proofErr w:type="spellEnd"/>
      <w:r w:rsidRPr="000179C0">
        <w:rPr>
          <w:color w:val="333333"/>
        </w:rPr>
        <w:t xml:space="preserve">, </w:t>
      </w:r>
      <w:proofErr w:type="spellStart"/>
      <w:r w:rsidRPr="000179C0">
        <w:rPr>
          <w:color w:val="333333"/>
        </w:rPr>
        <w:t>звітність</w:t>
      </w:r>
      <w:proofErr w:type="spellEnd"/>
      <w:r w:rsidRPr="000179C0">
        <w:rPr>
          <w:color w:val="333333"/>
        </w:rPr>
        <w:t xml:space="preserve"> до </w:t>
      </w:r>
      <w:proofErr w:type="spellStart"/>
      <w:r w:rsidRPr="000179C0">
        <w:rPr>
          <w:color w:val="333333"/>
        </w:rPr>
        <w:t>податкової</w:t>
      </w:r>
      <w:proofErr w:type="spellEnd"/>
      <w:r w:rsidRPr="000179C0">
        <w:rPr>
          <w:color w:val="333333"/>
        </w:rPr>
        <w:t>;</w:t>
      </w:r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proofErr w:type="spellStart"/>
      <w:r w:rsidRPr="000179C0">
        <w:rPr>
          <w:color w:val="333333"/>
        </w:rPr>
        <w:t>подавати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повідомлення</w:t>
      </w:r>
      <w:proofErr w:type="spellEnd"/>
      <w:r w:rsidRPr="000179C0">
        <w:rPr>
          <w:color w:val="333333"/>
        </w:rPr>
        <w:t xml:space="preserve"> про </w:t>
      </w:r>
      <w:proofErr w:type="spellStart"/>
      <w:r w:rsidRPr="000179C0">
        <w:rPr>
          <w:color w:val="333333"/>
        </w:rPr>
        <w:t>технічну</w:t>
      </w:r>
      <w:proofErr w:type="spellEnd"/>
      <w:r w:rsidRPr="000179C0">
        <w:rPr>
          <w:color w:val="333333"/>
        </w:rPr>
        <w:t xml:space="preserve"> та/</w:t>
      </w:r>
      <w:proofErr w:type="spellStart"/>
      <w:r w:rsidRPr="000179C0">
        <w:rPr>
          <w:color w:val="333333"/>
        </w:rPr>
        <w:t>або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методологічну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помилку</w:t>
      </w:r>
      <w:proofErr w:type="spellEnd"/>
      <w:r w:rsidRPr="000179C0">
        <w:rPr>
          <w:color w:val="333333"/>
        </w:rPr>
        <w:t xml:space="preserve">, </w:t>
      </w:r>
      <w:proofErr w:type="spellStart"/>
      <w:r w:rsidRPr="000179C0">
        <w:rPr>
          <w:color w:val="333333"/>
        </w:rPr>
        <w:t>що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виявлена</w:t>
      </w:r>
      <w:proofErr w:type="spellEnd"/>
      <w:r w:rsidRPr="000179C0">
        <w:rPr>
          <w:color w:val="333333"/>
        </w:rPr>
        <w:t xml:space="preserve"> в </w:t>
      </w:r>
      <w:proofErr w:type="spellStart"/>
      <w:r w:rsidRPr="000179C0">
        <w:rPr>
          <w:color w:val="333333"/>
        </w:rPr>
        <w:t>роботі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електронного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кабінету</w:t>
      </w:r>
      <w:proofErr w:type="spellEnd"/>
      <w:r w:rsidRPr="000179C0">
        <w:rPr>
          <w:color w:val="333333"/>
        </w:rPr>
        <w:t>;</w:t>
      </w:r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proofErr w:type="spellStart"/>
      <w:r w:rsidRPr="000179C0">
        <w:rPr>
          <w:color w:val="333333"/>
        </w:rPr>
        <w:lastRenderedPageBreak/>
        <w:t>отримати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інформацію</w:t>
      </w:r>
      <w:proofErr w:type="spellEnd"/>
      <w:r w:rsidRPr="000179C0">
        <w:rPr>
          <w:color w:val="333333"/>
        </w:rPr>
        <w:t xml:space="preserve"> про </w:t>
      </w:r>
      <w:proofErr w:type="spellStart"/>
      <w:r w:rsidRPr="000179C0">
        <w:rPr>
          <w:color w:val="333333"/>
        </w:rPr>
        <w:t>проведення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документальної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планової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перевірки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із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зазначенням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дати</w:t>
      </w:r>
      <w:proofErr w:type="spellEnd"/>
      <w:r w:rsidRPr="000179C0">
        <w:rPr>
          <w:color w:val="333333"/>
        </w:rPr>
        <w:t xml:space="preserve"> початку </w:t>
      </w:r>
      <w:proofErr w:type="spellStart"/>
      <w:r w:rsidRPr="000179C0">
        <w:rPr>
          <w:color w:val="333333"/>
        </w:rPr>
        <w:t>проведення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такої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перевірки</w:t>
      </w:r>
      <w:proofErr w:type="spellEnd"/>
      <w:r w:rsidRPr="000179C0">
        <w:rPr>
          <w:color w:val="333333"/>
        </w:rPr>
        <w:t xml:space="preserve">, ходу та </w:t>
      </w:r>
      <w:proofErr w:type="spellStart"/>
      <w:r w:rsidRPr="000179C0">
        <w:rPr>
          <w:color w:val="333333"/>
        </w:rPr>
        <w:t>результатів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перевірок</w:t>
      </w:r>
      <w:proofErr w:type="spellEnd"/>
      <w:r w:rsidRPr="000179C0">
        <w:rPr>
          <w:color w:val="333333"/>
        </w:rPr>
        <w:t>;</w:t>
      </w:r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proofErr w:type="spellStart"/>
      <w:r w:rsidRPr="000179C0">
        <w:rPr>
          <w:color w:val="333333"/>
        </w:rPr>
        <w:t>отримати</w:t>
      </w:r>
      <w:proofErr w:type="spellEnd"/>
      <w:r w:rsidRPr="000179C0">
        <w:rPr>
          <w:color w:val="333333"/>
        </w:rPr>
        <w:t xml:space="preserve"> будь-</w:t>
      </w:r>
      <w:proofErr w:type="spellStart"/>
      <w:r w:rsidRPr="000179C0">
        <w:rPr>
          <w:color w:val="333333"/>
        </w:rPr>
        <w:t>який</w:t>
      </w:r>
      <w:proofErr w:type="spellEnd"/>
      <w:r w:rsidRPr="000179C0">
        <w:rPr>
          <w:color w:val="333333"/>
        </w:rPr>
        <w:t xml:space="preserve"> документ, </w:t>
      </w:r>
      <w:proofErr w:type="spellStart"/>
      <w:r w:rsidRPr="000179C0">
        <w:rPr>
          <w:color w:val="333333"/>
        </w:rPr>
        <w:t>що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стосується</w:t>
      </w:r>
      <w:proofErr w:type="spellEnd"/>
      <w:r w:rsidRPr="000179C0">
        <w:rPr>
          <w:color w:val="333333"/>
        </w:rPr>
        <w:t xml:space="preserve"> такого </w:t>
      </w:r>
      <w:proofErr w:type="spellStart"/>
      <w:r w:rsidRPr="000179C0">
        <w:rPr>
          <w:color w:val="333333"/>
        </w:rPr>
        <w:t>платника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податків</w:t>
      </w:r>
      <w:proofErr w:type="spellEnd"/>
      <w:r w:rsidRPr="000179C0">
        <w:rPr>
          <w:color w:val="333333"/>
        </w:rPr>
        <w:t xml:space="preserve"> та </w:t>
      </w:r>
      <w:proofErr w:type="spellStart"/>
      <w:r w:rsidRPr="000179C0">
        <w:rPr>
          <w:color w:val="333333"/>
        </w:rPr>
        <w:t>має</w:t>
      </w:r>
      <w:proofErr w:type="spellEnd"/>
      <w:r w:rsidRPr="000179C0">
        <w:rPr>
          <w:color w:val="333333"/>
        </w:rPr>
        <w:t xml:space="preserve"> бути </w:t>
      </w:r>
      <w:proofErr w:type="spellStart"/>
      <w:r w:rsidRPr="000179C0">
        <w:rPr>
          <w:color w:val="333333"/>
        </w:rPr>
        <w:t>виданий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йому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контролюючим</w:t>
      </w:r>
      <w:proofErr w:type="spellEnd"/>
      <w:r w:rsidRPr="000179C0">
        <w:rPr>
          <w:color w:val="333333"/>
        </w:rPr>
        <w:t xml:space="preserve"> органом </w:t>
      </w:r>
      <w:proofErr w:type="spellStart"/>
      <w:r w:rsidRPr="000179C0">
        <w:rPr>
          <w:color w:val="333333"/>
        </w:rPr>
        <w:t>згідно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із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законодавством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України</w:t>
      </w:r>
      <w:proofErr w:type="spellEnd"/>
      <w:r w:rsidRPr="000179C0">
        <w:rPr>
          <w:color w:val="333333"/>
        </w:rPr>
        <w:t xml:space="preserve">, </w:t>
      </w:r>
      <w:proofErr w:type="spellStart"/>
      <w:r w:rsidRPr="000179C0">
        <w:rPr>
          <w:color w:val="333333"/>
        </w:rPr>
        <w:t>тощо</w:t>
      </w:r>
      <w:proofErr w:type="spellEnd"/>
      <w:r w:rsidRPr="000179C0">
        <w:rPr>
          <w:color w:val="333333"/>
        </w:rPr>
        <w:t>.</w:t>
      </w:r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proofErr w:type="spellStart"/>
      <w:r w:rsidRPr="000179C0">
        <w:rPr>
          <w:color w:val="333333"/>
        </w:rPr>
        <w:t>Наразі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користувачі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можуть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потрапити</w:t>
      </w:r>
      <w:proofErr w:type="spellEnd"/>
      <w:r w:rsidRPr="000179C0">
        <w:rPr>
          <w:color w:val="333333"/>
        </w:rPr>
        <w:t xml:space="preserve"> до </w:t>
      </w:r>
      <w:proofErr w:type="spellStart"/>
      <w:r w:rsidRPr="000179C0">
        <w:rPr>
          <w:color w:val="333333"/>
        </w:rPr>
        <w:t>Електронного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кабінету</w:t>
      </w:r>
      <w:proofErr w:type="spellEnd"/>
      <w:r w:rsidRPr="000179C0">
        <w:rPr>
          <w:color w:val="333333"/>
        </w:rPr>
        <w:t xml:space="preserve"> за </w:t>
      </w:r>
      <w:proofErr w:type="spellStart"/>
      <w:r w:rsidRPr="000179C0">
        <w:rPr>
          <w:color w:val="333333"/>
        </w:rPr>
        <w:t>адресою</w:t>
      </w:r>
      <w:proofErr w:type="spellEnd"/>
      <w:r w:rsidRPr="000179C0">
        <w:rPr>
          <w:color w:val="333333"/>
        </w:rPr>
        <w:t>: </w:t>
      </w:r>
      <w:hyperlink r:id="rId5" w:history="1">
        <w:r w:rsidRPr="000179C0">
          <w:rPr>
            <w:rStyle w:val="a4"/>
            <w:color w:val="00518C"/>
          </w:rPr>
          <w:t>http://cabinet.sfs.gov.ua</w:t>
        </w:r>
      </w:hyperlink>
      <w:r w:rsidRPr="000179C0">
        <w:rPr>
          <w:color w:val="333333"/>
        </w:rPr>
        <w:t xml:space="preserve">, а </w:t>
      </w:r>
      <w:proofErr w:type="spellStart"/>
      <w:r w:rsidRPr="000179C0">
        <w:rPr>
          <w:color w:val="333333"/>
        </w:rPr>
        <w:t>також</w:t>
      </w:r>
      <w:proofErr w:type="spellEnd"/>
      <w:r w:rsidRPr="000179C0">
        <w:rPr>
          <w:color w:val="333333"/>
        </w:rPr>
        <w:t xml:space="preserve"> через </w:t>
      </w:r>
      <w:proofErr w:type="spellStart"/>
      <w:r w:rsidRPr="000179C0">
        <w:rPr>
          <w:color w:val="333333"/>
        </w:rPr>
        <w:fldChar w:fldCharType="begin"/>
      </w:r>
      <w:r w:rsidRPr="000179C0">
        <w:rPr>
          <w:color w:val="333333"/>
        </w:rPr>
        <w:instrText xml:space="preserve"> HYPERLINK "http://sfs.gov.ua/" </w:instrText>
      </w:r>
      <w:r w:rsidRPr="000179C0">
        <w:rPr>
          <w:color w:val="333333"/>
        </w:rPr>
        <w:fldChar w:fldCharType="separate"/>
      </w:r>
      <w:r w:rsidRPr="000179C0">
        <w:rPr>
          <w:rStyle w:val="a4"/>
          <w:color w:val="00518C"/>
        </w:rPr>
        <w:t>офіційний</w:t>
      </w:r>
      <w:proofErr w:type="spellEnd"/>
      <w:r w:rsidRPr="000179C0">
        <w:rPr>
          <w:rStyle w:val="a4"/>
          <w:color w:val="00518C"/>
        </w:rPr>
        <w:t xml:space="preserve"> веб-портал ДФС</w:t>
      </w:r>
      <w:r w:rsidRPr="000179C0">
        <w:rPr>
          <w:color w:val="333333"/>
        </w:rPr>
        <w:fldChar w:fldCharType="end"/>
      </w:r>
      <w:r w:rsidRPr="000179C0">
        <w:rPr>
          <w:color w:val="333333"/>
        </w:rPr>
        <w:t>.</w:t>
      </w:r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proofErr w:type="spellStart"/>
      <w:r w:rsidRPr="000179C0">
        <w:rPr>
          <w:color w:val="333333"/>
        </w:rPr>
        <w:t>Фахівці</w:t>
      </w:r>
      <w:proofErr w:type="spellEnd"/>
      <w:r w:rsidRPr="000179C0">
        <w:rPr>
          <w:color w:val="333333"/>
        </w:rPr>
        <w:t xml:space="preserve"> </w:t>
      </w:r>
      <w:r>
        <w:rPr>
          <w:color w:val="333333"/>
          <w:lang w:val="uk-UA"/>
        </w:rPr>
        <w:t>Прилуцької ОДПІ</w:t>
      </w:r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закликають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платників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податків</w:t>
      </w:r>
      <w:proofErr w:type="spellEnd"/>
      <w:r w:rsidRPr="000179C0">
        <w:rPr>
          <w:color w:val="333333"/>
        </w:rPr>
        <w:t xml:space="preserve">, </w:t>
      </w:r>
      <w:proofErr w:type="spellStart"/>
      <w:r w:rsidRPr="000179C0">
        <w:rPr>
          <w:color w:val="333333"/>
        </w:rPr>
        <w:t>громадян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активніше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користуватись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електронними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сервісами</w:t>
      </w:r>
      <w:proofErr w:type="spellEnd"/>
      <w:r w:rsidRPr="000179C0">
        <w:rPr>
          <w:color w:val="333333"/>
        </w:rPr>
        <w:t xml:space="preserve">, </w:t>
      </w:r>
      <w:proofErr w:type="spellStart"/>
      <w:r w:rsidRPr="000179C0">
        <w:rPr>
          <w:color w:val="333333"/>
        </w:rPr>
        <w:t>адже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це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зручно</w:t>
      </w:r>
      <w:proofErr w:type="spellEnd"/>
      <w:r w:rsidRPr="000179C0">
        <w:rPr>
          <w:color w:val="333333"/>
        </w:rPr>
        <w:t xml:space="preserve">, </w:t>
      </w:r>
      <w:proofErr w:type="spellStart"/>
      <w:r w:rsidRPr="000179C0">
        <w:rPr>
          <w:color w:val="333333"/>
        </w:rPr>
        <w:t>швидко</w:t>
      </w:r>
      <w:proofErr w:type="spellEnd"/>
      <w:r w:rsidRPr="000179C0">
        <w:rPr>
          <w:color w:val="333333"/>
        </w:rPr>
        <w:t xml:space="preserve"> та </w:t>
      </w:r>
      <w:proofErr w:type="spellStart"/>
      <w:r w:rsidRPr="000179C0">
        <w:rPr>
          <w:color w:val="333333"/>
        </w:rPr>
        <w:t>значно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економить</w:t>
      </w:r>
      <w:proofErr w:type="spellEnd"/>
      <w:r w:rsidRPr="000179C0">
        <w:rPr>
          <w:color w:val="333333"/>
        </w:rPr>
        <w:t xml:space="preserve"> час.</w:t>
      </w:r>
    </w:p>
    <w:p w:rsidR="00AA40A6" w:rsidRDefault="00AA40A6" w:rsidP="00AA40A6">
      <w:pPr>
        <w:pStyle w:val="1"/>
        <w:pBdr>
          <w:bottom w:val="single" w:sz="6" w:space="11" w:color="DDE6EE"/>
        </w:pBd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4"/>
          <w:szCs w:val="24"/>
          <w:lang w:val="uk-UA"/>
        </w:rPr>
      </w:pPr>
    </w:p>
    <w:p w:rsidR="00AA40A6" w:rsidRPr="00F216F2" w:rsidRDefault="00AA40A6" w:rsidP="00AA40A6">
      <w:pPr>
        <w:pStyle w:val="1"/>
        <w:pBdr>
          <w:bottom w:val="single" w:sz="6" w:space="11" w:color="DDE6EE"/>
        </w:pBdr>
        <w:shd w:val="clear" w:color="auto" w:fill="FFFFFF"/>
        <w:spacing w:before="0" w:beforeAutospacing="0" w:after="0" w:afterAutospacing="0"/>
        <w:jc w:val="center"/>
        <w:rPr>
          <w:bCs w:val="0"/>
          <w:color w:val="333333"/>
          <w:sz w:val="24"/>
          <w:szCs w:val="24"/>
        </w:rPr>
      </w:pPr>
      <w:r w:rsidRPr="00F216F2">
        <w:rPr>
          <w:bCs w:val="0"/>
          <w:color w:val="333333"/>
          <w:sz w:val="24"/>
          <w:szCs w:val="24"/>
          <w:lang w:val="uk-UA"/>
        </w:rPr>
        <w:t>Прилуцька</w:t>
      </w:r>
      <w:r w:rsidRPr="00F216F2">
        <w:rPr>
          <w:bCs w:val="0"/>
          <w:color w:val="333333"/>
          <w:sz w:val="24"/>
          <w:szCs w:val="24"/>
        </w:rPr>
        <w:t xml:space="preserve"> ОДПІ про </w:t>
      </w:r>
      <w:proofErr w:type="spellStart"/>
      <w:r w:rsidRPr="00F216F2">
        <w:rPr>
          <w:bCs w:val="0"/>
          <w:color w:val="333333"/>
          <w:sz w:val="24"/>
          <w:szCs w:val="24"/>
        </w:rPr>
        <w:t>поповнення</w:t>
      </w:r>
      <w:proofErr w:type="spellEnd"/>
      <w:r w:rsidRPr="00F216F2">
        <w:rPr>
          <w:bCs w:val="0"/>
          <w:color w:val="333333"/>
          <w:sz w:val="24"/>
          <w:szCs w:val="24"/>
        </w:rPr>
        <w:t xml:space="preserve"> </w:t>
      </w:r>
      <w:proofErr w:type="spellStart"/>
      <w:r w:rsidRPr="00F216F2">
        <w:rPr>
          <w:bCs w:val="0"/>
          <w:color w:val="333333"/>
          <w:sz w:val="24"/>
          <w:szCs w:val="24"/>
        </w:rPr>
        <w:t>електронного</w:t>
      </w:r>
      <w:proofErr w:type="spellEnd"/>
      <w:r w:rsidRPr="00F216F2">
        <w:rPr>
          <w:bCs w:val="0"/>
          <w:color w:val="333333"/>
          <w:sz w:val="24"/>
          <w:szCs w:val="24"/>
        </w:rPr>
        <w:t xml:space="preserve"> </w:t>
      </w:r>
      <w:proofErr w:type="spellStart"/>
      <w:r w:rsidRPr="00F216F2">
        <w:rPr>
          <w:bCs w:val="0"/>
          <w:color w:val="333333"/>
          <w:sz w:val="24"/>
          <w:szCs w:val="24"/>
        </w:rPr>
        <w:t>рахунку</w:t>
      </w:r>
      <w:proofErr w:type="spellEnd"/>
      <w:r w:rsidRPr="00F216F2">
        <w:rPr>
          <w:bCs w:val="0"/>
          <w:color w:val="333333"/>
          <w:sz w:val="24"/>
          <w:szCs w:val="24"/>
        </w:rPr>
        <w:t xml:space="preserve"> у СЕА ПДВ</w:t>
      </w:r>
      <w:r w:rsidRPr="00F216F2">
        <w:rPr>
          <w:bCs w:val="0"/>
          <w:color w:val="333333"/>
          <w:sz w:val="24"/>
          <w:szCs w:val="24"/>
        </w:rPr>
        <w:fldChar w:fldCharType="begin"/>
      </w:r>
      <w:r w:rsidRPr="00F216F2">
        <w:rPr>
          <w:bCs w:val="0"/>
          <w:color w:val="333333"/>
          <w:sz w:val="24"/>
          <w:szCs w:val="24"/>
        </w:rPr>
        <w:instrText xml:space="preserve"> HYPERLINK "http://dp.sfs.gov.ua/media-ark/local-news/print-350175.html" </w:instrText>
      </w:r>
      <w:r w:rsidRPr="00F216F2">
        <w:rPr>
          <w:bCs w:val="0"/>
          <w:color w:val="333333"/>
          <w:sz w:val="24"/>
          <w:szCs w:val="24"/>
        </w:rPr>
        <w:fldChar w:fldCharType="separate"/>
      </w:r>
      <w:r w:rsidRPr="00F216F2">
        <w:rPr>
          <w:bCs w:val="0"/>
          <w:color w:val="333333"/>
          <w:sz w:val="24"/>
          <w:szCs w:val="24"/>
        </w:rPr>
        <w:fldChar w:fldCharType="end"/>
      </w:r>
    </w:p>
    <w:p w:rsidR="00AA40A6" w:rsidRPr="00AA40A6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lang w:val="uk-UA"/>
        </w:rPr>
      </w:pPr>
      <w:r>
        <w:rPr>
          <w:color w:val="333333"/>
          <w:lang w:val="uk-UA"/>
        </w:rPr>
        <w:t>Прилуцька ОДПІ</w:t>
      </w:r>
      <w:r w:rsidRPr="0074487D">
        <w:rPr>
          <w:color w:val="333333"/>
          <w:lang w:val="uk-UA"/>
        </w:rPr>
        <w:t xml:space="preserve"> звертає увагу платників ПДВ, що згідно з п. 4 Порядку електронного адміністрування податку на додану вартість, затвердженого постановою </w:t>
      </w:r>
      <w:r w:rsidRPr="00AA40A6">
        <w:rPr>
          <w:color w:val="333333"/>
          <w:lang w:val="uk-UA"/>
        </w:rPr>
        <w:t xml:space="preserve">Кабінету Міністрів України від 16.10.2014 </w:t>
      </w:r>
      <w:r w:rsidRPr="000179C0">
        <w:rPr>
          <w:color w:val="333333"/>
        </w:rPr>
        <w:t>  </w:t>
      </w:r>
      <w:r w:rsidRPr="00AA40A6">
        <w:rPr>
          <w:color w:val="333333"/>
          <w:lang w:val="uk-UA"/>
        </w:rPr>
        <w:t>№ 569 рахунок у системі електронного адміністрування ПДВ (далі – СЕА ПДВ) – рахунок, відкритий платнику ПДВ в Казначействі, на який таким платником перераховуються кошти у сумі, необхідній для досягнення розміру суми ПДВ, на яку платник ПДВ має право зареєструвати податкові накладні та/або розрахунки коригування в Єдиному реєстрі податкових накладних, а також у сумі, необхідній для сплати узгоджених податкових зобов’язань з податку.</w:t>
      </w:r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179C0">
        <w:rPr>
          <w:color w:val="333333"/>
        </w:rPr>
        <w:t xml:space="preserve">При </w:t>
      </w:r>
      <w:proofErr w:type="spellStart"/>
      <w:r w:rsidRPr="000179C0">
        <w:rPr>
          <w:color w:val="333333"/>
        </w:rPr>
        <w:t>заповненні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реквізитів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отримувача</w:t>
      </w:r>
      <w:proofErr w:type="spellEnd"/>
      <w:r w:rsidRPr="000179C0">
        <w:rPr>
          <w:color w:val="333333"/>
        </w:rPr>
        <w:t xml:space="preserve"> у </w:t>
      </w:r>
      <w:proofErr w:type="spellStart"/>
      <w:r w:rsidRPr="000179C0">
        <w:rPr>
          <w:color w:val="333333"/>
        </w:rPr>
        <w:t>платіжних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дорученнях</w:t>
      </w:r>
      <w:proofErr w:type="spellEnd"/>
      <w:r w:rsidRPr="000179C0">
        <w:rPr>
          <w:color w:val="333333"/>
        </w:rPr>
        <w:t xml:space="preserve"> у </w:t>
      </w:r>
      <w:proofErr w:type="spellStart"/>
      <w:r w:rsidRPr="000179C0">
        <w:rPr>
          <w:color w:val="333333"/>
        </w:rPr>
        <w:t>разі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перерахування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коштів</w:t>
      </w:r>
      <w:proofErr w:type="spellEnd"/>
      <w:r w:rsidRPr="000179C0">
        <w:rPr>
          <w:color w:val="333333"/>
        </w:rPr>
        <w:t xml:space="preserve"> з </w:t>
      </w:r>
      <w:proofErr w:type="spellStart"/>
      <w:r w:rsidRPr="000179C0">
        <w:rPr>
          <w:color w:val="333333"/>
        </w:rPr>
        <w:t>власного</w:t>
      </w:r>
      <w:proofErr w:type="spellEnd"/>
      <w:r w:rsidRPr="000179C0">
        <w:rPr>
          <w:color w:val="333333"/>
        </w:rPr>
        <w:t xml:space="preserve"> поточного </w:t>
      </w:r>
      <w:proofErr w:type="spellStart"/>
      <w:r w:rsidRPr="000179C0">
        <w:rPr>
          <w:color w:val="333333"/>
        </w:rPr>
        <w:t>рахунка</w:t>
      </w:r>
      <w:proofErr w:type="spellEnd"/>
      <w:r w:rsidRPr="000179C0">
        <w:rPr>
          <w:color w:val="333333"/>
        </w:rPr>
        <w:t xml:space="preserve"> на </w:t>
      </w:r>
      <w:proofErr w:type="spellStart"/>
      <w:r w:rsidRPr="000179C0">
        <w:rPr>
          <w:color w:val="333333"/>
        </w:rPr>
        <w:t>електронний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рахунок</w:t>
      </w:r>
      <w:proofErr w:type="spellEnd"/>
      <w:r w:rsidRPr="000179C0">
        <w:rPr>
          <w:color w:val="333333"/>
        </w:rPr>
        <w:t xml:space="preserve"> у СЕА ПДВ:</w:t>
      </w:r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179C0">
        <w:rPr>
          <w:color w:val="333333"/>
        </w:rPr>
        <w:t xml:space="preserve">► у </w:t>
      </w:r>
      <w:proofErr w:type="spellStart"/>
      <w:r w:rsidRPr="000179C0">
        <w:rPr>
          <w:color w:val="333333"/>
        </w:rPr>
        <w:t>полі</w:t>
      </w:r>
      <w:proofErr w:type="spellEnd"/>
      <w:r w:rsidRPr="000179C0">
        <w:rPr>
          <w:color w:val="333333"/>
        </w:rPr>
        <w:t xml:space="preserve"> «</w:t>
      </w:r>
      <w:proofErr w:type="spellStart"/>
      <w:r w:rsidRPr="000179C0">
        <w:rPr>
          <w:color w:val="333333"/>
        </w:rPr>
        <w:t>Отримувач</w:t>
      </w:r>
      <w:proofErr w:type="spellEnd"/>
      <w:r w:rsidRPr="000179C0">
        <w:rPr>
          <w:color w:val="333333"/>
        </w:rPr>
        <w:t xml:space="preserve">» </w:t>
      </w:r>
      <w:proofErr w:type="spellStart"/>
      <w:r w:rsidRPr="000179C0">
        <w:rPr>
          <w:color w:val="333333"/>
        </w:rPr>
        <w:t>зазначається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наймування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платника</w:t>
      </w:r>
      <w:proofErr w:type="spellEnd"/>
      <w:r w:rsidRPr="000179C0">
        <w:rPr>
          <w:color w:val="333333"/>
        </w:rPr>
        <w:t xml:space="preserve"> ПДВ;</w:t>
      </w:r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179C0">
        <w:rPr>
          <w:color w:val="333333"/>
        </w:rPr>
        <w:t xml:space="preserve">► у </w:t>
      </w:r>
      <w:proofErr w:type="spellStart"/>
      <w:r w:rsidRPr="000179C0">
        <w:rPr>
          <w:color w:val="333333"/>
        </w:rPr>
        <w:t>полі</w:t>
      </w:r>
      <w:proofErr w:type="spellEnd"/>
      <w:r w:rsidRPr="000179C0">
        <w:rPr>
          <w:color w:val="333333"/>
        </w:rPr>
        <w:t xml:space="preserve"> «Код» </w:t>
      </w:r>
      <w:proofErr w:type="spellStart"/>
      <w:r w:rsidRPr="000179C0">
        <w:rPr>
          <w:color w:val="333333"/>
        </w:rPr>
        <w:t>необхідно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зазначити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податковий</w:t>
      </w:r>
      <w:proofErr w:type="spellEnd"/>
      <w:r w:rsidRPr="000179C0">
        <w:rPr>
          <w:color w:val="333333"/>
        </w:rPr>
        <w:t xml:space="preserve"> номер </w:t>
      </w:r>
      <w:proofErr w:type="spellStart"/>
      <w:r w:rsidRPr="000179C0">
        <w:rPr>
          <w:color w:val="333333"/>
        </w:rPr>
        <w:t>платника</w:t>
      </w:r>
      <w:proofErr w:type="spellEnd"/>
      <w:r w:rsidRPr="000179C0">
        <w:rPr>
          <w:color w:val="333333"/>
        </w:rPr>
        <w:t xml:space="preserve"> ПДВ, за </w:t>
      </w:r>
      <w:proofErr w:type="spellStart"/>
      <w:r w:rsidRPr="000179C0">
        <w:rPr>
          <w:color w:val="333333"/>
        </w:rPr>
        <w:t>яким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ведеться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облік</w:t>
      </w:r>
      <w:proofErr w:type="spellEnd"/>
      <w:r w:rsidRPr="000179C0">
        <w:rPr>
          <w:color w:val="333333"/>
        </w:rPr>
        <w:t xml:space="preserve"> у </w:t>
      </w:r>
      <w:proofErr w:type="spellStart"/>
      <w:r w:rsidRPr="000179C0">
        <w:rPr>
          <w:color w:val="333333"/>
        </w:rPr>
        <w:t>контролюючих</w:t>
      </w:r>
      <w:proofErr w:type="spellEnd"/>
      <w:r w:rsidRPr="000179C0">
        <w:rPr>
          <w:color w:val="333333"/>
        </w:rPr>
        <w:t xml:space="preserve"> органах;</w:t>
      </w:r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179C0">
        <w:rPr>
          <w:color w:val="333333"/>
        </w:rPr>
        <w:t xml:space="preserve">► у </w:t>
      </w:r>
      <w:proofErr w:type="spellStart"/>
      <w:r w:rsidRPr="000179C0">
        <w:rPr>
          <w:color w:val="333333"/>
        </w:rPr>
        <w:t>полі</w:t>
      </w:r>
      <w:proofErr w:type="spellEnd"/>
      <w:r w:rsidRPr="000179C0">
        <w:rPr>
          <w:color w:val="333333"/>
        </w:rPr>
        <w:t xml:space="preserve"> «Банк </w:t>
      </w:r>
      <w:proofErr w:type="spellStart"/>
      <w:r w:rsidRPr="000179C0">
        <w:rPr>
          <w:color w:val="333333"/>
        </w:rPr>
        <w:t>отримувача</w:t>
      </w:r>
      <w:proofErr w:type="spellEnd"/>
      <w:r w:rsidRPr="000179C0">
        <w:rPr>
          <w:color w:val="333333"/>
        </w:rPr>
        <w:t xml:space="preserve">» </w:t>
      </w:r>
      <w:proofErr w:type="spellStart"/>
      <w:r w:rsidRPr="000179C0">
        <w:rPr>
          <w:color w:val="333333"/>
        </w:rPr>
        <w:t>зазначається</w:t>
      </w:r>
      <w:proofErr w:type="spellEnd"/>
      <w:r w:rsidRPr="000179C0">
        <w:rPr>
          <w:color w:val="333333"/>
        </w:rPr>
        <w:t xml:space="preserve"> «Казначейство </w:t>
      </w:r>
      <w:proofErr w:type="spellStart"/>
      <w:r w:rsidRPr="000179C0">
        <w:rPr>
          <w:color w:val="333333"/>
        </w:rPr>
        <w:t>України</w:t>
      </w:r>
      <w:proofErr w:type="spellEnd"/>
      <w:r w:rsidRPr="000179C0">
        <w:rPr>
          <w:color w:val="333333"/>
        </w:rPr>
        <w:t xml:space="preserve"> (ел. адм. </w:t>
      </w:r>
      <w:proofErr w:type="spellStart"/>
      <w:r w:rsidRPr="000179C0">
        <w:rPr>
          <w:color w:val="333333"/>
        </w:rPr>
        <w:t>подат</w:t>
      </w:r>
      <w:proofErr w:type="spellEnd"/>
      <w:r w:rsidRPr="000179C0">
        <w:rPr>
          <w:color w:val="333333"/>
        </w:rPr>
        <w:t>.)»;</w:t>
      </w:r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179C0">
        <w:rPr>
          <w:color w:val="333333"/>
        </w:rPr>
        <w:t xml:space="preserve">► у </w:t>
      </w:r>
      <w:proofErr w:type="spellStart"/>
      <w:r w:rsidRPr="000179C0">
        <w:rPr>
          <w:color w:val="333333"/>
        </w:rPr>
        <w:t>полі</w:t>
      </w:r>
      <w:proofErr w:type="spellEnd"/>
      <w:r w:rsidRPr="000179C0">
        <w:rPr>
          <w:color w:val="333333"/>
        </w:rPr>
        <w:t xml:space="preserve"> «Код банку» </w:t>
      </w:r>
      <w:proofErr w:type="spellStart"/>
      <w:r w:rsidRPr="000179C0">
        <w:rPr>
          <w:color w:val="333333"/>
        </w:rPr>
        <w:t>зазначається</w:t>
      </w:r>
      <w:proofErr w:type="spellEnd"/>
      <w:r w:rsidRPr="000179C0">
        <w:rPr>
          <w:color w:val="333333"/>
        </w:rPr>
        <w:t xml:space="preserve"> «899998»;</w:t>
      </w:r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179C0">
        <w:rPr>
          <w:color w:val="333333"/>
        </w:rPr>
        <w:t xml:space="preserve">► у </w:t>
      </w:r>
      <w:proofErr w:type="spellStart"/>
      <w:r w:rsidRPr="000179C0">
        <w:rPr>
          <w:color w:val="333333"/>
        </w:rPr>
        <w:t>полі</w:t>
      </w:r>
      <w:proofErr w:type="spellEnd"/>
      <w:r w:rsidRPr="000179C0">
        <w:rPr>
          <w:color w:val="333333"/>
        </w:rPr>
        <w:t xml:space="preserve"> «№ </w:t>
      </w:r>
      <w:proofErr w:type="spellStart"/>
      <w:r w:rsidRPr="000179C0">
        <w:rPr>
          <w:color w:val="333333"/>
        </w:rPr>
        <w:t>рахунка</w:t>
      </w:r>
      <w:proofErr w:type="spellEnd"/>
      <w:r w:rsidRPr="000179C0">
        <w:rPr>
          <w:color w:val="333333"/>
        </w:rPr>
        <w:t xml:space="preserve">» </w:t>
      </w:r>
      <w:proofErr w:type="spellStart"/>
      <w:r w:rsidRPr="000179C0">
        <w:rPr>
          <w:color w:val="333333"/>
        </w:rPr>
        <w:t>необхідно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зазначити</w:t>
      </w:r>
      <w:proofErr w:type="spellEnd"/>
      <w:r w:rsidRPr="000179C0">
        <w:rPr>
          <w:color w:val="333333"/>
        </w:rPr>
        <w:t xml:space="preserve"> номер </w:t>
      </w:r>
      <w:proofErr w:type="spellStart"/>
      <w:r w:rsidRPr="000179C0">
        <w:rPr>
          <w:color w:val="333333"/>
        </w:rPr>
        <w:t>рахунка</w:t>
      </w:r>
      <w:proofErr w:type="spellEnd"/>
      <w:r w:rsidRPr="000179C0">
        <w:rPr>
          <w:color w:val="333333"/>
        </w:rPr>
        <w:t xml:space="preserve">, </w:t>
      </w:r>
      <w:proofErr w:type="spellStart"/>
      <w:r w:rsidRPr="000179C0">
        <w:rPr>
          <w:color w:val="333333"/>
        </w:rPr>
        <w:t>вказаний</w:t>
      </w:r>
      <w:proofErr w:type="spellEnd"/>
      <w:r w:rsidRPr="000179C0">
        <w:rPr>
          <w:color w:val="333333"/>
        </w:rPr>
        <w:t xml:space="preserve"> в </w:t>
      </w:r>
      <w:proofErr w:type="spellStart"/>
      <w:r w:rsidRPr="000179C0">
        <w:rPr>
          <w:color w:val="333333"/>
        </w:rPr>
        <w:t>електронному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повідомленні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або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отриманий</w:t>
      </w:r>
      <w:proofErr w:type="spellEnd"/>
      <w:r w:rsidRPr="000179C0">
        <w:rPr>
          <w:color w:val="333333"/>
        </w:rPr>
        <w:t xml:space="preserve"> в </w:t>
      </w:r>
      <w:proofErr w:type="spellStart"/>
      <w:r w:rsidRPr="000179C0">
        <w:rPr>
          <w:color w:val="333333"/>
        </w:rPr>
        <w:t>Центрі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обслуговування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платників</w:t>
      </w:r>
      <w:proofErr w:type="spellEnd"/>
      <w:r w:rsidRPr="000179C0">
        <w:rPr>
          <w:color w:val="333333"/>
        </w:rPr>
        <w:t xml:space="preserve"> за </w:t>
      </w:r>
      <w:proofErr w:type="spellStart"/>
      <w:r w:rsidRPr="000179C0">
        <w:rPr>
          <w:color w:val="333333"/>
        </w:rPr>
        <w:t>основним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місцем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обліку</w:t>
      </w:r>
      <w:proofErr w:type="spellEnd"/>
      <w:r w:rsidRPr="000179C0">
        <w:rPr>
          <w:color w:val="333333"/>
        </w:rPr>
        <w:t>.</w:t>
      </w:r>
    </w:p>
    <w:p w:rsidR="00AA40A6" w:rsidRPr="00AA40A6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lang w:val="uk-UA"/>
        </w:rPr>
      </w:pPr>
      <w:r w:rsidRPr="0074487D">
        <w:rPr>
          <w:color w:val="333333"/>
          <w:lang w:val="uk-UA"/>
        </w:rPr>
        <w:t xml:space="preserve">Відповідно до п. 3.8 Постанови Правління Національного банку України від 21.01.2004 № 22 зі змінами реквізит «Призначення платежу» платіжного доручення заповнюється платником так, щоб надавати повну інформацію про платіж та документи, на підставі яких здійснюється перерахування коштів отримувачу. </w:t>
      </w:r>
      <w:r w:rsidRPr="00AA40A6">
        <w:rPr>
          <w:color w:val="333333"/>
          <w:lang w:val="uk-UA"/>
        </w:rPr>
        <w:t>Повноту інформації визначає платник з урахуванням вимог законодавства України.</w:t>
      </w:r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AA40A6">
        <w:rPr>
          <w:color w:val="333333"/>
          <w:lang w:val="uk-UA"/>
        </w:rPr>
        <w:t xml:space="preserve">У разі перерахування коштів з власного поточного рахунка на електронний рахунок у СЕА ПДВ у полі № 4 друкується роз’яснювальна інформація про призначення платежу в довільній формі. </w:t>
      </w:r>
      <w:proofErr w:type="spellStart"/>
      <w:r w:rsidRPr="000179C0">
        <w:rPr>
          <w:color w:val="333333"/>
        </w:rPr>
        <w:t>Наприклад</w:t>
      </w:r>
      <w:proofErr w:type="spellEnd"/>
      <w:r w:rsidRPr="000179C0">
        <w:rPr>
          <w:color w:val="333333"/>
        </w:rPr>
        <w:t>:</w:t>
      </w:r>
      <w:r w:rsidRPr="000179C0">
        <w:rPr>
          <w:rStyle w:val="apple-converted-space"/>
          <w:color w:val="333333"/>
        </w:rPr>
        <w:t> </w:t>
      </w:r>
      <w:r w:rsidRPr="000179C0">
        <w:rPr>
          <w:rStyle w:val="a5"/>
          <w:color w:val="333333"/>
        </w:rPr>
        <w:t>«</w:t>
      </w:r>
      <w:proofErr w:type="spellStart"/>
      <w:r w:rsidRPr="000179C0">
        <w:rPr>
          <w:rStyle w:val="a5"/>
          <w:color w:val="333333"/>
        </w:rPr>
        <w:t>перераховано</w:t>
      </w:r>
      <w:proofErr w:type="spellEnd"/>
      <w:r w:rsidRPr="000179C0">
        <w:rPr>
          <w:rStyle w:val="a5"/>
          <w:color w:val="333333"/>
        </w:rPr>
        <w:t xml:space="preserve"> з </w:t>
      </w:r>
      <w:proofErr w:type="spellStart"/>
      <w:r w:rsidRPr="000179C0">
        <w:rPr>
          <w:rStyle w:val="a5"/>
          <w:color w:val="333333"/>
        </w:rPr>
        <w:t>власного</w:t>
      </w:r>
      <w:proofErr w:type="spellEnd"/>
      <w:r w:rsidRPr="000179C0">
        <w:rPr>
          <w:rStyle w:val="a5"/>
          <w:color w:val="333333"/>
        </w:rPr>
        <w:t xml:space="preserve"> поточного </w:t>
      </w:r>
      <w:proofErr w:type="spellStart"/>
      <w:r w:rsidRPr="000179C0">
        <w:rPr>
          <w:rStyle w:val="a5"/>
          <w:color w:val="333333"/>
        </w:rPr>
        <w:t>рахунка</w:t>
      </w:r>
      <w:proofErr w:type="spellEnd"/>
      <w:r w:rsidRPr="000179C0">
        <w:rPr>
          <w:rStyle w:val="a5"/>
          <w:color w:val="333333"/>
        </w:rPr>
        <w:t xml:space="preserve"> на </w:t>
      </w:r>
      <w:proofErr w:type="spellStart"/>
      <w:r w:rsidRPr="000179C0">
        <w:rPr>
          <w:rStyle w:val="a5"/>
          <w:color w:val="333333"/>
        </w:rPr>
        <w:t>електронний</w:t>
      </w:r>
      <w:proofErr w:type="spellEnd"/>
      <w:r w:rsidRPr="000179C0">
        <w:rPr>
          <w:rStyle w:val="a5"/>
          <w:color w:val="333333"/>
        </w:rPr>
        <w:t xml:space="preserve"> </w:t>
      </w:r>
      <w:proofErr w:type="spellStart"/>
      <w:r w:rsidRPr="000179C0">
        <w:rPr>
          <w:rStyle w:val="a5"/>
          <w:color w:val="333333"/>
        </w:rPr>
        <w:t>рахунок</w:t>
      </w:r>
      <w:proofErr w:type="spellEnd"/>
      <w:r w:rsidRPr="000179C0">
        <w:rPr>
          <w:rStyle w:val="a5"/>
          <w:color w:val="333333"/>
        </w:rPr>
        <w:t>»</w:t>
      </w:r>
      <w:r w:rsidRPr="000179C0">
        <w:rPr>
          <w:color w:val="333333"/>
        </w:rPr>
        <w:t>.</w:t>
      </w:r>
    </w:p>
    <w:p w:rsidR="00AA40A6" w:rsidRDefault="00AA40A6" w:rsidP="00AA40A6">
      <w:pPr>
        <w:pStyle w:val="1"/>
        <w:pBdr>
          <w:bottom w:val="single" w:sz="6" w:space="11" w:color="DDE6EE"/>
        </w:pBd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4"/>
          <w:szCs w:val="24"/>
          <w:lang w:val="uk-UA"/>
        </w:rPr>
      </w:pPr>
    </w:p>
    <w:p w:rsidR="00AA40A6" w:rsidRPr="0074487D" w:rsidRDefault="00AA40A6" w:rsidP="00AA40A6">
      <w:pPr>
        <w:pStyle w:val="1"/>
        <w:pBdr>
          <w:bottom w:val="single" w:sz="6" w:space="11" w:color="DDE6EE"/>
        </w:pBdr>
        <w:shd w:val="clear" w:color="auto" w:fill="FFFFFF"/>
        <w:spacing w:before="0" w:beforeAutospacing="0" w:after="0" w:afterAutospacing="0"/>
        <w:jc w:val="center"/>
        <w:rPr>
          <w:bCs w:val="0"/>
          <w:color w:val="333333"/>
          <w:sz w:val="24"/>
          <w:szCs w:val="24"/>
        </w:rPr>
      </w:pPr>
      <w:proofErr w:type="spellStart"/>
      <w:r w:rsidRPr="0074487D">
        <w:rPr>
          <w:bCs w:val="0"/>
          <w:color w:val="333333"/>
          <w:sz w:val="24"/>
          <w:szCs w:val="24"/>
        </w:rPr>
        <w:t>Шановні</w:t>
      </w:r>
      <w:proofErr w:type="spellEnd"/>
      <w:r w:rsidRPr="0074487D">
        <w:rPr>
          <w:bCs w:val="0"/>
          <w:color w:val="333333"/>
          <w:sz w:val="24"/>
          <w:szCs w:val="24"/>
        </w:rPr>
        <w:t xml:space="preserve"> </w:t>
      </w:r>
      <w:proofErr w:type="spellStart"/>
      <w:r w:rsidRPr="0074487D">
        <w:rPr>
          <w:bCs w:val="0"/>
          <w:color w:val="333333"/>
          <w:sz w:val="24"/>
          <w:szCs w:val="24"/>
        </w:rPr>
        <w:t>суб’єкти</w:t>
      </w:r>
      <w:proofErr w:type="spellEnd"/>
      <w:r w:rsidRPr="0074487D">
        <w:rPr>
          <w:bCs w:val="0"/>
          <w:color w:val="333333"/>
          <w:sz w:val="24"/>
          <w:szCs w:val="24"/>
        </w:rPr>
        <w:t xml:space="preserve"> </w:t>
      </w:r>
      <w:proofErr w:type="spellStart"/>
      <w:r w:rsidRPr="0074487D">
        <w:rPr>
          <w:bCs w:val="0"/>
          <w:color w:val="333333"/>
          <w:sz w:val="24"/>
          <w:szCs w:val="24"/>
        </w:rPr>
        <w:t>господарювання</w:t>
      </w:r>
      <w:proofErr w:type="spellEnd"/>
      <w:r w:rsidRPr="0074487D">
        <w:rPr>
          <w:bCs w:val="0"/>
          <w:color w:val="333333"/>
          <w:sz w:val="24"/>
          <w:szCs w:val="24"/>
        </w:rPr>
        <w:t xml:space="preserve">, правильно </w:t>
      </w:r>
      <w:proofErr w:type="spellStart"/>
      <w:r w:rsidRPr="0074487D">
        <w:rPr>
          <w:bCs w:val="0"/>
          <w:color w:val="333333"/>
          <w:sz w:val="24"/>
          <w:szCs w:val="24"/>
        </w:rPr>
        <w:t>заповнюйте</w:t>
      </w:r>
      <w:proofErr w:type="spellEnd"/>
      <w:r w:rsidRPr="0074487D">
        <w:rPr>
          <w:bCs w:val="0"/>
          <w:color w:val="333333"/>
          <w:sz w:val="24"/>
          <w:szCs w:val="24"/>
        </w:rPr>
        <w:t xml:space="preserve"> </w:t>
      </w:r>
      <w:proofErr w:type="spellStart"/>
      <w:r w:rsidRPr="0074487D">
        <w:rPr>
          <w:bCs w:val="0"/>
          <w:color w:val="333333"/>
          <w:sz w:val="24"/>
          <w:szCs w:val="24"/>
        </w:rPr>
        <w:t>платіжні</w:t>
      </w:r>
      <w:proofErr w:type="spellEnd"/>
      <w:r w:rsidRPr="0074487D">
        <w:rPr>
          <w:bCs w:val="0"/>
          <w:color w:val="333333"/>
          <w:sz w:val="24"/>
          <w:szCs w:val="24"/>
        </w:rPr>
        <w:t xml:space="preserve"> </w:t>
      </w:r>
      <w:proofErr w:type="spellStart"/>
      <w:r w:rsidRPr="0074487D">
        <w:rPr>
          <w:bCs w:val="0"/>
          <w:color w:val="333333"/>
          <w:sz w:val="24"/>
          <w:szCs w:val="24"/>
        </w:rPr>
        <w:t>доручення</w:t>
      </w:r>
      <w:proofErr w:type="spellEnd"/>
      <w:r w:rsidRPr="0074487D">
        <w:rPr>
          <w:bCs w:val="0"/>
          <w:color w:val="333333"/>
          <w:sz w:val="24"/>
          <w:szCs w:val="24"/>
        </w:rPr>
        <w:t xml:space="preserve"> при </w:t>
      </w:r>
      <w:proofErr w:type="spellStart"/>
      <w:r w:rsidRPr="0074487D">
        <w:rPr>
          <w:bCs w:val="0"/>
          <w:color w:val="333333"/>
          <w:sz w:val="24"/>
          <w:szCs w:val="24"/>
        </w:rPr>
        <w:t>погашенні</w:t>
      </w:r>
      <w:proofErr w:type="spellEnd"/>
      <w:r w:rsidRPr="0074487D">
        <w:rPr>
          <w:bCs w:val="0"/>
          <w:color w:val="333333"/>
          <w:sz w:val="24"/>
          <w:szCs w:val="24"/>
        </w:rPr>
        <w:t xml:space="preserve"> </w:t>
      </w:r>
      <w:proofErr w:type="spellStart"/>
      <w:r w:rsidRPr="0074487D">
        <w:rPr>
          <w:bCs w:val="0"/>
          <w:color w:val="333333"/>
          <w:sz w:val="24"/>
          <w:szCs w:val="24"/>
        </w:rPr>
        <w:t>податкового</w:t>
      </w:r>
      <w:proofErr w:type="spellEnd"/>
      <w:r w:rsidRPr="0074487D">
        <w:rPr>
          <w:bCs w:val="0"/>
          <w:color w:val="333333"/>
          <w:sz w:val="24"/>
          <w:szCs w:val="24"/>
        </w:rPr>
        <w:t xml:space="preserve"> боргу</w:t>
      </w:r>
      <w:hyperlink r:id="rId6" w:history="1"/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179C0">
        <w:rPr>
          <w:color w:val="333333"/>
        </w:rPr>
        <w:t xml:space="preserve">Порядок </w:t>
      </w:r>
      <w:proofErr w:type="spellStart"/>
      <w:r w:rsidRPr="000179C0">
        <w:rPr>
          <w:color w:val="333333"/>
        </w:rPr>
        <w:t>заповнення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документів</w:t>
      </w:r>
      <w:proofErr w:type="spellEnd"/>
      <w:r w:rsidRPr="000179C0">
        <w:rPr>
          <w:color w:val="333333"/>
        </w:rPr>
        <w:t xml:space="preserve"> на </w:t>
      </w:r>
      <w:proofErr w:type="spellStart"/>
      <w:r w:rsidRPr="000179C0">
        <w:rPr>
          <w:color w:val="333333"/>
        </w:rPr>
        <w:t>переказ</w:t>
      </w:r>
      <w:proofErr w:type="spellEnd"/>
      <w:r w:rsidRPr="000179C0">
        <w:rPr>
          <w:color w:val="333333"/>
        </w:rPr>
        <w:t xml:space="preserve"> у </w:t>
      </w:r>
      <w:proofErr w:type="spellStart"/>
      <w:r w:rsidRPr="000179C0">
        <w:rPr>
          <w:color w:val="333333"/>
        </w:rPr>
        <w:t>разі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сплати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податків</w:t>
      </w:r>
      <w:proofErr w:type="spellEnd"/>
      <w:r w:rsidRPr="000179C0">
        <w:rPr>
          <w:color w:val="333333"/>
        </w:rPr>
        <w:t xml:space="preserve">, </w:t>
      </w:r>
      <w:proofErr w:type="spellStart"/>
      <w:r w:rsidRPr="000179C0">
        <w:rPr>
          <w:color w:val="333333"/>
        </w:rPr>
        <w:t>зборів</w:t>
      </w:r>
      <w:proofErr w:type="spellEnd"/>
      <w:r w:rsidRPr="000179C0">
        <w:rPr>
          <w:color w:val="333333"/>
        </w:rPr>
        <w:t xml:space="preserve">, </w:t>
      </w:r>
      <w:proofErr w:type="spellStart"/>
      <w:r w:rsidRPr="000179C0">
        <w:rPr>
          <w:color w:val="333333"/>
        </w:rPr>
        <w:t>митних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платежів</w:t>
      </w:r>
      <w:proofErr w:type="spellEnd"/>
      <w:r w:rsidRPr="000179C0">
        <w:rPr>
          <w:color w:val="333333"/>
        </w:rPr>
        <w:t xml:space="preserve">, </w:t>
      </w:r>
      <w:proofErr w:type="spellStart"/>
      <w:r w:rsidRPr="000179C0">
        <w:rPr>
          <w:color w:val="333333"/>
        </w:rPr>
        <w:t>єдиного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внеску</w:t>
      </w:r>
      <w:proofErr w:type="spellEnd"/>
      <w:r w:rsidRPr="000179C0">
        <w:rPr>
          <w:color w:val="333333"/>
        </w:rPr>
        <w:t xml:space="preserve"> на </w:t>
      </w:r>
      <w:proofErr w:type="spellStart"/>
      <w:r w:rsidRPr="000179C0">
        <w:rPr>
          <w:color w:val="333333"/>
        </w:rPr>
        <w:t>загальнообов’язкове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державне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соціальне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страхування</w:t>
      </w:r>
      <w:proofErr w:type="spellEnd"/>
      <w:r w:rsidRPr="000179C0">
        <w:rPr>
          <w:color w:val="333333"/>
        </w:rPr>
        <w:t xml:space="preserve">, </w:t>
      </w:r>
      <w:proofErr w:type="spellStart"/>
      <w:r w:rsidRPr="000179C0">
        <w:rPr>
          <w:color w:val="333333"/>
        </w:rPr>
        <w:t>здійснення</w:t>
      </w:r>
      <w:proofErr w:type="spellEnd"/>
      <w:r w:rsidRPr="000179C0">
        <w:rPr>
          <w:color w:val="333333"/>
        </w:rPr>
        <w:t xml:space="preserve"> бюджетного </w:t>
      </w:r>
      <w:proofErr w:type="spellStart"/>
      <w:r w:rsidRPr="000179C0">
        <w:rPr>
          <w:color w:val="333333"/>
        </w:rPr>
        <w:t>відшкодування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податку</w:t>
      </w:r>
      <w:proofErr w:type="spellEnd"/>
      <w:r w:rsidRPr="000179C0">
        <w:rPr>
          <w:color w:val="333333"/>
        </w:rPr>
        <w:t xml:space="preserve"> на </w:t>
      </w:r>
      <w:proofErr w:type="spellStart"/>
      <w:r w:rsidRPr="000179C0">
        <w:rPr>
          <w:color w:val="333333"/>
        </w:rPr>
        <w:t>додану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вартість</w:t>
      </w:r>
      <w:proofErr w:type="spellEnd"/>
      <w:r w:rsidRPr="000179C0">
        <w:rPr>
          <w:color w:val="333333"/>
        </w:rPr>
        <w:t xml:space="preserve">, </w:t>
      </w:r>
      <w:proofErr w:type="spellStart"/>
      <w:r w:rsidRPr="000179C0">
        <w:rPr>
          <w:color w:val="333333"/>
        </w:rPr>
        <w:t>повернення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помилково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або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надміру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зарахованих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коштів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затверджено</w:t>
      </w:r>
      <w:proofErr w:type="spellEnd"/>
      <w:r w:rsidRPr="000179C0">
        <w:rPr>
          <w:color w:val="333333"/>
        </w:rPr>
        <w:t xml:space="preserve"> наказом </w:t>
      </w:r>
      <w:proofErr w:type="spellStart"/>
      <w:r w:rsidRPr="000179C0">
        <w:rPr>
          <w:color w:val="333333"/>
        </w:rPr>
        <w:t>Міністерства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фінансів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України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від</w:t>
      </w:r>
      <w:proofErr w:type="spellEnd"/>
      <w:r w:rsidRPr="000179C0">
        <w:rPr>
          <w:color w:val="333333"/>
        </w:rPr>
        <w:t xml:space="preserve"> 24.07.2015 № 666 «Про </w:t>
      </w:r>
      <w:proofErr w:type="spellStart"/>
      <w:r w:rsidRPr="000179C0">
        <w:rPr>
          <w:color w:val="333333"/>
        </w:rPr>
        <w:t>затвердження</w:t>
      </w:r>
      <w:proofErr w:type="spellEnd"/>
      <w:r w:rsidRPr="000179C0">
        <w:rPr>
          <w:color w:val="333333"/>
        </w:rPr>
        <w:t xml:space="preserve"> Порядку </w:t>
      </w:r>
      <w:proofErr w:type="spellStart"/>
      <w:r w:rsidRPr="000179C0">
        <w:rPr>
          <w:color w:val="333333"/>
        </w:rPr>
        <w:t>заповнення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документів</w:t>
      </w:r>
      <w:proofErr w:type="spellEnd"/>
      <w:r w:rsidRPr="000179C0">
        <w:rPr>
          <w:color w:val="333333"/>
        </w:rPr>
        <w:t xml:space="preserve"> на </w:t>
      </w:r>
      <w:proofErr w:type="spellStart"/>
      <w:r w:rsidRPr="000179C0">
        <w:rPr>
          <w:color w:val="333333"/>
        </w:rPr>
        <w:t>переказ</w:t>
      </w:r>
      <w:proofErr w:type="spellEnd"/>
      <w:r w:rsidRPr="000179C0">
        <w:rPr>
          <w:color w:val="333333"/>
        </w:rPr>
        <w:t xml:space="preserve"> у </w:t>
      </w:r>
      <w:proofErr w:type="spellStart"/>
      <w:r w:rsidRPr="000179C0">
        <w:rPr>
          <w:color w:val="333333"/>
        </w:rPr>
        <w:t>разі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сплати</w:t>
      </w:r>
      <w:proofErr w:type="spellEnd"/>
      <w:r w:rsidRPr="000179C0">
        <w:rPr>
          <w:color w:val="333333"/>
        </w:rPr>
        <w:t xml:space="preserve"> (</w:t>
      </w:r>
      <w:proofErr w:type="spellStart"/>
      <w:r w:rsidRPr="000179C0">
        <w:rPr>
          <w:color w:val="333333"/>
        </w:rPr>
        <w:t>стягнення</w:t>
      </w:r>
      <w:proofErr w:type="spellEnd"/>
      <w:r w:rsidRPr="000179C0">
        <w:rPr>
          <w:color w:val="333333"/>
        </w:rPr>
        <w:t xml:space="preserve">) </w:t>
      </w:r>
      <w:proofErr w:type="spellStart"/>
      <w:r w:rsidRPr="000179C0">
        <w:rPr>
          <w:color w:val="333333"/>
        </w:rPr>
        <w:t>податків</w:t>
      </w:r>
      <w:proofErr w:type="spellEnd"/>
      <w:r w:rsidRPr="000179C0">
        <w:rPr>
          <w:color w:val="333333"/>
        </w:rPr>
        <w:t xml:space="preserve">, </w:t>
      </w:r>
      <w:proofErr w:type="spellStart"/>
      <w:r w:rsidRPr="000179C0">
        <w:rPr>
          <w:color w:val="333333"/>
        </w:rPr>
        <w:t>зборів</w:t>
      </w:r>
      <w:proofErr w:type="spellEnd"/>
      <w:r w:rsidRPr="000179C0">
        <w:rPr>
          <w:color w:val="333333"/>
        </w:rPr>
        <w:t xml:space="preserve">, </w:t>
      </w:r>
      <w:proofErr w:type="spellStart"/>
      <w:r w:rsidRPr="000179C0">
        <w:rPr>
          <w:color w:val="333333"/>
        </w:rPr>
        <w:t>митних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платежів</w:t>
      </w:r>
      <w:proofErr w:type="spellEnd"/>
      <w:r w:rsidRPr="000179C0">
        <w:rPr>
          <w:color w:val="333333"/>
        </w:rPr>
        <w:t xml:space="preserve">, </w:t>
      </w:r>
      <w:proofErr w:type="spellStart"/>
      <w:r w:rsidRPr="000179C0">
        <w:rPr>
          <w:color w:val="333333"/>
        </w:rPr>
        <w:t>єдиного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внеску</w:t>
      </w:r>
      <w:proofErr w:type="spellEnd"/>
      <w:r w:rsidRPr="000179C0">
        <w:rPr>
          <w:color w:val="333333"/>
        </w:rPr>
        <w:t xml:space="preserve">, </w:t>
      </w:r>
      <w:proofErr w:type="spellStart"/>
      <w:r w:rsidRPr="000179C0">
        <w:rPr>
          <w:color w:val="333333"/>
        </w:rPr>
        <w:t>здійснення</w:t>
      </w:r>
      <w:proofErr w:type="spellEnd"/>
      <w:r w:rsidRPr="000179C0">
        <w:rPr>
          <w:color w:val="333333"/>
        </w:rPr>
        <w:t xml:space="preserve"> бюджетного </w:t>
      </w:r>
      <w:proofErr w:type="spellStart"/>
      <w:r w:rsidRPr="000179C0">
        <w:rPr>
          <w:color w:val="333333"/>
        </w:rPr>
        <w:t>відшкодування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податку</w:t>
      </w:r>
      <w:proofErr w:type="spellEnd"/>
      <w:r w:rsidRPr="000179C0">
        <w:rPr>
          <w:color w:val="333333"/>
        </w:rPr>
        <w:t xml:space="preserve"> на </w:t>
      </w:r>
      <w:proofErr w:type="spellStart"/>
      <w:r w:rsidRPr="000179C0">
        <w:rPr>
          <w:color w:val="333333"/>
        </w:rPr>
        <w:t>додану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вартість</w:t>
      </w:r>
      <w:proofErr w:type="spellEnd"/>
      <w:r w:rsidRPr="000179C0">
        <w:rPr>
          <w:color w:val="333333"/>
        </w:rPr>
        <w:t xml:space="preserve">, </w:t>
      </w:r>
      <w:proofErr w:type="spellStart"/>
      <w:r w:rsidRPr="000179C0">
        <w:rPr>
          <w:color w:val="333333"/>
        </w:rPr>
        <w:t>повернення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помилково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або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надміру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зарахованих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коштів</w:t>
      </w:r>
      <w:proofErr w:type="spellEnd"/>
      <w:r w:rsidRPr="000179C0">
        <w:rPr>
          <w:color w:val="333333"/>
        </w:rPr>
        <w:t>» (</w:t>
      </w:r>
      <w:proofErr w:type="spellStart"/>
      <w:r w:rsidRPr="000179C0">
        <w:rPr>
          <w:color w:val="333333"/>
        </w:rPr>
        <w:t>далі</w:t>
      </w:r>
      <w:proofErr w:type="spellEnd"/>
      <w:r w:rsidRPr="000179C0">
        <w:rPr>
          <w:color w:val="333333"/>
        </w:rPr>
        <w:t xml:space="preserve"> – Порядок).</w:t>
      </w:r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proofErr w:type="spellStart"/>
      <w:r w:rsidRPr="000179C0">
        <w:rPr>
          <w:color w:val="333333"/>
        </w:rPr>
        <w:t>Відповідно</w:t>
      </w:r>
      <w:proofErr w:type="spellEnd"/>
      <w:r w:rsidRPr="000179C0">
        <w:rPr>
          <w:color w:val="333333"/>
        </w:rPr>
        <w:t xml:space="preserve"> до Порядку, у </w:t>
      </w:r>
      <w:proofErr w:type="spellStart"/>
      <w:r w:rsidRPr="000179C0">
        <w:rPr>
          <w:color w:val="333333"/>
        </w:rPr>
        <w:t>разі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наявності</w:t>
      </w:r>
      <w:proofErr w:type="spellEnd"/>
      <w:r w:rsidRPr="000179C0">
        <w:rPr>
          <w:color w:val="333333"/>
        </w:rPr>
        <w:t xml:space="preserve"> у </w:t>
      </w:r>
      <w:proofErr w:type="spellStart"/>
      <w:r w:rsidRPr="000179C0">
        <w:rPr>
          <w:color w:val="333333"/>
        </w:rPr>
        <w:t>платника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податків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податкового</w:t>
      </w:r>
      <w:proofErr w:type="spellEnd"/>
      <w:r w:rsidRPr="000179C0">
        <w:rPr>
          <w:color w:val="333333"/>
        </w:rPr>
        <w:t xml:space="preserve"> боргу, </w:t>
      </w:r>
      <w:proofErr w:type="spellStart"/>
      <w:r w:rsidRPr="000179C0">
        <w:rPr>
          <w:color w:val="333333"/>
        </w:rPr>
        <w:t>розрахунковий</w:t>
      </w:r>
      <w:proofErr w:type="spellEnd"/>
      <w:r w:rsidRPr="000179C0">
        <w:rPr>
          <w:color w:val="333333"/>
        </w:rPr>
        <w:t xml:space="preserve"> документ на </w:t>
      </w:r>
      <w:proofErr w:type="spellStart"/>
      <w:r w:rsidRPr="000179C0">
        <w:rPr>
          <w:color w:val="333333"/>
        </w:rPr>
        <w:t>переказ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коштів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приймається</w:t>
      </w:r>
      <w:proofErr w:type="spellEnd"/>
      <w:r w:rsidRPr="000179C0">
        <w:rPr>
          <w:color w:val="333333"/>
        </w:rPr>
        <w:t xml:space="preserve"> до </w:t>
      </w:r>
      <w:proofErr w:type="spellStart"/>
      <w:r w:rsidRPr="000179C0">
        <w:rPr>
          <w:color w:val="333333"/>
        </w:rPr>
        <w:t>виконання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незалежно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від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напряму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сплати</w:t>
      </w:r>
      <w:proofErr w:type="spellEnd"/>
      <w:r w:rsidRPr="000179C0">
        <w:rPr>
          <w:color w:val="333333"/>
        </w:rPr>
        <w:t xml:space="preserve">, </w:t>
      </w:r>
      <w:proofErr w:type="spellStart"/>
      <w:r w:rsidRPr="000179C0">
        <w:rPr>
          <w:color w:val="333333"/>
        </w:rPr>
        <w:t>зазначеного</w:t>
      </w:r>
      <w:proofErr w:type="spellEnd"/>
      <w:r w:rsidRPr="000179C0">
        <w:rPr>
          <w:color w:val="333333"/>
        </w:rPr>
        <w:t xml:space="preserve"> у </w:t>
      </w:r>
      <w:proofErr w:type="spellStart"/>
      <w:r w:rsidRPr="000179C0">
        <w:rPr>
          <w:color w:val="333333"/>
        </w:rPr>
        <w:t>полі</w:t>
      </w:r>
      <w:proofErr w:type="spellEnd"/>
      <w:r w:rsidRPr="000179C0">
        <w:rPr>
          <w:color w:val="333333"/>
        </w:rPr>
        <w:t xml:space="preserve"> «</w:t>
      </w:r>
      <w:proofErr w:type="spellStart"/>
      <w:r w:rsidRPr="000179C0">
        <w:rPr>
          <w:color w:val="333333"/>
        </w:rPr>
        <w:t>Призначення</w:t>
      </w:r>
      <w:proofErr w:type="spellEnd"/>
      <w:r w:rsidRPr="000179C0">
        <w:rPr>
          <w:color w:val="333333"/>
        </w:rPr>
        <w:t xml:space="preserve"> платежу» </w:t>
      </w:r>
      <w:proofErr w:type="spellStart"/>
      <w:r w:rsidRPr="000179C0">
        <w:rPr>
          <w:color w:val="333333"/>
        </w:rPr>
        <w:t>розрахункового</w:t>
      </w:r>
      <w:proofErr w:type="spellEnd"/>
      <w:r w:rsidRPr="000179C0">
        <w:rPr>
          <w:color w:val="333333"/>
        </w:rPr>
        <w:t xml:space="preserve"> документа. </w:t>
      </w:r>
      <w:proofErr w:type="spellStart"/>
      <w:r w:rsidRPr="000179C0">
        <w:rPr>
          <w:color w:val="333333"/>
        </w:rPr>
        <w:t>Зарахування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коштів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відбувається</w:t>
      </w:r>
      <w:proofErr w:type="spellEnd"/>
      <w:r w:rsidRPr="000179C0">
        <w:rPr>
          <w:color w:val="333333"/>
        </w:rPr>
        <w:t xml:space="preserve"> </w:t>
      </w:r>
      <w:proofErr w:type="gramStart"/>
      <w:r w:rsidRPr="000179C0">
        <w:rPr>
          <w:color w:val="333333"/>
        </w:rPr>
        <w:t>у порядку</w:t>
      </w:r>
      <w:proofErr w:type="gram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черговості</w:t>
      </w:r>
      <w:proofErr w:type="spellEnd"/>
      <w:r w:rsidRPr="000179C0">
        <w:rPr>
          <w:color w:val="333333"/>
        </w:rPr>
        <w:t xml:space="preserve">, </w:t>
      </w:r>
      <w:proofErr w:type="spellStart"/>
      <w:r w:rsidRPr="000179C0">
        <w:rPr>
          <w:color w:val="333333"/>
        </w:rPr>
        <w:t>встановленому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Податковим</w:t>
      </w:r>
      <w:proofErr w:type="spellEnd"/>
      <w:r w:rsidRPr="000179C0">
        <w:rPr>
          <w:color w:val="333333"/>
        </w:rPr>
        <w:t xml:space="preserve"> кодексом </w:t>
      </w:r>
      <w:proofErr w:type="spellStart"/>
      <w:r w:rsidRPr="000179C0">
        <w:rPr>
          <w:color w:val="333333"/>
        </w:rPr>
        <w:t>України</w:t>
      </w:r>
      <w:proofErr w:type="spellEnd"/>
      <w:r w:rsidRPr="000179C0">
        <w:rPr>
          <w:color w:val="333333"/>
        </w:rPr>
        <w:t xml:space="preserve"> (</w:t>
      </w:r>
      <w:proofErr w:type="spellStart"/>
      <w:r w:rsidRPr="000179C0">
        <w:rPr>
          <w:color w:val="333333"/>
        </w:rPr>
        <w:t>далі</w:t>
      </w:r>
      <w:proofErr w:type="spellEnd"/>
      <w:r w:rsidRPr="000179C0">
        <w:rPr>
          <w:color w:val="333333"/>
        </w:rPr>
        <w:t xml:space="preserve"> – ПКУ), а такому виду </w:t>
      </w:r>
      <w:proofErr w:type="spellStart"/>
      <w:r w:rsidRPr="000179C0">
        <w:rPr>
          <w:color w:val="333333"/>
        </w:rPr>
        <w:t>сплати</w:t>
      </w:r>
      <w:proofErr w:type="spellEnd"/>
      <w:r w:rsidRPr="000179C0">
        <w:rPr>
          <w:color w:val="333333"/>
        </w:rPr>
        <w:t xml:space="preserve"> органами ДФС </w:t>
      </w:r>
      <w:proofErr w:type="spellStart"/>
      <w:r w:rsidRPr="000179C0">
        <w:rPr>
          <w:color w:val="333333"/>
        </w:rPr>
        <w:t>присвоюється</w:t>
      </w:r>
      <w:proofErr w:type="spellEnd"/>
      <w:r w:rsidRPr="000179C0">
        <w:rPr>
          <w:color w:val="333333"/>
        </w:rPr>
        <w:t xml:space="preserve"> код виду </w:t>
      </w:r>
      <w:proofErr w:type="spellStart"/>
      <w:r w:rsidRPr="000179C0">
        <w:rPr>
          <w:color w:val="333333"/>
        </w:rPr>
        <w:t>сплати</w:t>
      </w:r>
      <w:proofErr w:type="spellEnd"/>
      <w:r w:rsidRPr="000179C0">
        <w:rPr>
          <w:color w:val="333333"/>
        </w:rPr>
        <w:t xml:space="preserve"> «140».</w:t>
      </w:r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179C0">
        <w:rPr>
          <w:color w:val="333333"/>
        </w:rPr>
        <w:t xml:space="preserve">Пунктом 87.9 ст.87 ПКУ </w:t>
      </w:r>
      <w:proofErr w:type="spellStart"/>
      <w:r w:rsidRPr="000179C0">
        <w:rPr>
          <w:color w:val="333333"/>
        </w:rPr>
        <w:t>передбачено</w:t>
      </w:r>
      <w:proofErr w:type="spellEnd"/>
      <w:r w:rsidRPr="000179C0">
        <w:rPr>
          <w:color w:val="333333"/>
        </w:rPr>
        <w:t xml:space="preserve">, </w:t>
      </w:r>
      <w:proofErr w:type="spellStart"/>
      <w:r w:rsidRPr="000179C0">
        <w:rPr>
          <w:color w:val="333333"/>
        </w:rPr>
        <w:t>що</w:t>
      </w:r>
      <w:proofErr w:type="spellEnd"/>
      <w:r w:rsidRPr="000179C0">
        <w:rPr>
          <w:color w:val="333333"/>
        </w:rPr>
        <w:t xml:space="preserve"> у </w:t>
      </w:r>
      <w:proofErr w:type="spellStart"/>
      <w:r w:rsidRPr="000179C0">
        <w:rPr>
          <w:color w:val="333333"/>
        </w:rPr>
        <w:t>разі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наявності</w:t>
      </w:r>
      <w:proofErr w:type="spellEnd"/>
      <w:r w:rsidRPr="000179C0">
        <w:rPr>
          <w:color w:val="333333"/>
        </w:rPr>
        <w:t xml:space="preserve"> у </w:t>
      </w:r>
      <w:proofErr w:type="spellStart"/>
      <w:r w:rsidRPr="000179C0">
        <w:rPr>
          <w:color w:val="333333"/>
        </w:rPr>
        <w:t>платника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податків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податкового</w:t>
      </w:r>
      <w:proofErr w:type="spellEnd"/>
      <w:r w:rsidRPr="000179C0">
        <w:rPr>
          <w:color w:val="333333"/>
        </w:rPr>
        <w:t xml:space="preserve"> боргу, </w:t>
      </w:r>
      <w:proofErr w:type="spellStart"/>
      <w:r w:rsidRPr="000179C0">
        <w:rPr>
          <w:color w:val="333333"/>
        </w:rPr>
        <w:t>контролюючі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органи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зобов'язані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зарахувати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кошти</w:t>
      </w:r>
      <w:proofErr w:type="spellEnd"/>
      <w:r w:rsidRPr="000179C0">
        <w:rPr>
          <w:color w:val="333333"/>
        </w:rPr>
        <w:t xml:space="preserve">, </w:t>
      </w:r>
      <w:proofErr w:type="spellStart"/>
      <w:r w:rsidRPr="000179C0">
        <w:rPr>
          <w:color w:val="333333"/>
        </w:rPr>
        <w:t>які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сплачує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такий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lastRenderedPageBreak/>
        <w:t>платник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податків</w:t>
      </w:r>
      <w:proofErr w:type="spellEnd"/>
      <w:r w:rsidRPr="000179C0">
        <w:rPr>
          <w:color w:val="333333"/>
        </w:rPr>
        <w:t xml:space="preserve">, у </w:t>
      </w:r>
      <w:proofErr w:type="spellStart"/>
      <w:r w:rsidRPr="000179C0">
        <w:rPr>
          <w:color w:val="333333"/>
        </w:rPr>
        <w:t>рахунок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погашення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податкового</w:t>
      </w:r>
      <w:proofErr w:type="spellEnd"/>
      <w:r w:rsidRPr="000179C0">
        <w:rPr>
          <w:color w:val="333333"/>
        </w:rPr>
        <w:t xml:space="preserve"> боргу </w:t>
      </w:r>
      <w:proofErr w:type="spellStart"/>
      <w:r w:rsidRPr="000179C0">
        <w:rPr>
          <w:color w:val="333333"/>
        </w:rPr>
        <w:t>згідно</w:t>
      </w:r>
      <w:proofErr w:type="spellEnd"/>
      <w:r w:rsidRPr="000179C0">
        <w:rPr>
          <w:color w:val="333333"/>
        </w:rPr>
        <w:t xml:space="preserve"> з </w:t>
      </w:r>
      <w:proofErr w:type="spellStart"/>
      <w:r w:rsidRPr="000179C0">
        <w:rPr>
          <w:color w:val="333333"/>
        </w:rPr>
        <w:t>черговістю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його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виникнення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незалежно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від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напряму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сплати</w:t>
      </w:r>
      <w:proofErr w:type="spellEnd"/>
      <w:r w:rsidRPr="000179C0">
        <w:rPr>
          <w:color w:val="333333"/>
        </w:rPr>
        <w:t xml:space="preserve">, </w:t>
      </w:r>
      <w:proofErr w:type="spellStart"/>
      <w:r w:rsidRPr="000179C0">
        <w:rPr>
          <w:color w:val="333333"/>
        </w:rPr>
        <w:t>визначеного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платником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податків</w:t>
      </w:r>
      <w:proofErr w:type="spellEnd"/>
      <w:r w:rsidRPr="000179C0">
        <w:rPr>
          <w:color w:val="333333"/>
        </w:rPr>
        <w:t>.</w:t>
      </w:r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proofErr w:type="spellStart"/>
      <w:r w:rsidRPr="000179C0">
        <w:rPr>
          <w:color w:val="333333"/>
        </w:rPr>
        <w:t>Враховуючи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зазначене</w:t>
      </w:r>
      <w:proofErr w:type="spellEnd"/>
      <w:r w:rsidRPr="000179C0">
        <w:rPr>
          <w:color w:val="333333"/>
        </w:rPr>
        <w:t xml:space="preserve">, </w:t>
      </w:r>
      <w:proofErr w:type="spellStart"/>
      <w:r w:rsidRPr="000179C0">
        <w:rPr>
          <w:color w:val="333333"/>
        </w:rPr>
        <w:t>звертаємо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увагу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суб’єктів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господарювання</w:t>
      </w:r>
      <w:proofErr w:type="spellEnd"/>
      <w:r w:rsidRPr="000179C0">
        <w:rPr>
          <w:color w:val="333333"/>
        </w:rPr>
        <w:t xml:space="preserve"> на </w:t>
      </w:r>
      <w:proofErr w:type="spellStart"/>
      <w:r w:rsidRPr="000179C0">
        <w:rPr>
          <w:color w:val="333333"/>
        </w:rPr>
        <w:t>правильність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заповнення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платіжних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доручень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під</w:t>
      </w:r>
      <w:proofErr w:type="spellEnd"/>
      <w:r w:rsidRPr="000179C0">
        <w:rPr>
          <w:color w:val="333333"/>
        </w:rPr>
        <w:t xml:space="preserve"> час </w:t>
      </w:r>
      <w:proofErr w:type="spellStart"/>
      <w:r w:rsidRPr="000179C0">
        <w:rPr>
          <w:color w:val="333333"/>
        </w:rPr>
        <w:t>сплати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податків</w:t>
      </w:r>
      <w:proofErr w:type="spellEnd"/>
      <w:r w:rsidRPr="000179C0">
        <w:rPr>
          <w:color w:val="333333"/>
        </w:rPr>
        <w:t xml:space="preserve"> та </w:t>
      </w:r>
      <w:proofErr w:type="spellStart"/>
      <w:r w:rsidRPr="000179C0">
        <w:rPr>
          <w:color w:val="333333"/>
        </w:rPr>
        <w:t>платежів</w:t>
      </w:r>
      <w:proofErr w:type="spellEnd"/>
      <w:r w:rsidRPr="000179C0">
        <w:rPr>
          <w:color w:val="333333"/>
        </w:rPr>
        <w:t xml:space="preserve"> у </w:t>
      </w:r>
      <w:proofErr w:type="spellStart"/>
      <w:r w:rsidRPr="000179C0">
        <w:rPr>
          <w:color w:val="333333"/>
        </w:rPr>
        <w:t>погашення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податкового</w:t>
      </w:r>
      <w:proofErr w:type="spellEnd"/>
      <w:r w:rsidRPr="000179C0">
        <w:rPr>
          <w:color w:val="333333"/>
        </w:rPr>
        <w:t xml:space="preserve"> боргу, </w:t>
      </w:r>
      <w:proofErr w:type="spellStart"/>
      <w:r w:rsidRPr="000179C0">
        <w:rPr>
          <w:color w:val="333333"/>
        </w:rPr>
        <w:t>зокрема</w:t>
      </w:r>
      <w:proofErr w:type="spellEnd"/>
      <w:r w:rsidRPr="000179C0">
        <w:rPr>
          <w:color w:val="333333"/>
        </w:rPr>
        <w:t xml:space="preserve">, у </w:t>
      </w:r>
      <w:proofErr w:type="spellStart"/>
      <w:r w:rsidRPr="000179C0">
        <w:rPr>
          <w:color w:val="333333"/>
        </w:rPr>
        <w:t>разі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направлення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коштів</w:t>
      </w:r>
      <w:proofErr w:type="spellEnd"/>
      <w:r w:rsidRPr="000179C0">
        <w:rPr>
          <w:color w:val="333333"/>
        </w:rPr>
        <w:t xml:space="preserve"> у </w:t>
      </w:r>
      <w:proofErr w:type="spellStart"/>
      <w:r w:rsidRPr="000179C0">
        <w:rPr>
          <w:color w:val="333333"/>
        </w:rPr>
        <w:t>рахунок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погашення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заборгованості</w:t>
      </w:r>
      <w:proofErr w:type="spellEnd"/>
      <w:r w:rsidRPr="000179C0">
        <w:rPr>
          <w:color w:val="333333"/>
        </w:rPr>
        <w:t xml:space="preserve"> при </w:t>
      </w:r>
      <w:proofErr w:type="spellStart"/>
      <w:r w:rsidRPr="000179C0">
        <w:rPr>
          <w:color w:val="333333"/>
        </w:rPr>
        <w:t>заповненні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документів</w:t>
      </w:r>
      <w:proofErr w:type="spellEnd"/>
      <w:r w:rsidRPr="000179C0">
        <w:rPr>
          <w:color w:val="333333"/>
        </w:rPr>
        <w:t xml:space="preserve"> на </w:t>
      </w:r>
      <w:proofErr w:type="spellStart"/>
      <w:r w:rsidRPr="000179C0">
        <w:rPr>
          <w:color w:val="333333"/>
        </w:rPr>
        <w:t>переказ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коштів</w:t>
      </w:r>
      <w:proofErr w:type="spellEnd"/>
      <w:r w:rsidRPr="000179C0">
        <w:rPr>
          <w:color w:val="333333"/>
        </w:rPr>
        <w:t xml:space="preserve"> у </w:t>
      </w:r>
      <w:proofErr w:type="spellStart"/>
      <w:r w:rsidRPr="000179C0">
        <w:rPr>
          <w:color w:val="333333"/>
        </w:rPr>
        <w:t>полі</w:t>
      </w:r>
      <w:proofErr w:type="spellEnd"/>
      <w:r w:rsidRPr="000179C0">
        <w:rPr>
          <w:color w:val="333333"/>
        </w:rPr>
        <w:t xml:space="preserve"> «</w:t>
      </w:r>
      <w:proofErr w:type="spellStart"/>
      <w:r w:rsidRPr="000179C0">
        <w:rPr>
          <w:color w:val="333333"/>
        </w:rPr>
        <w:t>Призначення</w:t>
      </w:r>
      <w:proofErr w:type="spellEnd"/>
      <w:r w:rsidRPr="000179C0">
        <w:rPr>
          <w:color w:val="333333"/>
        </w:rPr>
        <w:t xml:space="preserve"> платежу» </w:t>
      </w:r>
      <w:proofErr w:type="spellStart"/>
      <w:r w:rsidRPr="000179C0">
        <w:rPr>
          <w:color w:val="333333"/>
        </w:rPr>
        <w:t>розрахункового</w:t>
      </w:r>
      <w:proofErr w:type="spellEnd"/>
      <w:r w:rsidRPr="000179C0">
        <w:rPr>
          <w:color w:val="333333"/>
        </w:rPr>
        <w:t xml:space="preserve"> документу </w:t>
      </w:r>
      <w:proofErr w:type="spellStart"/>
      <w:r w:rsidRPr="000179C0">
        <w:rPr>
          <w:color w:val="333333"/>
        </w:rPr>
        <w:t>обов’язково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вказується</w:t>
      </w:r>
      <w:proofErr w:type="spellEnd"/>
      <w:r w:rsidRPr="000179C0">
        <w:rPr>
          <w:color w:val="333333"/>
        </w:rPr>
        <w:t xml:space="preserve"> код </w:t>
      </w:r>
      <w:proofErr w:type="spellStart"/>
      <w:r w:rsidRPr="000179C0">
        <w:rPr>
          <w:color w:val="333333"/>
        </w:rPr>
        <w:t>призначення</w:t>
      </w:r>
      <w:proofErr w:type="spellEnd"/>
      <w:r w:rsidRPr="000179C0">
        <w:rPr>
          <w:color w:val="333333"/>
        </w:rPr>
        <w:t xml:space="preserve"> «140».</w:t>
      </w:r>
    </w:p>
    <w:p w:rsidR="00AA40A6" w:rsidRDefault="00AA40A6" w:rsidP="00AA40A6">
      <w:pPr>
        <w:pStyle w:val="1"/>
        <w:pBdr>
          <w:bottom w:val="single" w:sz="6" w:space="11" w:color="DDE6EE"/>
        </w:pBd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4"/>
          <w:szCs w:val="24"/>
          <w:lang w:val="uk-UA"/>
        </w:rPr>
      </w:pPr>
    </w:p>
    <w:p w:rsidR="00AA40A6" w:rsidRPr="00F216F2" w:rsidRDefault="00AA40A6" w:rsidP="00AA40A6">
      <w:pPr>
        <w:pStyle w:val="1"/>
        <w:pBdr>
          <w:bottom w:val="single" w:sz="6" w:space="11" w:color="DDE6EE"/>
        </w:pBdr>
        <w:shd w:val="clear" w:color="auto" w:fill="FFFFFF"/>
        <w:spacing w:before="0" w:beforeAutospacing="0" w:after="0" w:afterAutospacing="0"/>
        <w:jc w:val="center"/>
        <w:rPr>
          <w:bCs w:val="0"/>
          <w:color w:val="333333"/>
          <w:sz w:val="24"/>
          <w:szCs w:val="24"/>
        </w:rPr>
      </w:pPr>
      <w:proofErr w:type="spellStart"/>
      <w:r w:rsidRPr="00F216F2">
        <w:rPr>
          <w:bCs w:val="0"/>
          <w:color w:val="333333"/>
          <w:sz w:val="24"/>
          <w:szCs w:val="24"/>
        </w:rPr>
        <w:t>Увага</w:t>
      </w:r>
      <w:proofErr w:type="spellEnd"/>
      <w:r w:rsidRPr="00F216F2">
        <w:rPr>
          <w:bCs w:val="0"/>
          <w:color w:val="333333"/>
          <w:sz w:val="24"/>
          <w:szCs w:val="24"/>
        </w:rPr>
        <w:t xml:space="preserve">! </w:t>
      </w:r>
      <w:proofErr w:type="spellStart"/>
      <w:r w:rsidRPr="00F216F2">
        <w:rPr>
          <w:bCs w:val="0"/>
          <w:color w:val="333333"/>
          <w:sz w:val="24"/>
          <w:szCs w:val="24"/>
        </w:rPr>
        <w:t>Триває</w:t>
      </w:r>
      <w:proofErr w:type="spellEnd"/>
      <w:r w:rsidRPr="00F216F2">
        <w:rPr>
          <w:bCs w:val="0"/>
          <w:color w:val="333333"/>
          <w:sz w:val="24"/>
          <w:szCs w:val="24"/>
        </w:rPr>
        <w:t xml:space="preserve"> </w:t>
      </w:r>
      <w:proofErr w:type="spellStart"/>
      <w:r w:rsidRPr="00F216F2">
        <w:rPr>
          <w:bCs w:val="0"/>
          <w:color w:val="333333"/>
          <w:sz w:val="24"/>
          <w:szCs w:val="24"/>
        </w:rPr>
        <w:t>пілотний</w:t>
      </w:r>
      <w:proofErr w:type="spellEnd"/>
      <w:r w:rsidRPr="00F216F2">
        <w:rPr>
          <w:bCs w:val="0"/>
          <w:color w:val="333333"/>
          <w:sz w:val="24"/>
          <w:szCs w:val="24"/>
        </w:rPr>
        <w:t xml:space="preserve"> проект ДФС </w:t>
      </w:r>
      <w:proofErr w:type="spellStart"/>
      <w:r w:rsidRPr="00F216F2">
        <w:rPr>
          <w:bCs w:val="0"/>
          <w:color w:val="333333"/>
          <w:sz w:val="24"/>
          <w:szCs w:val="24"/>
        </w:rPr>
        <w:t>України</w:t>
      </w:r>
      <w:proofErr w:type="spellEnd"/>
      <w:r w:rsidRPr="00F216F2">
        <w:rPr>
          <w:bCs w:val="0"/>
          <w:color w:val="333333"/>
          <w:sz w:val="24"/>
          <w:szCs w:val="24"/>
        </w:rPr>
        <w:t xml:space="preserve"> "</w:t>
      </w:r>
      <w:proofErr w:type="spellStart"/>
      <w:r w:rsidRPr="00F216F2">
        <w:rPr>
          <w:bCs w:val="0"/>
          <w:color w:val="333333"/>
          <w:sz w:val="24"/>
          <w:szCs w:val="24"/>
        </w:rPr>
        <w:t>Електронний</w:t>
      </w:r>
      <w:proofErr w:type="spellEnd"/>
      <w:r w:rsidRPr="00F216F2">
        <w:rPr>
          <w:bCs w:val="0"/>
          <w:color w:val="333333"/>
          <w:sz w:val="24"/>
          <w:szCs w:val="24"/>
        </w:rPr>
        <w:t xml:space="preserve"> чек"</w:t>
      </w:r>
      <w:hyperlink r:id="rId7" w:history="1"/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  <w:lang w:val="uk-UA"/>
        </w:rPr>
        <w:t>Прилуцька ОДПІ</w:t>
      </w:r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нагадує</w:t>
      </w:r>
      <w:proofErr w:type="spellEnd"/>
      <w:r w:rsidRPr="000179C0">
        <w:rPr>
          <w:color w:val="333333"/>
        </w:rPr>
        <w:t xml:space="preserve">, </w:t>
      </w:r>
      <w:proofErr w:type="spellStart"/>
      <w:r w:rsidRPr="000179C0">
        <w:rPr>
          <w:color w:val="333333"/>
        </w:rPr>
        <w:t>що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триває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впровадження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пілотного</w:t>
      </w:r>
      <w:proofErr w:type="spellEnd"/>
      <w:r w:rsidRPr="000179C0">
        <w:rPr>
          <w:color w:val="333333"/>
        </w:rPr>
        <w:t xml:space="preserve"> проекту </w:t>
      </w:r>
      <w:proofErr w:type="spellStart"/>
      <w:r w:rsidRPr="000179C0">
        <w:rPr>
          <w:color w:val="333333"/>
        </w:rPr>
        <w:t>електронної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системи</w:t>
      </w:r>
      <w:proofErr w:type="spellEnd"/>
      <w:r w:rsidRPr="000179C0">
        <w:rPr>
          <w:color w:val="333333"/>
        </w:rPr>
        <w:t xml:space="preserve"> - "</w:t>
      </w:r>
      <w:proofErr w:type="spellStart"/>
      <w:r w:rsidRPr="000179C0">
        <w:rPr>
          <w:color w:val="333333"/>
        </w:rPr>
        <w:t>Електронний</w:t>
      </w:r>
      <w:proofErr w:type="spellEnd"/>
      <w:r w:rsidRPr="000179C0">
        <w:rPr>
          <w:color w:val="333333"/>
        </w:rPr>
        <w:t xml:space="preserve"> чек" (</w:t>
      </w:r>
      <w:proofErr w:type="spellStart"/>
      <w:r w:rsidRPr="000179C0">
        <w:rPr>
          <w:color w:val="333333"/>
        </w:rPr>
        <w:t>або</w:t>
      </w:r>
      <w:proofErr w:type="spellEnd"/>
      <w:r w:rsidRPr="000179C0">
        <w:rPr>
          <w:color w:val="333333"/>
        </w:rPr>
        <w:t xml:space="preserve"> e-</w:t>
      </w:r>
      <w:proofErr w:type="spellStart"/>
      <w:r w:rsidRPr="000179C0">
        <w:rPr>
          <w:color w:val="333333"/>
        </w:rPr>
        <w:t>Receipt</w:t>
      </w:r>
      <w:proofErr w:type="spellEnd"/>
      <w:r w:rsidRPr="000179C0">
        <w:rPr>
          <w:color w:val="333333"/>
        </w:rPr>
        <w:t xml:space="preserve">). </w:t>
      </w:r>
      <w:proofErr w:type="spellStart"/>
      <w:r w:rsidRPr="000179C0">
        <w:rPr>
          <w:color w:val="333333"/>
        </w:rPr>
        <w:t>Ця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новація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має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призвести</w:t>
      </w:r>
      <w:proofErr w:type="spellEnd"/>
      <w:r w:rsidRPr="000179C0">
        <w:rPr>
          <w:color w:val="333333"/>
        </w:rPr>
        <w:t xml:space="preserve"> до </w:t>
      </w:r>
      <w:proofErr w:type="spellStart"/>
      <w:r w:rsidRPr="000179C0">
        <w:rPr>
          <w:color w:val="333333"/>
        </w:rPr>
        <w:t>якісно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нових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відносин</w:t>
      </w:r>
      <w:proofErr w:type="spellEnd"/>
      <w:r w:rsidRPr="000179C0">
        <w:rPr>
          <w:color w:val="333333"/>
        </w:rPr>
        <w:t xml:space="preserve"> у </w:t>
      </w:r>
      <w:proofErr w:type="spellStart"/>
      <w:r w:rsidRPr="000179C0">
        <w:rPr>
          <w:color w:val="333333"/>
        </w:rPr>
        <w:t>ланці</w:t>
      </w:r>
      <w:proofErr w:type="spellEnd"/>
      <w:r w:rsidRPr="000179C0">
        <w:rPr>
          <w:color w:val="333333"/>
        </w:rPr>
        <w:t xml:space="preserve"> "</w:t>
      </w:r>
      <w:proofErr w:type="spellStart"/>
      <w:r w:rsidRPr="000179C0">
        <w:rPr>
          <w:color w:val="333333"/>
        </w:rPr>
        <w:t>підприємець</w:t>
      </w:r>
      <w:proofErr w:type="spellEnd"/>
      <w:r w:rsidRPr="000179C0">
        <w:rPr>
          <w:color w:val="333333"/>
        </w:rPr>
        <w:t xml:space="preserve"> - </w:t>
      </w:r>
      <w:proofErr w:type="spellStart"/>
      <w:r w:rsidRPr="000179C0">
        <w:rPr>
          <w:color w:val="333333"/>
        </w:rPr>
        <w:t>споживач</w:t>
      </w:r>
      <w:proofErr w:type="spellEnd"/>
      <w:r w:rsidRPr="000179C0">
        <w:rPr>
          <w:color w:val="333333"/>
        </w:rPr>
        <w:t>".</w:t>
      </w:r>
    </w:p>
    <w:p w:rsidR="00AA40A6" w:rsidRPr="00F216F2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lang w:val="uk-UA"/>
        </w:rPr>
      </w:pPr>
      <w:r w:rsidRPr="00F216F2">
        <w:rPr>
          <w:color w:val="333333"/>
          <w:lang w:val="uk-UA"/>
        </w:rPr>
        <w:t>Сутність новітньої моделі полягає у впровадженні альтернативного технологічного рішення для реєстрації розрахункових операцій у сфері торгівлі без застосування традиційних реєстраторів (РРО).</w:t>
      </w:r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proofErr w:type="spellStart"/>
      <w:r w:rsidRPr="000179C0">
        <w:rPr>
          <w:color w:val="333333"/>
        </w:rPr>
        <w:t>Програма</w:t>
      </w:r>
      <w:proofErr w:type="spellEnd"/>
      <w:r w:rsidRPr="000179C0">
        <w:rPr>
          <w:color w:val="333333"/>
        </w:rPr>
        <w:t xml:space="preserve"> "</w:t>
      </w:r>
      <w:proofErr w:type="spellStart"/>
      <w:r w:rsidRPr="000179C0">
        <w:rPr>
          <w:color w:val="333333"/>
        </w:rPr>
        <w:t>Електронний</w:t>
      </w:r>
      <w:proofErr w:type="spellEnd"/>
      <w:r w:rsidRPr="000179C0">
        <w:rPr>
          <w:color w:val="333333"/>
        </w:rPr>
        <w:t xml:space="preserve"> чек" </w:t>
      </w:r>
      <w:proofErr w:type="spellStart"/>
      <w:r w:rsidRPr="000179C0">
        <w:rPr>
          <w:color w:val="333333"/>
        </w:rPr>
        <w:t>має</w:t>
      </w:r>
      <w:proofErr w:type="spellEnd"/>
      <w:r w:rsidRPr="000179C0">
        <w:rPr>
          <w:color w:val="333333"/>
        </w:rPr>
        <w:t xml:space="preserve"> низку </w:t>
      </w:r>
      <w:proofErr w:type="spellStart"/>
      <w:r w:rsidRPr="000179C0">
        <w:rPr>
          <w:color w:val="333333"/>
        </w:rPr>
        <w:t>суттєвих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переваг</w:t>
      </w:r>
      <w:proofErr w:type="spellEnd"/>
      <w:r w:rsidRPr="000179C0">
        <w:rPr>
          <w:color w:val="333333"/>
        </w:rPr>
        <w:t xml:space="preserve">, </w:t>
      </w:r>
      <w:proofErr w:type="spellStart"/>
      <w:r w:rsidRPr="000179C0">
        <w:rPr>
          <w:color w:val="333333"/>
        </w:rPr>
        <w:t>зокрема</w:t>
      </w:r>
      <w:proofErr w:type="spellEnd"/>
      <w:r w:rsidRPr="000179C0">
        <w:rPr>
          <w:color w:val="333333"/>
        </w:rPr>
        <w:t>:</w:t>
      </w:r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179C0">
        <w:rPr>
          <w:color w:val="333333"/>
        </w:rPr>
        <w:t xml:space="preserve">- систему </w:t>
      </w:r>
      <w:proofErr w:type="spellStart"/>
      <w:r w:rsidRPr="000179C0">
        <w:rPr>
          <w:color w:val="333333"/>
        </w:rPr>
        <w:t>можна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встановити</w:t>
      </w:r>
      <w:proofErr w:type="spellEnd"/>
      <w:r w:rsidRPr="000179C0">
        <w:rPr>
          <w:color w:val="333333"/>
        </w:rPr>
        <w:t xml:space="preserve"> на будь-</w:t>
      </w:r>
      <w:proofErr w:type="spellStart"/>
      <w:r w:rsidRPr="000179C0">
        <w:rPr>
          <w:color w:val="333333"/>
        </w:rPr>
        <w:t>який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пристрій</w:t>
      </w:r>
      <w:proofErr w:type="spellEnd"/>
      <w:r w:rsidRPr="000179C0">
        <w:rPr>
          <w:color w:val="333333"/>
        </w:rPr>
        <w:t xml:space="preserve"> - </w:t>
      </w:r>
      <w:proofErr w:type="spellStart"/>
      <w:r w:rsidRPr="000179C0">
        <w:rPr>
          <w:color w:val="333333"/>
        </w:rPr>
        <w:t>персональний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комп'ютер</w:t>
      </w:r>
      <w:proofErr w:type="spellEnd"/>
      <w:r w:rsidRPr="000179C0">
        <w:rPr>
          <w:color w:val="333333"/>
        </w:rPr>
        <w:t xml:space="preserve">, планшет </w:t>
      </w:r>
      <w:proofErr w:type="spellStart"/>
      <w:r w:rsidRPr="000179C0">
        <w:rPr>
          <w:color w:val="333333"/>
        </w:rPr>
        <w:t>чи</w:t>
      </w:r>
      <w:proofErr w:type="spellEnd"/>
      <w:r w:rsidRPr="000179C0">
        <w:rPr>
          <w:color w:val="333333"/>
        </w:rPr>
        <w:t xml:space="preserve"> смартфон;</w:t>
      </w:r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179C0">
        <w:rPr>
          <w:color w:val="333333"/>
        </w:rPr>
        <w:t xml:space="preserve">- вона доступна, </w:t>
      </w:r>
      <w:proofErr w:type="spellStart"/>
      <w:r w:rsidRPr="000179C0">
        <w:rPr>
          <w:color w:val="333333"/>
        </w:rPr>
        <w:t>безкоштовна</w:t>
      </w:r>
      <w:proofErr w:type="spellEnd"/>
      <w:r w:rsidRPr="000179C0">
        <w:rPr>
          <w:color w:val="333333"/>
        </w:rPr>
        <w:t xml:space="preserve"> та </w:t>
      </w:r>
      <w:proofErr w:type="spellStart"/>
      <w:r w:rsidRPr="000179C0">
        <w:rPr>
          <w:color w:val="333333"/>
        </w:rPr>
        <w:t>може</w:t>
      </w:r>
      <w:proofErr w:type="spellEnd"/>
      <w:r w:rsidRPr="000179C0">
        <w:rPr>
          <w:color w:val="333333"/>
        </w:rPr>
        <w:t xml:space="preserve"> бути </w:t>
      </w:r>
      <w:proofErr w:type="spellStart"/>
      <w:r w:rsidRPr="000179C0">
        <w:rPr>
          <w:color w:val="333333"/>
        </w:rPr>
        <w:t>інтегрована</w:t>
      </w:r>
      <w:proofErr w:type="spellEnd"/>
      <w:r w:rsidRPr="000179C0">
        <w:rPr>
          <w:color w:val="333333"/>
        </w:rPr>
        <w:t xml:space="preserve"> з </w:t>
      </w:r>
      <w:proofErr w:type="spellStart"/>
      <w:r w:rsidRPr="000179C0">
        <w:rPr>
          <w:color w:val="333333"/>
        </w:rPr>
        <w:t>іншими</w:t>
      </w:r>
      <w:proofErr w:type="spellEnd"/>
      <w:r w:rsidRPr="000179C0">
        <w:rPr>
          <w:color w:val="333333"/>
        </w:rPr>
        <w:t xml:space="preserve"> системами ДФС і </w:t>
      </w:r>
      <w:proofErr w:type="spellStart"/>
      <w:r w:rsidRPr="000179C0">
        <w:rPr>
          <w:color w:val="333333"/>
        </w:rPr>
        <w:t>бухгалтерськими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програмами</w:t>
      </w:r>
      <w:proofErr w:type="spellEnd"/>
      <w:r w:rsidRPr="000179C0">
        <w:rPr>
          <w:color w:val="333333"/>
        </w:rPr>
        <w:t>;</w:t>
      </w:r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179C0">
        <w:rPr>
          <w:color w:val="333333"/>
        </w:rPr>
        <w:t xml:space="preserve">- </w:t>
      </w:r>
      <w:proofErr w:type="spellStart"/>
      <w:r w:rsidRPr="000179C0">
        <w:rPr>
          <w:color w:val="333333"/>
        </w:rPr>
        <w:t>має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найвищий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ступінь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захисту</w:t>
      </w:r>
      <w:proofErr w:type="spellEnd"/>
      <w:r w:rsidRPr="000179C0">
        <w:rPr>
          <w:color w:val="333333"/>
        </w:rPr>
        <w:t xml:space="preserve"> й </w:t>
      </w:r>
      <w:proofErr w:type="spellStart"/>
      <w:r w:rsidRPr="000179C0">
        <w:rPr>
          <w:color w:val="333333"/>
        </w:rPr>
        <w:t>працює</w:t>
      </w:r>
      <w:proofErr w:type="spellEnd"/>
      <w:r w:rsidRPr="000179C0">
        <w:rPr>
          <w:color w:val="333333"/>
        </w:rPr>
        <w:t xml:space="preserve"> 24 </w:t>
      </w:r>
      <w:proofErr w:type="spellStart"/>
      <w:r w:rsidRPr="000179C0">
        <w:rPr>
          <w:color w:val="333333"/>
        </w:rPr>
        <w:t>години</w:t>
      </w:r>
      <w:proofErr w:type="spellEnd"/>
      <w:r w:rsidRPr="000179C0">
        <w:rPr>
          <w:color w:val="333333"/>
        </w:rPr>
        <w:t xml:space="preserve"> на </w:t>
      </w:r>
      <w:proofErr w:type="spellStart"/>
      <w:r w:rsidRPr="000179C0">
        <w:rPr>
          <w:color w:val="333333"/>
        </w:rPr>
        <w:t>добу</w:t>
      </w:r>
      <w:proofErr w:type="spellEnd"/>
      <w:r w:rsidRPr="000179C0">
        <w:rPr>
          <w:color w:val="333333"/>
        </w:rPr>
        <w:t xml:space="preserve"> та 7 </w:t>
      </w:r>
      <w:proofErr w:type="spellStart"/>
      <w:r w:rsidRPr="000179C0">
        <w:rPr>
          <w:color w:val="333333"/>
        </w:rPr>
        <w:t>днів</w:t>
      </w:r>
      <w:proofErr w:type="spellEnd"/>
      <w:r w:rsidRPr="000179C0">
        <w:rPr>
          <w:color w:val="333333"/>
        </w:rPr>
        <w:t xml:space="preserve"> на </w:t>
      </w:r>
      <w:proofErr w:type="spellStart"/>
      <w:r w:rsidRPr="000179C0">
        <w:rPr>
          <w:color w:val="333333"/>
        </w:rPr>
        <w:t>тиждень</w:t>
      </w:r>
      <w:proofErr w:type="spellEnd"/>
      <w:r w:rsidRPr="000179C0">
        <w:rPr>
          <w:color w:val="333333"/>
        </w:rPr>
        <w:t>.</w:t>
      </w:r>
    </w:p>
    <w:p w:rsidR="00AA40A6" w:rsidRPr="00F216F2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lang w:val="uk-UA"/>
        </w:rPr>
      </w:pPr>
      <w:r w:rsidRPr="00F216F2">
        <w:rPr>
          <w:color w:val="333333"/>
          <w:lang w:val="uk-UA"/>
        </w:rPr>
        <w:t>Крім того, застосування такої моделі на практиці позбавляє необхідності придбавати традиційний касовий апарат і відповідно друкувати паперові чеки.</w:t>
      </w:r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proofErr w:type="spellStart"/>
      <w:r w:rsidRPr="000179C0">
        <w:rPr>
          <w:color w:val="333333"/>
        </w:rPr>
        <w:t>Отже</w:t>
      </w:r>
      <w:proofErr w:type="spellEnd"/>
      <w:r w:rsidRPr="000179C0">
        <w:rPr>
          <w:color w:val="333333"/>
        </w:rPr>
        <w:t xml:space="preserve">, </w:t>
      </w:r>
      <w:proofErr w:type="spellStart"/>
      <w:r w:rsidRPr="000179C0">
        <w:rPr>
          <w:color w:val="333333"/>
        </w:rPr>
        <w:t>фіскальний</w:t>
      </w:r>
      <w:proofErr w:type="spellEnd"/>
      <w:r w:rsidRPr="000179C0">
        <w:rPr>
          <w:color w:val="333333"/>
        </w:rPr>
        <w:t xml:space="preserve"> чек </w:t>
      </w:r>
      <w:proofErr w:type="spellStart"/>
      <w:r w:rsidRPr="000179C0">
        <w:rPr>
          <w:color w:val="333333"/>
        </w:rPr>
        <w:t>громадяни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зможуть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перевірити</w:t>
      </w:r>
      <w:proofErr w:type="spellEnd"/>
      <w:r w:rsidRPr="000179C0">
        <w:rPr>
          <w:color w:val="333333"/>
        </w:rPr>
        <w:t xml:space="preserve"> у </w:t>
      </w:r>
      <w:proofErr w:type="spellStart"/>
      <w:r w:rsidRPr="000179C0">
        <w:rPr>
          <w:color w:val="333333"/>
        </w:rPr>
        <w:t>відкритій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частині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Електронного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кабінету</w:t>
      </w:r>
      <w:proofErr w:type="spellEnd"/>
      <w:r w:rsidRPr="000179C0">
        <w:rPr>
          <w:color w:val="333333"/>
        </w:rPr>
        <w:t xml:space="preserve"> - </w:t>
      </w:r>
      <w:proofErr w:type="spellStart"/>
      <w:r w:rsidRPr="000179C0">
        <w:rPr>
          <w:color w:val="333333"/>
        </w:rPr>
        <w:t>електронного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сервісу</w:t>
      </w:r>
      <w:proofErr w:type="spellEnd"/>
      <w:r w:rsidRPr="000179C0">
        <w:rPr>
          <w:color w:val="333333"/>
        </w:rPr>
        <w:t xml:space="preserve"> ДФС, </w:t>
      </w:r>
      <w:proofErr w:type="spellStart"/>
      <w:r w:rsidRPr="000179C0">
        <w:rPr>
          <w:color w:val="333333"/>
        </w:rPr>
        <w:t>розміщеного</w:t>
      </w:r>
      <w:proofErr w:type="spellEnd"/>
      <w:r w:rsidRPr="000179C0">
        <w:rPr>
          <w:color w:val="333333"/>
        </w:rPr>
        <w:t xml:space="preserve"> на </w:t>
      </w:r>
      <w:proofErr w:type="spellStart"/>
      <w:r w:rsidRPr="000179C0">
        <w:rPr>
          <w:color w:val="333333"/>
        </w:rPr>
        <w:t>офіційному</w:t>
      </w:r>
      <w:proofErr w:type="spellEnd"/>
      <w:r w:rsidRPr="000179C0">
        <w:rPr>
          <w:color w:val="333333"/>
        </w:rPr>
        <w:t xml:space="preserve"> веб-</w:t>
      </w:r>
      <w:proofErr w:type="spellStart"/>
      <w:r w:rsidRPr="000179C0">
        <w:rPr>
          <w:color w:val="333333"/>
        </w:rPr>
        <w:t>сайті</w:t>
      </w:r>
      <w:proofErr w:type="spellEnd"/>
      <w:r w:rsidRPr="000179C0">
        <w:rPr>
          <w:color w:val="333333"/>
        </w:rPr>
        <w:t xml:space="preserve"> ДФС.</w:t>
      </w:r>
    </w:p>
    <w:p w:rsidR="00AA40A6" w:rsidRDefault="00AA40A6" w:rsidP="00AA40A6">
      <w:pPr>
        <w:pStyle w:val="1"/>
        <w:pBdr>
          <w:bottom w:val="single" w:sz="6" w:space="11" w:color="DDE6EE"/>
        </w:pBd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4"/>
          <w:szCs w:val="24"/>
          <w:lang w:val="uk-UA"/>
        </w:rPr>
      </w:pPr>
    </w:p>
    <w:p w:rsidR="00AA40A6" w:rsidRPr="00F216F2" w:rsidRDefault="00AA40A6" w:rsidP="00AA40A6">
      <w:pPr>
        <w:pStyle w:val="1"/>
        <w:pBdr>
          <w:bottom w:val="single" w:sz="6" w:space="11" w:color="DDE6EE"/>
        </w:pBdr>
        <w:shd w:val="clear" w:color="auto" w:fill="FFFFFF"/>
        <w:spacing w:before="0" w:beforeAutospacing="0" w:after="0" w:afterAutospacing="0"/>
        <w:jc w:val="center"/>
        <w:rPr>
          <w:bCs w:val="0"/>
          <w:color w:val="333333"/>
          <w:sz w:val="24"/>
          <w:szCs w:val="24"/>
        </w:rPr>
      </w:pPr>
      <w:proofErr w:type="spellStart"/>
      <w:r w:rsidRPr="00F216F2">
        <w:rPr>
          <w:bCs w:val="0"/>
          <w:color w:val="333333"/>
          <w:sz w:val="24"/>
          <w:szCs w:val="24"/>
        </w:rPr>
        <w:t>Підприємець</w:t>
      </w:r>
      <w:proofErr w:type="spellEnd"/>
      <w:r w:rsidRPr="00F216F2">
        <w:rPr>
          <w:bCs w:val="0"/>
          <w:color w:val="333333"/>
          <w:sz w:val="24"/>
          <w:szCs w:val="24"/>
        </w:rPr>
        <w:t xml:space="preserve"> на </w:t>
      </w:r>
      <w:proofErr w:type="spellStart"/>
      <w:r w:rsidRPr="00F216F2">
        <w:rPr>
          <w:bCs w:val="0"/>
          <w:color w:val="333333"/>
          <w:sz w:val="24"/>
          <w:szCs w:val="24"/>
        </w:rPr>
        <w:t>загальній</w:t>
      </w:r>
      <w:proofErr w:type="spellEnd"/>
      <w:r w:rsidRPr="00F216F2">
        <w:rPr>
          <w:bCs w:val="0"/>
          <w:color w:val="333333"/>
          <w:sz w:val="24"/>
          <w:szCs w:val="24"/>
        </w:rPr>
        <w:t xml:space="preserve"> </w:t>
      </w:r>
      <w:proofErr w:type="spellStart"/>
      <w:r w:rsidRPr="00F216F2">
        <w:rPr>
          <w:bCs w:val="0"/>
          <w:color w:val="333333"/>
          <w:sz w:val="24"/>
          <w:szCs w:val="24"/>
        </w:rPr>
        <w:t>системі</w:t>
      </w:r>
      <w:proofErr w:type="spellEnd"/>
      <w:r w:rsidRPr="00F216F2">
        <w:rPr>
          <w:bCs w:val="0"/>
          <w:color w:val="333333"/>
          <w:sz w:val="24"/>
          <w:szCs w:val="24"/>
        </w:rPr>
        <w:t xml:space="preserve"> </w:t>
      </w:r>
      <w:proofErr w:type="spellStart"/>
      <w:r w:rsidRPr="00F216F2">
        <w:rPr>
          <w:bCs w:val="0"/>
          <w:color w:val="333333"/>
          <w:sz w:val="24"/>
          <w:szCs w:val="24"/>
        </w:rPr>
        <w:t>оподаткування</w:t>
      </w:r>
      <w:proofErr w:type="spellEnd"/>
      <w:r w:rsidRPr="00F216F2">
        <w:rPr>
          <w:bCs w:val="0"/>
          <w:color w:val="333333"/>
          <w:sz w:val="24"/>
          <w:szCs w:val="24"/>
        </w:rPr>
        <w:t xml:space="preserve"> не </w:t>
      </w:r>
      <w:proofErr w:type="spellStart"/>
      <w:r w:rsidRPr="00F216F2">
        <w:rPr>
          <w:bCs w:val="0"/>
          <w:color w:val="333333"/>
          <w:sz w:val="24"/>
          <w:szCs w:val="24"/>
        </w:rPr>
        <w:t>отримав</w:t>
      </w:r>
      <w:proofErr w:type="spellEnd"/>
      <w:r w:rsidRPr="00F216F2">
        <w:rPr>
          <w:bCs w:val="0"/>
          <w:color w:val="333333"/>
          <w:sz w:val="24"/>
          <w:szCs w:val="24"/>
        </w:rPr>
        <w:t xml:space="preserve"> </w:t>
      </w:r>
      <w:proofErr w:type="spellStart"/>
      <w:r w:rsidRPr="00F216F2">
        <w:rPr>
          <w:bCs w:val="0"/>
          <w:color w:val="333333"/>
          <w:sz w:val="24"/>
          <w:szCs w:val="24"/>
        </w:rPr>
        <w:t>дохід</w:t>
      </w:r>
      <w:proofErr w:type="spellEnd"/>
      <w:r w:rsidRPr="00F216F2">
        <w:rPr>
          <w:bCs w:val="0"/>
          <w:color w:val="333333"/>
          <w:sz w:val="24"/>
          <w:szCs w:val="24"/>
        </w:rPr>
        <w:t xml:space="preserve">. Як </w:t>
      </w:r>
      <w:proofErr w:type="spellStart"/>
      <w:r w:rsidRPr="00F216F2">
        <w:rPr>
          <w:bCs w:val="0"/>
          <w:color w:val="333333"/>
          <w:sz w:val="24"/>
          <w:szCs w:val="24"/>
        </w:rPr>
        <w:t>сплачується</w:t>
      </w:r>
      <w:proofErr w:type="spellEnd"/>
      <w:r w:rsidRPr="00F216F2">
        <w:rPr>
          <w:bCs w:val="0"/>
          <w:color w:val="333333"/>
          <w:sz w:val="24"/>
          <w:szCs w:val="24"/>
        </w:rPr>
        <w:t xml:space="preserve"> </w:t>
      </w:r>
      <w:proofErr w:type="spellStart"/>
      <w:r w:rsidRPr="00F216F2">
        <w:rPr>
          <w:bCs w:val="0"/>
          <w:color w:val="333333"/>
          <w:sz w:val="24"/>
          <w:szCs w:val="24"/>
        </w:rPr>
        <w:t>єдиний</w:t>
      </w:r>
      <w:proofErr w:type="spellEnd"/>
      <w:r w:rsidRPr="00F216F2">
        <w:rPr>
          <w:bCs w:val="0"/>
          <w:color w:val="333333"/>
          <w:sz w:val="24"/>
          <w:szCs w:val="24"/>
        </w:rPr>
        <w:t xml:space="preserve"> </w:t>
      </w:r>
      <w:proofErr w:type="spellStart"/>
      <w:r w:rsidRPr="00F216F2">
        <w:rPr>
          <w:bCs w:val="0"/>
          <w:color w:val="333333"/>
          <w:sz w:val="24"/>
          <w:szCs w:val="24"/>
        </w:rPr>
        <w:t>соціальний</w:t>
      </w:r>
      <w:proofErr w:type="spellEnd"/>
      <w:r w:rsidRPr="00F216F2">
        <w:rPr>
          <w:bCs w:val="0"/>
          <w:color w:val="333333"/>
          <w:sz w:val="24"/>
          <w:szCs w:val="24"/>
        </w:rPr>
        <w:t xml:space="preserve"> </w:t>
      </w:r>
      <w:proofErr w:type="spellStart"/>
      <w:r w:rsidRPr="00F216F2">
        <w:rPr>
          <w:bCs w:val="0"/>
          <w:color w:val="333333"/>
          <w:sz w:val="24"/>
          <w:szCs w:val="24"/>
        </w:rPr>
        <w:t>внесок</w:t>
      </w:r>
      <w:proofErr w:type="spellEnd"/>
      <w:r w:rsidRPr="00F216F2">
        <w:rPr>
          <w:bCs w:val="0"/>
          <w:color w:val="333333"/>
          <w:sz w:val="24"/>
          <w:szCs w:val="24"/>
        </w:rPr>
        <w:t>?</w:t>
      </w:r>
      <w:hyperlink r:id="rId8" w:history="1"/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proofErr w:type="spellStart"/>
      <w:r w:rsidRPr="000179C0">
        <w:rPr>
          <w:color w:val="333333"/>
        </w:rPr>
        <w:t>Платниками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єдиного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внеску</w:t>
      </w:r>
      <w:proofErr w:type="spellEnd"/>
      <w:r w:rsidRPr="000179C0">
        <w:rPr>
          <w:color w:val="333333"/>
        </w:rPr>
        <w:t xml:space="preserve"> на </w:t>
      </w:r>
      <w:proofErr w:type="spellStart"/>
      <w:r w:rsidRPr="000179C0">
        <w:rPr>
          <w:color w:val="333333"/>
        </w:rPr>
        <w:t>загальнообов’язкове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державне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соціальне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страхування</w:t>
      </w:r>
      <w:proofErr w:type="spellEnd"/>
      <w:r w:rsidRPr="000179C0">
        <w:rPr>
          <w:color w:val="333333"/>
        </w:rPr>
        <w:t xml:space="preserve"> є </w:t>
      </w:r>
      <w:proofErr w:type="spellStart"/>
      <w:r w:rsidRPr="000179C0">
        <w:rPr>
          <w:color w:val="333333"/>
        </w:rPr>
        <w:t>фізичні</w:t>
      </w:r>
      <w:proofErr w:type="spellEnd"/>
      <w:r w:rsidRPr="000179C0">
        <w:rPr>
          <w:color w:val="333333"/>
        </w:rPr>
        <w:t xml:space="preserve"> особи-</w:t>
      </w:r>
      <w:proofErr w:type="spellStart"/>
      <w:r w:rsidRPr="000179C0">
        <w:rPr>
          <w:color w:val="333333"/>
        </w:rPr>
        <w:t>підприємці</w:t>
      </w:r>
      <w:proofErr w:type="spellEnd"/>
      <w:r w:rsidRPr="000179C0">
        <w:rPr>
          <w:color w:val="333333"/>
        </w:rPr>
        <w:t xml:space="preserve">, в тому </w:t>
      </w:r>
      <w:proofErr w:type="spellStart"/>
      <w:r w:rsidRPr="000179C0">
        <w:rPr>
          <w:color w:val="333333"/>
        </w:rPr>
        <w:t>числі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підприємці</w:t>
      </w:r>
      <w:proofErr w:type="spellEnd"/>
      <w:r w:rsidRPr="000179C0">
        <w:rPr>
          <w:color w:val="333333"/>
        </w:rPr>
        <w:t xml:space="preserve"> - </w:t>
      </w:r>
      <w:proofErr w:type="spellStart"/>
      <w:r w:rsidRPr="000179C0">
        <w:rPr>
          <w:color w:val="333333"/>
        </w:rPr>
        <w:t>платники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єдиного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податку</w:t>
      </w:r>
      <w:proofErr w:type="spellEnd"/>
      <w:r w:rsidRPr="000179C0">
        <w:rPr>
          <w:color w:val="333333"/>
        </w:rPr>
        <w:t>.</w:t>
      </w:r>
    </w:p>
    <w:p w:rsidR="00AA40A6" w:rsidRPr="00F216F2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lang w:val="uk-UA"/>
        </w:rPr>
      </w:pPr>
      <w:r w:rsidRPr="00F216F2">
        <w:rPr>
          <w:color w:val="333333"/>
          <w:lang w:val="uk-UA"/>
        </w:rPr>
        <w:t>Для фізичних осіб–підприємців на загальній системі оподаткування єдиний внесок нараховується на суму доходу (прибутку), отриманого від їх діяльності, що підлягає обкладенню податком на доходи фізичних осіб.</w:t>
      </w:r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179C0">
        <w:rPr>
          <w:color w:val="333333"/>
        </w:rPr>
        <w:t xml:space="preserve">При </w:t>
      </w:r>
      <w:proofErr w:type="spellStart"/>
      <w:r w:rsidRPr="000179C0">
        <w:rPr>
          <w:color w:val="333333"/>
        </w:rPr>
        <w:t>цьому</w:t>
      </w:r>
      <w:proofErr w:type="spellEnd"/>
      <w:r w:rsidRPr="000179C0">
        <w:rPr>
          <w:color w:val="333333"/>
        </w:rPr>
        <w:t xml:space="preserve"> сума </w:t>
      </w:r>
      <w:proofErr w:type="spellStart"/>
      <w:r w:rsidRPr="000179C0">
        <w:rPr>
          <w:color w:val="333333"/>
        </w:rPr>
        <w:t>єдиного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внеску</w:t>
      </w:r>
      <w:proofErr w:type="spellEnd"/>
      <w:r w:rsidRPr="000179C0">
        <w:rPr>
          <w:color w:val="333333"/>
        </w:rPr>
        <w:t xml:space="preserve"> не </w:t>
      </w:r>
      <w:proofErr w:type="spellStart"/>
      <w:r w:rsidRPr="000179C0">
        <w:rPr>
          <w:color w:val="333333"/>
        </w:rPr>
        <w:t>може</w:t>
      </w:r>
      <w:proofErr w:type="spellEnd"/>
      <w:r w:rsidRPr="000179C0">
        <w:rPr>
          <w:color w:val="333333"/>
        </w:rPr>
        <w:t xml:space="preserve"> бути </w:t>
      </w:r>
      <w:proofErr w:type="spellStart"/>
      <w:r w:rsidRPr="000179C0">
        <w:rPr>
          <w:color w:val="333333"/>
        </w:rPr>
        <w:t>меншою</w:t>
      </w:r>
      <w:proofErr w:type="spellEnd"/>
      <w:r w:rsidRPr="000179C0">
        <w:rPr>
          <w:color w:val="333333"/>
        </w:rPr>
        <w:t xml:space="preserve"> за </w:t>
      </w:r>
      <w:proofErr w:type="spellStart"/>
      <w:r w:rsidRPr="000179C0">
        <w:rPr>
          <w:color w:val="333333"/>
        </w:rPr>
        <w:t>розмір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мінімального</w:t>
      </w:r>
      <w:proofErr w:type="spellEnd"/>
      <w:r w:rsidRPr="000179C0">
        <w:rPr>
          <w:color w:val="333333"/>
        </w:rPr>
        <w:t xml:space="preserve"> страхового </w:t>
      </w:r>
      <w:proofErr w:type="spellStart"/>
      <w:r w:rsidRPr="000179C0">
        <w:rPr>
          <w:color w:val="333333"/>
        </w:rPr>
        <w:t>внеску</w:t>
      </w:r>
      <w:proofErr w:type="spellEnd"/>
      <w:r w:rsidRPr="000179C0">
        <w:rPr>
          <w:color w:val="333333"/>
        </w:rPr>
        <w:t xml:space="preserve"> на </w:t>
      </w:r>
      <w:proofErr w:type="spellStart"/>
      <w:r w:rsidRPr="000179C0">
        <w:rPr>
          <w:color w:val="333333"/>
        </w:rPr>
        <w:t>місяць</w:t>
      </w:r>
      <w:proofErr w:type="spellEnd"/>
      <w:r w:rsidRPr="000179C0">
        <w:rPr>
          <w:color w:val="333333"/>
        </w:rPr>
        <w:t xml:space="preserve"> (у 2018 </w:t>
      </w:r>
      <w:proofErr w:type="spellStart"/>
      <w:r w:rsidRPr="000179C0">
        <w:rPr>
          <w:color w:val="333333"/>
        </w:rPr>
        <w:t>році</w:t>
      </w:r>
      <w:proofErr w:type="spellEnd"/>
      <w:r w:rsidRPr="000179C0">
        <w:rPr>
          <w:color w:val="333333"/>
        </w:rPr>
        <w:t xml:space="preserve"> – 819 грн. 06 коп (3 723 </w:t>
      </w:r>
      <w:proofErr w:type="spellStart"/>
      <w:r w:rsidRPr="000179C0">
        <w:rPr>
          <w:color w:val="333333"/>
        </w:rPr>
        <w:t>грн</w:t>
      </w:r>
      <w:proofErr w:type="spellEnd"/>
      <w:r w:rsidRPr="000179C0">
        <w:rPr>
          <w:color w:val="333333"/>
        </w:rPr>
        <w:t xml:space="preserve"> х 22%)).</w:t>
      </w:r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proofErr w:type="spellStart"/>
      <w:r w:rsidRPr="000179C0">
        <w:rPr>
          <w:color w:val="333333"/>
        </w:rPr>
        <w:t>Якщо</w:t>
      </w:r>
      <w:proofErr w:type="spellEnd"/>
      <w:r w:rsidRPr="000179C0">
        <w:rPr>
          <w:color w:val="333333"/>
        </w:rPr>
        <w:t xml:space="preserve"> таким </w:t>
      </w:r>
      <w:proofErr w:type="spellStart"/>
      <w:r w:rsidRPr="000179C0">
        <w:rPr>
          <w:color w:val="333333"/>
        </w:rPr>
        <w:t>платником</w:t>
      </w:r>
      <w:proofErr w:type="spellEnd"/>
      <w:r w:rsidRPr="000179C0">
        <w:rPr>
          <w:color w:val="333333"/>
        </w:rPr>
        <w:t xml:space="preserve"> не </w:t>
      </w:r>
      <w:proofErr w:type="spellStart"/>
      <w:r w:rsidRPr="000179C0">
        <w:rPr>
          <w:color w:val="333333"/>
        </w:rPr>
        <w:t>отримано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дохід</w:t>
      </w:r>
      <w:proofErr w:type="spellEnd"/>
      <w:r w:rsidRPr="000179C0">
        <w:rPr>
          <w:color w:val="333333"/>
        </w:rPr>
        <w:t xml:space="preserve"> (</w:t>
      </w:r>
      <w:proofErr w:type="spellStart"/>
      <w:r w:rsidRPr="000179C0">
        <w:rPr>
          <w:color w:val="333333"/>
        </w:rPr>
        <w:t>прибуток</w:t>
      </w:r>
      <w:proofErr w:type="spellEnd"/>
      <w:r w:rsidRPr="000179C0">
        <w:rPr>
          <w:color w:val="333333"/>
        </w:rPr>
        <w:t xml:space="preserve">) у </w:t>
      </w:r>
      <w:proofErr w:type="spellStart"/>
      <w:r w:rsidRPr="000179C0">
        <w:rPr>
          <w:color w:val="333333"/>
        </w:rPr>
        <w:t>звітному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кварталі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або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окремому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місяці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звітного</w:t>
      </w:r>
      <w:proofErr w:type="spellEnd"/>
      <w:r w:rsidRPr="000179C0">
        <w:rPr>
          <w:color w:val="333333"/>
        </w:rPr>
        <w:t xml:space="preserve"> кварталу, </w:t>
      </w:r>
      <w:proofErr w:type="spellStart"/>
      <w:r w:rsidRPr="000179C0">
        <w:rPr>
          <w:color w:val="333333"/>
        </w:rPr>
        <w:t>такий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платник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зобов’язаний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визначити</w:t>
      </w:r>
      <w:proofErr w:type="spellEnd"/>
      <w:r w:rsidRPr="000179C0">
        <w:rPr>
          <w:color w:val="333333"/>
        </w:rPr>
        <w:t xml:space="preserve"> базу </w:t>
      </w:r>
      <w:proofErr w:type="spellStart"/>
      <w:r w:rsidRPr="000179C0">
        <w:rPr>
          <w:color w:val="333333"/>
        </w:rPr>
        <w:t>нарахування</w:t>
      </w:r>
      <w:proofErr w:type="spellEnd"/>
      <w:r w:rsidRPr="000179C0">
        <w:rPr>
          <w:color w:val="333333"/>
        </w:rPr>
        <w:t xml:space="preserve">, але не </w:t>
      </w:r>
      <w:proofErr w:type="spellStart"/>
      <w:r w:rsidRPr="000179C0">
        <w:rPr>
          <w:color w:val="333333"/>
        </w:rPr>
        <w:t>більше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максимальної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величини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бази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нарахування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єдиного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внеску</w:t>
      </w:r>
      <w:proofErr w:type="spellEnd"/>
      <w:r w:rsidRPr="000179C0">
        <w:rPr>
          <w:color w:val="333333"/>
        </w:rPr>
        <w:t>.</w:t>
      </w:r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179C0">
        <w:rPr>
          <w:color w:val="333333"/>
        </w:rPr>
        <w:t xml:space="preserve">При </w:t>
      </w:r>
      <w:proofErr w:type="spellStart"/>
      <w:r w:rsidRPr="000179C0">
        <w:rPr>
          <w:color w:val="333333"/>
        </w:rPr>
        <w:t>цьому</w:t>
      </w:r>
      <w:proofErr w:type="spellEnd"/>
      <w:r w:rsidRPr="000179C0">
        <w:rPr>
          <w:color w:val="333333"/>
        </w:rPr>
        <w:t xml:space="preserve"> сума </w:t>
      </w:r>
      <w:proofErr w:type="spellStart"/>
      <w:r w:rsidRPr="000179C0">
        <w:rPr>
          <w:color w:val="333333"/>
        </w:rPr>
        <w:t>єдиного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внеску</w:t>
      </w:r>
      <w:proofErr w:type="spellEnd"/>
      <w:r w:rsidRPr="000179C0">
        <w:rPr>
          <w:color w:val="333333"/>
        </w:rPr>
        <w:t xml:space="preserve"> не </w:t>
      </w:r>
      <w:proofErr w:type="spellStart"/>
      <w:r w:rsidRPr="000179C0">
        <w:rPr>
          <w:color w:val="333333"/>
        </w:rPr>
        <w:t>може</w:t>
      </w:r>
      <w:proofErr w:type="spellEnd"/>
      <w:r w:rsidRPr="000179C0">
        <w:rPr>
          <w:color w:val="333333"/>
        </w:rPr>
        <w:t xml:space="preserve"> бути </w:t>
      </w:r>
      <w:proofErr w:type="spellStart"/>
      <w:r w:rsidRPr="000179C0">
        <w:rPr>
          <w:color w:val="333333"/>
        </w:rPr>
        <w:t>меншою</w:t>
      </w:r>
      <w:proofErr w:type="spellEnd"/>
      <w:r w:rsidRPr="000179C0">
        <w:rPr>
          <w:color w:val="333333"/>
        </w:rPr>
        <w:t xml:space="preserve"> за </w:t>
      </w:r>
      <w:proofErr w:type="spellStart"/>
      <w:r w:rsidRPr="000179C0">
        <w:rPr>
          <w:color w:val="333333"/>
        </w:rPr>
        <w:t>розмір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мінімального</w:t>
      </w:r>
      <w:proofErr w:type="spellEnd"/>
      <w:r w:rsidRPr="000179C0">
        <w:rPr>
          <w:color w:val="333333"/>
        </w:rPr>
        <w:t xml:space="preserve"> страхового </w:t>
      </w:r>
      <w:proofErr w:type="spellStart"/>
      <w:r w:rsidRPr="000179C0">
        <w:rPr>
          <w:color w:val="333333"/>
        </w:rPr>
        <w:t>внеску</w:t>
      </w:r>
      <w:proofErr w:type="spellEnd"/>
      <w:r w:rsidRPr="000179C0">
        <w:rPr>
          <w:color w:val="333333"/>
        </w:rPr>
        <w:t xml:space="preserve"> (у 2018 </w:t>
      </w:r>
      <w:proofErr w:type="spellStart"/>
      <w:r w:rsidRPr="000179C0">
        <w:rPr>
          <w:color w:val="333333"/>
        </w:rPr>
        <w:t>році</w:t>
      </w:r>
      <w:proofErr w:type="spellEnd"/>
      <w:r w:rsidRPr="000179C0">
        <w:rPr>
          <w:color w:val="333333"/>
        </w:rPr>
        <w:t xml:space="preserve"> – 819 грн. 06 коп.).</w:t>
      </w:r>
    </w:p>
    <w:p w:rsidR="00AA40A6" w:rsidRPr="00F216F2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lang w:val="uk-UA"/>
        </w:rPr>
      </w:pPr>
      <w:r w:rsidRPr="00F216F2">
        <w:rPr>
          <w:color w:val="333333"/>
          <w:lang w:val="uk-UA"/>
        </w:rPr>
        <w:t>Виключенням є підприємці, які отримують пенсію за віком або є особами з інвалідністю, або досягли віку, встановленого ст. 26 Закону від 09.07.2003 № 1058-</w:t>
      </w:r>
      <w:r w:rsidRPr="000179C0">
        <w:rPr>
          <w:color w:val="333333"/>
        </w:rPr>
        <w:t>IV</w:t>
      </w:r>
      <w:r w:rsidRPr="00F216F2">
        <w:rPr>
          <w:color w:val="333333"/>
          <w:lang w:val="uk-UA"/>
        </w:rPr>
        <w:t xml:space="preserve"> «Про загальнообов’язкове державне пенсійне страхування», та отримують відповідно до закону пенсію або соціальну допомогу.</w:t>
      </w:r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proofErr w:type="spellStart"/>
      <w:r w:rsidRPr="000179C0">
        <w:rPr>
          <w:color w:val="333333"/>
        </w:rPr>
        <w:t>Зазначена</w:t>
      </w:r>
      <w:proofErr w:type="spellEnd"/>
      <w:r w:rsidRPr="000179C0">
        <w:rPr>
          <w:color w:val="333333"/>
        </w:rPr>
        <w:t xml:space="preserve"> норма </w:t>
      </w:r>
      <w:proofErr w:type="spellStart"/>
      <w:r w:rsidRPr="000179C0">
        <w:rPr>
          <w:color w:val="333333"/>
        </w:rPr>
        <w:t>передбачена</w:t>
      </w:r>
      <w:proofErr w:type="spellEnd"/>
      <w:r w:rsidRPr="000179C0">
        <w:rPr>
          <w:color w:val="333333"/>
        </w:rPr>
        <w:t xml:space="preserve"> п. 4 част. </w:t>
      </w:r>
      <w:proofErr w:type="spellStart"/>
      <w:r w:rsidRPr="000179C0">
        <w:rPr>
          <w:color w:val="333333"/>
        </w:rPr>
        <w:t>першої</w:t>
      </w:r>
      <w:proofErr w:type="spellEnd"/>
      <w:r w:rsidRPr="000179C0">
        <w:rPr>
          <w:color w:val="333333"/>
        </w:rPr>
        <w:t xml:space="preserve"> ст. 4; п. 2 част. </w:t>
      </w:r>
      <w:proofErr w:type="spellStart"/>
      <w:r w:rsidRPr="000179C0">
        <w:rPr>
          <w:color w:val="333333"/>
        </w:rPr>
        <w:t>першої</w:t>
      </w:r>
      <w:proofErr w:type="spellEnd"/>
      <w:r w:rsidRPr="000179C0">
        <w:rPr>
          <w:color w:val="333333"/>
        </w:rPr>
        <w:t xml:space="preserve"> ст. 7, част. </w:t>
      </w:r>
      <w:proofErr w:type="spellStart"/>
      <w:r w:rsidRPr="000179C0">
        <w:rPr>
          <w:color w:val="333333"/>
        </w:rPr>
        <w:t>дванадцята</w:t>
      </w:r>
      <w:proofErr w:type="spellEnd"/>
      <w:r w:rsidRPr="000179C0">
        <w:rPr>
          <w:color w:val="333333"/>
        </w:rPr>
        <w:t xml:space="preserve"> ст. 9 Закону </w:t>
      </w:r>
      <w:proofErr w:type="spellStart"/>
      <w:r w:rsidRPr="000179C0">
        <w:rPr>
          <w:color w:val="333333"/>
        </w:rPr>
        <w:t>України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від</w:t>
      </w:r>
      <w:proofErr w:type="spellEnd"/>
      <w:r w:rsidRPr="000179C0">
        <w:rPr>
          <w:color w:val="333333"/>
        </w:rPr>
        <w:t xml:space="preserve"> 08.07.2010 № 2464-VI «Про </w:t>
      </w:r>
      <w:proofErr w:type="spellStart"/>
      <w:r w:rsidRPr="000179C0">
        <w:rPr>
          <w:color w:val="333333"/>
        </w:rPr>
        <w:t>збір</w:t>
      </w:r>
      <w:proofErr w:type="spellEnd"/>
      <w:r w:rsidRPr="000179C0">
        <w:rPr>
          <w:color w:val="333333"/>
        </w:rPr>
        <w:t xml:space="preserve"> та </w:t>
      </w:r>
      <w:proofErr w:type="spellStart"/>
      <w:r w:rsidRPr="000179C0">
        <w:rPr>
          <w:color w:val="333333"/>
        </w:rPr>
        <w:t>облік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єдиного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внеску</w:t>
      </w:r>
      <w:proofErr w:type="spellEnd"/>
      <w:r w:rsidRPr="000179C0">
        <w:rPr>
          <w:color w:val="333333"/>
        </w:rPr>
        <w:t xml:space="preserve"> на </w:t>
      </w:r>
      <w:proofErr w:type="spellStart"/>
      <w:r w:rsidRPr="000179C0">
        <w:rPr>
          <w:color w:val="333333"/>
        </w:rPr>
        <w:t>загальнообов’язкове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державне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соціальне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страхування</w:t>
      </w:r>
      <w:proofErr w:type="spellEnd"/>
      <w:r w:rsidRPr="000179C0">
        <w:rPr>
          <w:color w:val="333333"/>
        </w:rPr>
        <w:t>».</w:t>
      </w:r>
    </w:p>
    <w:p w:rsidR="00AA40A6" w:rsidRDefault="00AA40A6" w:rsidP="00AA40A6">
      <w:pPr>
        <w:pStyle w:val="1"/>
        <w:pBdr>
          <w:bottom w:val="single" w:sz="6" w:space="11" w:color="DDE6EE"/>
        </w:pBdr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4"/>
          <w:szCs w:val="24"/>
          <w:lang w:val="uk-UA"/>
        </w:rPr>
      </w:pPr>
    </w:p>
    <w:p w:rsidR="00AA40A6" w:rsidRPr="00F216F2" w:rsidRDefault="00AA40A6" w:rsidP="00AA40A6">
      <w:pPr>
        <w:pStyle w:val="1"/>
        <w:pBdr>
          <w:bottom w:val="single" w:sz="6" w:space="11" w:color="DDE6EE"/>
        </w:pBdr>
        <w:shd w:val="clear" w:color="auto" w:fill="FFFFFF"/>
        <w:spacing w:before="0" w:beforeAutospacing="0" w:after="0" w:afterAutospacing="0"/>
        <w:jc w:val="center"/>
        <w:rPr>
          <w:bCs w:val="0"/>
          <w:color w:val="333333"/>
          <w:sz w:val="24"/>
          <w:szCs w:val="24"/>
        </w:rPr>
      </w:pPr>
      <w:proofErr w:type="spellStart"/>
      <w:r w:rsidRPr="00F216F2">
        <w:rPr>
          <w:bCs w:val="0"/>
          <w:color w:val="333333"/>
          <w:sz w:val="24"/>
          <w:szCs w:val="24"/>
        </w:rPr>
        <w:t>Підприємство</w:t>
      </w:r>
      <w:proofErr w:type="spellEnd"/>
      <w:r w:rsidRPr="00F216F2">
        <w:rPr>
          <w:bCs w:val="0"/>
          <w:color w:val="333333"/>
          <w:sz w:val="24"/>
          <w:szCs w:val="24"/>
        </w:rPr>
        <w:t xml:space="preserve"> </w:t>
      </w:r>
      <w:proofErr w:type="spellStart"/>
      <w:r w:rsidRPr="00F216F2">
        <w:rPr>
          <w:bCs w:val="0"/>
          <w:color w:val="333333"/>
          <w:sz w:val="24"/>
          <w:szCs w:val="24"/>
        </w:rPr>
        <w:t>виплачує</w:t>
      </w:r>
      <w:proofErr w:type="spellEnd"/>
      <w:r w:rsidRPr="00F216F2">
        <w:rPr>
          <w:bCs w:val="0"/>
          <w:color w:val="333333"/>
          <w:sz w:val="24"/>
          <w:szCs w:val="24"/>
        </w:rPr>
        <w:t xml:space="preserve"> </w:t>
      </w:r>
      <w:proofErr w:type="spellStart"/>
      <w:r w:rsidRPr="00F216F2">
        <w:rPr>
          <w:bCs w:val="0"/>
          <w:color w:val="333333"/>
          <w:sz w:val="24"/>
          <w:szCs w:val="24"/>
        </w:rPr>
        <w:t>фізичній</w:t>
      </w:r>
      <w:proofErr w:type="spellEnd"/>
      <w:r w:rsidRPr="00F216F2">
        <w:rPr>
          <w:bCs w:val="0"/>
          <w:color w:val="333333"/>
          <w:sz w:val="24"/>
          <w:szCs w:val="24"/>
        </w:rPr>
        <w:t xml:space="preserve"> </w:t>
      </w:r>
      <w:proofErr w:type="spellStart"/>
      <w:r w:rsidRPr="00F216F2">
        <w:rPr>
          <w:bCs w:val="0"/>
          <w:color w:val="333333"/>
          <w:sz w:val="24"/>
          <w:szCs w:val="24"/>
        </w:rPr>
        <w:t>особі</w:t>
      </w:r>
      <w:proofErr w:type="spellEnd"/>
      <w:r w:rsidRPr="00F216F2">
        <w:rPr>
          <w:bCs w:val="0"/>
          <w:color w:val="333333"/>
          <w:sz w:val="24"/>
          <w:szCs w:val="24"/>
        </w:rPr>
        <w:t xml:space="preserve"> </w:t>
      </w:r>
      <w:proofErr w:type="spellStart"/>
      <w:r w:rsidRPr="00F216F2">
        <w:rPr>
          <w:bCs w:val="0"/>
          <w:color w:val="333333"/>
          <w:sz w:val="24"/>
          <w:szCs w:val="24"/>
        </w:rPr>
        <w:t>винагороду</w:t>
      </w:r>
      <w:proofErr w:type="spellEnd"/>
      <w:r w:rsidRPr="00F216F2">
        <w:rPr>
          <w:bCs w:val="0"/>
          <w:color w:val="333333"/>
          <w:sz w:val="24"/>
          <w:szCs w:val="24"/>
        </w:rPr>
        <w:t xml:space="preserve"> за </w:t>
      </w:r>
      <w:proofErr w:type="spellStart"/>
      <w:r w:rsidRPr="00F216F2">
        <w:rPr>
          <w:bCs w:val="0"/>
          <w:color w:val="333333"/>
          <w:sz w:val="24"/>
          <w:szCs w:val="24"/>
        </w:rPr>
        <w:t>цивільно-правовим</w:t>
      </w:r>
      <w:proofErr w:type="spellEnd"/>
      <w:r w:rsidRPr="00F216F2">
        <w:rPr>
          <w:bCs w:val="0"/>
          <w:color w:val="333333"/>
          <w:sz w:val="24"/>
          <w:szCs w:val="24"/>
        </w:rPr>
        <w:t xml:space="preserve"> договором. Як </w:t>
      </w:r>
      <w:proofErr w:type="spellStart"/>
      <w:r w:rsidRPr="00F216F2">
        <w:rPr>
          <w:bCs w:val="0"/>
          <w:color w:val="333333"/>
          <w:sz w:val="24"/>
          <w:szCs w:val="24"/>
        </w:rPr>
        <w:t>нараховувати</w:t>
      </w:r>
      <w:proofErr w:type="spellEnd"/>
      <w:r w:rsidRPr="00F216F2">
        <w:rPr>
          <w:bCs w:val="0"/>
          <w:color w:val="333333"/>
          <w:sz w:val="24"/>
          <w:szCs w:val="24"/>
        </w:rPr>
        <w:t xml:space="preserve"> </w:t>
      </w:r>
      <w:proofErr w:type="spellStart"/>
      <w:r w:rsidRPr="00F216F2">
        <w:rPr>
          <w:bCs w:val="0"/>
          <w:color w:val="333333"/>
          <w:sz w:val="24"/>
          <w:szCs w:val="24"/>
        </w:rPr>
        <w:t>єдиний</w:t>
      </w:r>
      <w:proofErr w:type="spellEnd"/>
      <w:r w:rsidRPr="00F216F2">
        <w:rPr>
          <w:bCs w:val="0"/>
          <w:color w:val="333333"/>
          <w:sz w:val="24"/>
          <w:szCs w:val="24"/>
        </w:rPr>
        <w:t xml:space="preserve"> </w:t>
      </w:r>
      <w:proofErr w:type="spellStart"/>
      <w:r w:rsidRPr="00F216F2">
        <w:rPr>
          <w:bCs w:val="0"/>
          <w:color w:val="333333"/>
          <w:sz w:val="24"/>
          <w:szCs w:val="24"/>
        </w:rPr>
        <w:t>соціальний</w:t>
      </w:r>
      <w:proofErr w:type="spellEnd"/>
      <w:r w:rsidRPr="00F216F2">
        <w:rPr>
          <w:bCs w:val="0"/>
          <w:color w:val="333333"/>
          <w:sz w:val="24"/>
          <w:szCs w:val="24"/>
        </w:rPr>
        <w:t xml:space="preserve"> </w:t>
      </w:r>
      <w:proofErr w:type="spellStart"/>
      <w:r w:rsidRPr="00F216F2">
        <w:rPr>
          <w:bCs w:val="0"/>
          <w:color w:val="333333"/>
          <w:sz w:val="24"/>
          <w:szCs w:val="24"/>
        </w:rPr>
        <w:t>внесок</w:t>
      </w:r>
      <w:proofErr w:type="spellEnd"/>
      <w:r w:rsidRPr="00F216F2">
        <w:rPr>
          <w:bCs w:val="0"/>
          <w:color w:val="333333"/>
          <w:sz w:val="24"/>
          <w:szCs w:val="24"/>
        </w:rPr>
        <w:t>?</w:t>
      </w:r>
      <w:hyperlink r:id="rId9" w:history="1"/>
    </w:p>
    <w:p w:rsidR="00AA40A6" w:rsidRPr="00F216F2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lang w:val="uk-UA"/>
        </w:rPr>
      </w:pPr>
      <w:r w:rsidRPr="00F216F2">
        <w:rPr>
          <w:color w:val="333333"/>
          <w:lang w:val="uk-UA"/>
        </w:rPr>
        <w:t xml:space="preserve">Платниками єдиного внеску на загальнообов’язкове державне соціальне страхування є роботодавці, зокрема ті, які використовують працю фізичних осіб за цивільно-правовими договорами (крім цивільно-правового договору, укладеного з </w:t>
      </w:r>
      <w:r w:rsidRPr="00F216F2">
        <w:rPr>
          <w:color w:val="333333"/>
          <w:lang w:val="uk-UA"/>
        </w:rPr>
        <w:lastRenderedPageBreak/>
        <w:t>фізичною особою - підприємцем, якщо виконувані роботи (надавані послуги) відповідають видам діяльності, відповідно до відомостей з Єдиного державного реєстру юридичних осіб, фізичних осіб - підприємців та громадських формувань).</w:t>
      </w:r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179C0">
        <w:rPr>
          <w:color w:val="333333"/>
        </w:rPr>
        <w:t xml:space="preserve">Базою </w:t>
      </w:r>
      <w:proofErr w:type="spellStart"/>
      <w:r w:rsidRPr="000179C0">
        <w:rPr>
          <w:color w:val="333333"/>
        </w:rPr>
        <w:t>нарахування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єдиного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соціального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внеску</w:t>
      </w:r>
      <w:proofErr w:type="spellEnd"/>
      <w:r w:rsidRPr="000179C0">
        <w:rPr>
          <w:color w:val="333333"/>
        </w:rPr>
        <w:t xml:space="preserve"> для </w:t>
      </w:r>
      <w:proofErr w:type="spellStart"/>
      <w:r w:rsidRPr="000179C0">
        <w:rPr>
          <w:color w:val="333333"/>
        </w:rPr>
        <w:t>вказаних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платників</w:t>
      </w:r>
      <w:proofErr w:type="spellEnd"/>
      <w:r w:rsidRPr="000179C0">
        <w:rPr>
          <w:color w:val="333333"/>
        </w:rPr>
        <w:t xml:space="preserve"> є сума </w:t>
      </w:r>
      <w:proofErr w:type="spellStart"/>
      <w:r w:rsidRPr="000179C0">
        <w:rPr>
          <w:color w:val="333333"/>
        </w:rPr>
        <w:t>винагороди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фiзичним</w:t>
      </w:r>
      <w:proofErr w:type="spellEnd"/>
      <w:r w:rsidRPr="000179C0">
        <w:rPr>
          <w:color w:val="333333"/>
        </w:rPr>
        <w:t xml:space="preserve"> особам за </w:t>
      </w:r>
      <w:proofErr w:type="spellStart"/>
      <w:r w:rsidRPr="000179C0">
        <w:rPr>
          <w:color w:val="333333"/>
        </w:rPr>
        <w:t>виконання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робiт</w:t>
      </w:r>
      <w:proofErr w:type="spellEnd"/>
      <w:r w:rsidRPr="000179C0">
        <w:rPr>
          <w:color w:val="333333"/>
        </w:rPr>
        <w:t xml:space="preserve"> (</w:t>
      </w:r>
      <w:proofErr w:type="spellStart"/>
      <w:r w:rsidRPr="000179C0">
        <w:rPr>
          <w:color w:val="333333"/>
        </w:rPr>
        <w:t>надання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послуг</w:t>
      </w:r>
      <w:proofErr w:type="spellEnd"/>
      <w:r w:rsidRPr="000179C0">
        <w:rPr>
          <w:color w:val="333333"/>
        </w:rPr>
        <w:t xml:space="preserve">) за </w:t>
      </w:r>
      <w:proofErr w:type="spellStart"/>
      <w:r w:rsidRPr="000179C0">
        <w:rPr>
          <w:color w:val="333333"/>
        </w:rPr>
        <w:t>цивiльно-правовими</w:t>
      </w:r>
      <w:proofErr w:type="spellEnd"/>
      <w:r w:rsidRPr="000179C0">
        <w:rPr>
          <w:color w:val="333333"/>
        </w:rPr>
        <w:t xml:space="preserve"> договорами.</w:t>
      </w:r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proofErr w:type="spellStart"/>
      <w:r w:rsidRPr="000179C0">
        <w:rPr>
          <w:color w:val="333333"/>
        </w:rPr>
        <w:t>Єдиний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соціальний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внесок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встановлюється</w:t>
      </w:r>
      <w:proofErr w:type="spellEnd"/>
      <w:r w:rsidRPr="000179C0">
        <w:rPr>
          <w:color w:val="333333"/>
        </w:rPr>
        <w:t xml:space="preserve"> у </w:t>
      </w:r>
      <w:proofErr w:type="spellStart"/>
      <w:r w:rsidRPr="000179C0">
        <w:rPr>
          <w:color w:val="333333"/>
        </w:rPr>
        <w:t>розмiрi</w:t>
      </w:r>
      <w:proofErr w:type="spellEnd"/>
      <w:r w:rsidRPr="000179C0">
        <w:rPr>
          <w:color w:val="333333"/>
        </w:rPr>
        <w:t xml:space="preserve"> 22% до </w:t>
      </w:r>
      <w:proofErr w:type="spellStart"/>
      <w:r w:rsidRPr="000179C0">
        <w:rPr>
          <w:color w:val="333333"/>
        </w:rPr>
        <w:t>бази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нарахування</w:t>
      </w:r>
      <w:proofErr w:type="spellEnd"/>
      <w:r w:rsidRPr="000179C0">
        <w:rPr>
          <w:color w:val="333333"/>
        </w:rPr>
        <w:t>.</w:t>
      </w:r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proofErr w:type="spellStart"/>
      <w:r w:rsidRPr="000179C0">
        <w:rPr>
          <w:color w:val="333333"/>
        </w:rPr>
        <w:t>Отже</w:t>
      </w:r>
      <w:proofErr w:type="spellEnd"/>
      <w:r w:rsidRPr="000179C0">
        <w:rPr>
          <w:color w:val="333333"/>
        </w:rPr>
        <w:t xml:space="preserve">, </w:t>
      </w:r>
      <w:proofErr w:type="spellStart"/>
      <w:r w:rsidRPr="000179C0">
        <w:rPr>
          <w:color w:val="333333"/>
        </w:rPr>
        <w:t>фізичним</w:t>
      </w:r>
      <w:proofErr w:type="spellEnd"/>
      <w:r w:rsidRPr="000179C0">
        <w:rPr>
          <w:color w:val="333333"/>
        </w:rPr>
        <w:t xml:space="preserve"> особам за </w:t>
      </w:r>
      <w:proofErr w:type="spellStart"/>
      <w:r w:rsidRPr="000179C0">
        <w:rPr>
          <w:color w:val="333333"/>
        </w:rPr>
        <w:t>цивільно-правовими</w:t>
      </w:r>
      <w:proofErr w:type="spellEnd"/>
      <w:r w:rsidRPr="000179C0">
        <w:rPr>
          <w:color w:val="333333"/>
        </w:rPr>
        <w:t xml:space="preserve"> договорами </w:t>
      </w:r>
      <w:proofErr w:type="spellStart"/>
      <w:r w:rsidRPr="000179C0">
        <w:rPr>
          <w:color w:val="333333"/>
        </w:rPr>
        <w:t>єдиний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соціальний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внесок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нараховується</w:t>
      </w:r>
      <w:proofErr w:type="spellEnd"/>
      <w:r w:rsidRPr="000179C0">
        <w:rPr>
          <w:color w:val="333333"/>
        </w:rPr>
        <w:t xml:space="preserve"> за </w:t>
      </w:r>
      <w:proofErr w:type="spellStart"/>
      <w:r w:rsidRPr="000179C0">
        <w:rPr>
          <w:color w:val="333333"/>
        </w:rPr>
        <w:t>ставкою</w:t>
      </w:r>
      <w:proofErr w:type="spellEnd"/>
      <w:r w:rsidRPr="000179C0">
        <w:rPr>
          <w:color w:val="333333"/>
        </w:rPr>
        <w:t xml:space="preserve"> 22% на суму </w:t>
      </w:r>
      <w:proofErr w:type="spellStart"/>
      <w:r w:rsidRPr="000179C0">
        <w:rPr>
          <w:color w:val="333333"/>
        </w:rPr>
        <w:t>винагороди</w:t>
      </w:r>
      <w:proofErr w:type="spellEnd"/>
      <w:r w:rsidRPr="000179C0">
        <w:rPr>
          <w:color w:val="333333"/>
        </w:rPr>
        <w:t xml:space="preserve"> (доходу).</w:t>
      </w:r>
    </w:p>
    <w:p w:rsidR="00AA40A6" w:rsidRPr="000179C0" w:rsidRDefault="00AA40A6" w:rsidP="00AA40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proofErr w:type="spellStart"/>
      <w:r w:rsidRPr="000179C0">
        <w:rPr>
          <w:color w:val="333333"/>
        </w:rPr>
        <w:t>Зазначена</w:t>
      </w:r>
      <w:proofErr w:type="spellEnd"/>
      <w:r w:rsidRPr="000179C0">
        <w:rPr>
          <w:color w:val="333333"/>
        </w:rPr>
        <w:t xml:space="preserve"> норма </w:t>
      </w:r>
      <w:proofErr w:type="spellStart"/>
      <w:r w:rsidRPr="000179C0">
        <w:rPr>
          <w:color w:val="333333"/>
        </w:rPr>
        <w:t>передбачена</w:t>
      </w:r>
      <w:proofErr w:type="spellEnd"/>
      <w:r w:rsidRPr="000179C0">
        <w:rPr>
          <w:color w:val="333333"/>
        </w:rPr>
        <w:t xml:space="preserve"> п. 1 част. </w:t>
      </w:r>
      <w:proofErr w:type="spellStart"/>
      <w:r w:rsidRPr="000179C0">
        <w:rPr>
          <w:color w:val="333333"/>
        </w:rPr>
        <w:t>першої</w:t>
      </w:r>
      <w:proofErr w:type="spellEnd"/>
      <w:r w:rsidRPr="000179C0">
        <w:rPr>
          <w:color w:val="333333"/>
        </w:rPr>
        <w:t xml:space="preserve"> ст. 4; п. 1 част. </w:t>
      </w:r>
      <w:proofErr w:type="spellStart"/>
      <w:r w:rsidRPr="000179C0">
        <w:rPr>
          <w:color w:val="333333"/>
        </w:rPr>
        <w:t>першої</w:t>
      </w:r>
      <w:proofErr w:type="spellEnd"/>
      <w:r w:rsidRPr="000179C0">
        <w:rPr>
          <w:color w:val="333333"/>
        </w:rPr>
        <w:t xml:space="preserve"> ст. 7 Закону </w:t>
      </w:r>
      <w:proofErr w:type="spellStart"/>
      <w:r w:rsidRPr="000179C0">
        <w:rPr>
          <w:color w:val="333333"/>
        </w:rPr>
        <w:t>України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від</w:t>
      </w:r>
      <w:proofErr w:type="spellEnd"/>
      <w:r w:rsidRPr="000179C0">
        <w:rPr>
          <w:color w:val="333333"/>
        </w:rPr>
        <w:t xml:space="preserve"> 08.07. 2010 № 2464-VI «Про </w:t>
      </w:r>
      <w:proofErr w:type="spellStart"/>
      <w:r w:rsidRPr="000179C0">
        <w:rPr>
          <w:color w:val="333333"/>
        </w:rPr>
        <w:t>збір</w:t>
      </w:r>
      <w:proofErr w:type="spellEnd"/>
      <w:r w:rsidRPr="000179C0">
        <w:rPr>
          <w:color w:val="333333"/>
        </w:rPr>
        <w:t xml:space="preserve"> та </w:t>
      </w:r>
      <w:proofErr w:type="spellStart"/>
      <w:r w:rsidRPr="000179C0">
        <w:rPr>
          <w:color w:val="333333"/>
        </w:rPr>
        <w:t>облік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єдиного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внеску</w:t>
      </w:r>
      <w:proofErr w:type="spellEnd"/>
      <w:r w:rsidRPr="000179C0">
        <w:rPr>
          <w:color w:val="333333"/>
        </w:rPr>
        <w:t xml:space="preserve"> на </w:t>
      </w:r>
      <w:proofErr w:type="spellStart"/>
      <w:r w:rsidRPr="000179C0">
        <w:rPr>
          <w:color w:val="333333"/>
        </w:rPr>
        <w:t>загальнообов’язкове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державне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соціальне</w:t>
      </w:r>
      <w:proofErr w:type="spellEnd"/>
      <w:r w:rsidRPr="000179C0">
        <w:rPr>
          <w:color w:val="333333"/>
        </w:rPr>
        <w:t xml:space="preserve"> </w:t>
      </w:r>
      <w:proofErr w:type="spellStart"/>
      <w:r w:rsidRPr="000179C0">
        <w:rPr>
          <w:color w:val="333333"/>
        </w:rPr>
        <w:t>страхування</w:t>
      </w:r>
      <w:proofErr w:type="spellEnd"/>
      <w:r w:rsidRPr="000179C0">
        <w:rPr>
          <w:color w:val="333333"/>
        </w:rPr>
        <w:t>».</w:t>
      </w:r>
    </w:p>
    <w:p w:rsidR="00AA40A6" w:rsidRPr="000179C0" w:rsidRDefault="00AA40A6" w:rsidP="00AA40A6"/>
    <w:p w:rsidR="00F73077" w:rsidRDefault="00F73077">
      <w:bookmarkStart w:id="0" w:name="_GoBack"/>
      <w:bookmarkEnd w:id="0"/>
    </w:p>
    <w:sectPr w:rsidR="00F73077" w:rsidSect="000179C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0F"/>
    <w:rsid w:val="000771CA"/>
    <w:rsid w:val="006525E8"/>
    <w:rsid w:val="0084210F"/>
    <w:rsid w:val="008F2FB1"/>
    <w:rsid w:val="00AA40A6"/>
    <w:rsid w:val="00F7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C9B02-3E63-423F-8056-AAB06625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AA40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0A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apple-converted-space">
    <w:name w:val="apple-converted-space"/>
    <w:basedOn w:val="a0"/>
    <w:rsid w:val="00AA40A6"/>
  </w:style>
  <w:style w:type="paragraph" w:styleId="a3">
    <w:name w:val="Normal (Web)"/>
    <w:basedOn w:val="a"/>
    <w:rsid w:val="00AA40A6"/>
    <w:pPr>
      <w:spacing w:before="100" w:beforeAutospacing="1" w:after="100" w:afterAutospacing="1"/>
    </w:pPr>
  </w:style>
  <w:style w:type="character" w:styleId="a4">
    <w:name w:val="Hyperlink"/>
    <w:basedOn w:val="a0"/>
    <w:rsid w:val="00AA40A6"/>
    <w:rPr>
      <w:color w:val="0000FF"/>
      <w:u w:val="single"/>
    </w:rPr>
  </w:style>
  <w:style w:type="character" w:styleId="a5">
    <w:name w:val="Emphasis"/>
    <w:basedOn w:val="a0"/>
    <w:qFormat/>
    <w:rsid w:val="00AA40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.sfs.gov.ua/media-ark/news-ark/print-35021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h.sfs.gov.ua/media-ark/news-ark/print-35023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p.sfs.gov.ua/media-ark/local-news/print-350174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abinet.sfs.gov.u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h.sfs.gov.ua/media-ark/news-ark/print-350165.html" TargetMode="External"/><Relationship Id="rId9" Type="http://schemas.openxmlformats.org/officeDocument/2006/relationships/hyperlink" Target="http://zp.sfs.gov.ua/media-ark/news-ark/print-350064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10499</Words>
  <Characters>5985</Characters>
  <Application>Microsoft Office Word</Application>
  <DocSecurity>0</DocSecurity>
  <Lines>49</Lines>
  <Paragraphs>32</Paragraphs>
  <ScaleCrop>false</ScaleCrop>
  <Company/>
  <LinksUpToDate>false</LinksUpToDate>
  <CharactersWithSpaces>16452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Інформ. відділ</dc:creator>
  <cp:keywords/>
  <dc:description/>
  <cp:lastModifiedBy>Інформ. відділ</cp:lastModifiedBy>
  <cp:revision>2</cp:revision>
  <dcterms:created xsi:type="dcterms:W3CDTF">2018-09-19T11:35:00Z</dcterms:created>
  <dcterms:modified xsi:type="dcterms:W3CDTF">2018-09-19T11:35:00Z</dcterms:modified>
</cp:coreProperties>
</file>