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32D" w:rsidRPr="0074432D" w:rsidRDefault="0074432D" w:rsidP="0074432D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4432D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74432D" w:rsidRPr="0074432D" w:rsidRDefault="0074432D" w:rsidP="0074432D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4432D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74432D" w:rsidRPr="0074432D" w:rsidRDefault="0074432D" w:rsidP="0074432D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4432D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74432D" w:rsidRPr="0074432D" w:rsidRDefault="0074432D" w:rsidP="0074432D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4432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08 вересня </w:t>
      </w:r>
      <w:r w:rsidRPr="0074432D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74432D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190-ос</w:t>
      </w:r>
    </w:p>
    <w:p w:rsidR="0074432D" w:rsidRPr="0074432D" w:rsidRDefault="0074432D" w:rsidP="0074432D">
      <w:pPr>
        <w:spacing w:after="0" w:line="240" w:lineRule="auto"/>
        <w:ind w:left="7371" w:hanging="737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4432D" w:rsidRPr="0074432D" w:rsidRDefault="0074432D" w:rsidP="0074432D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443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7443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заміщення вакантної посади державного службовця категорії «В» –  головного спеціаліста відділу освіти</w:t>
      </w:r>
      <w:r w:rsidRPr="007443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7443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апарату </w:t>
      </w:r>
    </w:p>
    <w:p w:rsidR="0074432D" w:rsidRPr="0074432D" w:rsidRDefault="0074432D" w:rsidP="0074432D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443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Прилуцької районної державної адміністрації  </w:t>
      </w:r>
    </w:p>
    <w:p w:rsidR="0074432D" w:rsidRPr="0074432D" w:rsidRDefault="0074432D" w:rsidP="0074432D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74432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Чернігівської області </w:t>
      </w:r>
      <w:r w:rsidRPr="007443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3"/>
        <w:gridCol w:w="3463"/>
        <w:gridCol w:w="5643"/>
      </w:tblGrid>
      <w:tr w:rsidR="0074432D" w:rsidRPr="0074432D" w:rsidTr="002754EF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74432D" w:rsidRPr="0074432D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Забезпечення </w:t>
            </w:r>
            <w:r w:rsidRPr="007443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реалізації державної політики в галузі освіти у районі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4432D" w:rsidRPr="0074432D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– </w:t>
            </w:r>
            <w:r w:rsidRPr="0074432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2585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грн;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74432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74432D" w:rsidRPr="0074432D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Тимчасово, на час відпустки основного працівника.</w:t>
            </w:r>
          </w:p>
        </w:tc>
      </w:tr>
      <w:tr w:rsidR="0074432D" w:rsidRPr="0074432D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7443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74432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7443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74432D" w:rsidRPr="0074432D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Дата, час і місце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29 вересня 2016 року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 10:00 за адресою: </w:t>
            </w:r>
          </w:p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74432D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74432D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74432D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адміністрація.</w:t>
            </w:r>
          </w:p>
        </w:tc>
      </w:tr>
      <w:tr w:rsidR="0074432D" w:rsidRPr="0074432D" w:rsidTr="002754EF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Прізвище, ім’я та по батькові, номер телефону та адреса електронної пошти особи, яка надає додаткову 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інформацію з питань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Солдатенко Галина </w:t>
            </w:r>
            <w:proofErr w:type="spellStart"/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74432D" w:rsidRPr="0074432D" w:rsidRDefault="0074432D" w:rsidP="0074432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74432D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74432D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74432D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74432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74432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74432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74432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74432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74432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74432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74432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74432D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74432D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74432D" w:rsidRPr="0074432D" w:rsidTr="002754EF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Вимоги до професійної компетентності</w:t>
            </w:r>
          </w:p>
        </w:tc>
      </w:tr>
      <w:tr w:rsidR="0074432D" w:rsidRPr="0074432D" w:rsidTr="002754EF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74432D" w:rsidRPr="0074432D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ступеня бакалавра або молодшого бакалавра</w:t>
            </w:r>
          </w:p>
        </w:tc>
      </w:tr>
      <w:tr w:rsidR="0074432D" w:rsidRPr="0074432D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Стажу роботи  не потребує</w:t>
            </w:r>
          </w:p>
        </w:tc>
      </w:tr>
      <w:tr w:rsidR="0074432D" w:rsidRPr="0074432D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74432D" w:rsidRPr="0074432D" w:rsidTr="002754EF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74432D" w:rsidRPr="0074432D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</w:rPr>
              <w:t>Вища педагогічна освіта.</w:t>
            </w:r>
          </w:p>
        </w:tc>
      </w:tr>
      <w:tr w:rsidR="0074432D" w:rsidRPr="0074432D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Конституція України;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Кодекс Законів про працю України;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Закон України «Про державну службу»;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Закон України «Про запобігання корупції»;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Закон України «Про очищення влади»;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Закон України «Про звернення громадян»;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Закон України 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«Про </w:t>
            </w:r>
            <w:proofErr w:type="spellStart"/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освіту</w:t>
            </w:r>
            <w:proofErr w:type="spellEnd"/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», 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Закон України «</w:t>
            </w:r>
            <w:r w:rsidRPr="0074432D">
              <w:rPr>
                <w:rFonts w:ascii="Times New Roman" w:eastAsia="Times New Roman" w:hAnsi="Times New Roman" w:cs="Times New Roman"/>
                <w:lang w:eastAsia="ru-RU"/>
              </w:rPr>
              <w:t>Про загальну середню освіту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74432D" w:rsidRPr="0074432D" w:rsidRDefault="0074432D" w:rsidP="0074432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Закон України Про дошкільну освіту”, </w:t>
            </w:r>
          </w:p>
          <w:p w:rsidR="0074432D" w:rsidRPr="0074432D" w:rsidRDefault="0074432D" w:rsidP="0074432D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Закон України “Про позашкільну освіту”;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Закон України «Про місцеві державні адміністрації».</w:t>
            </w:r>
          </w:p>
        </w:tc>
      </w:tr>
      <w:tr w:rsidR="0074432D" w:rsidRPr="0074432D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Законодавство в галузі освіти, правила ділового етикету та ділової мови</w:t>
            </w:r>
          </w:p>
        </w:tc>
      </w:tr>
      <w:tr w:rsidR="0074432D" w:rsidRPr="0074432D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досвід роботи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</w:p>
        </w:tc>
      </w:tr>
      <w:tr w:rsidR="0074432D" w:rsidRPr="0074432D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Володіння комп’ютером – рівень досвідченого користувача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. 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Досвід роботи з офісним пакетом Microsoft Office (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uk-UA"/>
              </w:rPr>
              <w:t xml:space="preserve">Word, Excel, Power Point). </w:t>
            </w: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Навички роботи з інформаційно-пошуковими системами в мережі Інтернет. </w:t>
            </w:r>
          </w:p>
        </w:tc>
      </w:tr>
      <w:tr w:rsidR="0074432D" w:rsidRPr="0074432D" w:rsidTr="002754E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Особистісні якості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1.Уміння обґрунтовувати власну позицію.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2.Уміння вирішувати комплексні завдання, ефективно використовувати ресурси.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3.Здатність до співпраці та налагодження партнерської взаємодії, відкритість.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4.Уміння працювати в команді. </w:t>
            </w:r>
          </w:p>
          <w:p w:rsidR="0074432D" w:rsidRPr="0074432D" w:rsidRDefault="0074432D" w:rsidP="00744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443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5.Дисципліна і системність, неупередженість та об’єктивність, дипломатичність та гнучкість, самоорганізація та орієнтація на розвиток</w:t>
            </w:r>
          </w:p>
        </w:tc>
      </w:tr>
    </w:tbl>
    <w:p w:rsidR="00367CCE" w:rsidRDefault="0074432D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32D"/>
    <w:rsid w:val="000E00B7"/>
    <w:rsid w:val="006D5E90"/>
    <w:rsid w:val="007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C7B98-1F3C-49E3-BD11-A3BCF40C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74432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2489</Words>
  <Characters>1419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2018-07-23T06:25:00Z</dcterms:created>
  <dcterms:modified xsi:type="dcterms:W3CDTF">2018-07-23T06:26:00Z</dcterms:modified>
</cp:coreProperties>
</file>