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0F6234" w:rsidRDefault="000F6234" w:rsidP="00DA34BD">
            <w:pPr>
              <w:jc w:val="center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>15 квітня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0F6234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</w:t>
            </w:r>
            <w:r w:rsidR="000F6234">
              <w:rPr>
                <w:w w:val="100"/>
                <w:szCs w:val="28"/>
                <w:lang w:val="ru-RU"/>
              </w:rPr>
              <w:t>1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0F6234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126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776869" w:rsidRPr="00776869" w:rsidRDefault="00776869" w:rsidP="0077686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  покладання виконання </w:t>
      </w:r>
    </w:p>
    <w:p w:rsidR="00EE5509" w:rsidRPr="00776869" w:rsidRDefault="00776869" w:rsidP="0077686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>обов’язків  касира</w:t>
      </w:r>
    </w:p>
    <w:p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:rsidR="00776869" w:rsidRPr="00776869" w:rsidRDefault="00776869" w:rsidP="00776869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Відповідно до постанови правління Національного Банку України від                  26 грудня 2017 року № 148</w:t>
      </w:r>
      <w:r w:rsidRPr="00776869">
        <w:rPr>
          <w:rFonts w:ascii="Times New Roman" w:hAnsi="Times New Roman" w:cs="Times New Roman"/>
          <w:i w:val="0"/>
          <w:color w:val="auto"/>
          <w:w w:val="100"/>
          <w:sz w:val="27"/>
          <w:szCs w:val="27"/>
        </w:rPr>
        <w:t xml:space="preserve"> 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«Про затвердження Положення про ведення касових операцій у національній валюті в Україні», наказу Міністерства фінансів України від 02 вересня 2014 року №879 “Про затвердження Положення про інвентаризацію активів та зобов’язань” та враховуючи виробничу необхідність </w:t>
      </w:r>
      <w:r w:rsidR="00C67D11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          </w:t>
      </w:r>
      <w:r w:rsidRPr="00776869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ю:</w:t>
      </w: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:rsidR="00275302" w:rsidRPr="00275302" w:rsidRDefault="00275302" w:rsidP="00275302">
      <w:pPr>
        <w:ind w:firstLine="709"/>
        <w:jc w:val="both"/>
        <w:rPr>
          <w:color w:val="auto"/>
          <w:w w:val="100"/>
          <w:szCs w:val="28"/>
        </w:rPr>
      </w:pPr>
      <w:r w:rsidRPr="00275302">
        <w:rPr>
          <w:color w:val="auto"/>
          <w:w w:val="100"/>
          <w:szCs w:val="28"/>
        </w:rPr>
        <w:t xml:space="preserve">1. Покласти виконання обов’язків касира з </w:t>
      </w:r>
      <w:r w:rsidR="000F6234">
        <w:rPr>
          <w:color w:val="auto"/>
          <w:w w:val="100"/>
          <w:szCs w:val="28"/>
        </w:rPr>
        <w:t>19 квітня</w:t>
      </w:r>
      <w:r w:rsidRPr="00275302">
        <w:rPr>
          <w:color w:val="auto"/>
          <w:w w:val="100"/>
          <w:szCs w:val="28"/>
        </w:rPr>
        <w:t xml:space="preserve"> 20</w:t>
      </w:r>
      <w:r>
        <w:rPr>
          <w:color w:val="auto"/>
          <w:w w:val="100"/>
          <w:szCs w:val="28"/>
        </w:rPr>
        <w:t>2</w:t>
      </w:r>
      <w:r w:rsidR="000F6234">
        <w:rPr>
          <w:color w:val="auto"/>
          <w:w w:val="100"/>
          <w:szCs w:val="28"/>
        </w:rPr>
        <w:t>1</w:t>
      </w:r>
      <w:r w:rsidRPr="00275302">
        <w:rPr>
          <w:color w:val="auto"/>
          <w:w w:val="100"/>
          <w:szCs w:val="28"/>
        </w:rPr>
        <w:t xml:space="preserve"> року по                  </w:t>
      </w:r>
      <w:r w:rsidR="000F6234">
        <w:rPr>
          <w:color w:val="auto"/>
          <w:w w:val="100"/>
          <w:szCs w:val="28"/>
        </w:rPr>
        <w:t>03 травня</w:t>
      </w:r>
      <w:r w:rsidRPr="00275302">
        <w:rPr>
          <w:color w:val="auto"/>
          <w:w w:val="100"/>
          <w:szCs w:val="28"/>
        </w:rPr>
        <w:t xml:space="preserve"> 20</w:t>
      </w:r>
      <w:r>
        <w:rPr>
          <w:color w:val="auto"/>
          <w:w w:val="100"/>
          <w:szCs w:val="28"/>
        </w:rPr>
        <w:t>2</w:t>
      </w:r>
      <w:r w:rsidR="000F6234">
        <w:rPr>
          <w:color w:val="auto"/>
          <w:w w:val="100"/>
          <w:szCs w:val="28"/>
        </w:rPr>
        <w:t>1</w:t>
      </w:r>
      <w:r w:rsidRPr="00275302">
        <w:rPr>
          <w:color w:val="auto"/>
          <w:w w:val="100"/>
          <w:szCs w:val="28"/>
        </w:rPr>
        <w:t xml:space="preserve"> року на головного спеціаліста відділу </w:t>
      </w:r>
      <w:r w:rsidR="000F6234">
        <w:rPr>
          <w:color w:val="auto"/>
          <w:w w:val="100"/>
          <w:szCs w:val="28"/>
        </w:rPr>
        <w:t xml:space="preserve">фінансового забезпечення </w:t>
      </w:r>
      <w:r w:rsidR="006B04ED">
        <w:rPr>
          <w:color w:val="auto"/>
          <w:w w:val="100"/>
          <w:szCs w:val="28"/>
        </w:rPr>
        <w:t xml:space="preserve">апарату райдержадміністрації </w:t>
      </w:r>
      <w:r w:rsidR="000F6234">
        <w:rPr>
          <w:color w:val="auto"/>
          <w:w w:val="100"/>
          <w:szCs w:val="28"/>
        </w:rPr>
        <w:t>Нестеренко Вікторію Петрівну</w:t>
      </w:r>
      <w:r w:rsidRPr="00275302">
        <w:rPr>
          <w:color w:val="auto"/>
          <w:w w:val="100"/>
          <w:szCs w:val="28"/>
        </w:rPr>
        <w:t>.</w:t>
      </w:r>
    </w:p>
    <w:p w:rsidR="00275302" w:rsidRPr="00275302" w:rsidRDefault="00275302" w:rsidP="00275302">
      <w:pPr>
        <w:ind w:left="1069"/>
        <w:jc w:val="both"/>
        <w:rPr>
          <w:color w:val="auto"/>
          <w:w w:val="100"/>
          <w:szCs w:val="28"/>
        </w:rPr>
      </w:pPr>
    </w:p>
    <w:p w:rsidR="00275302" w:rsidRPr="00275302" w:rsidRDefault="00275302" w:rsidP="00275302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275302">
        <w:rPr>
          <w:bCs/>
          <w:color w:val="auto"/>
          <w:w w:val="100"/>
          <w:szCs w:val="28"/>
        </w:rPr>
        <w:t>2. Комісію по списанню, оприбуткуванню та інвентаризації матеріальних цінностей:</w:t>
      </w:r>
    </w:p>
    <w:p w:rsidR="00275302" w:rsidRPr="00275302" w:rsidRDefault="00275302" w:rsidP="00275302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275302">
        <w:rPr>
          <w:bCs/>
          <w:color w:val="auto"/>
          <w:w w:val="100"/>
          <w:szCs w:val="28"/>
        </w:rPr>
        <w:t xml:space="preserve">2.1. Провести </w:t>
      </w:r>
      <w:r w:rsidR="000F6234">
        <w:rPr>
          <w:bCs/>
          <w:color w:val="auto"/>
          <w:w w:val="100"/>
          <w:szCs w:val="28"/>
        </w:rPr>
        <w:t>16 квітня</w:t>
      </w:r>
      <w:r w:rsidRPr="00275302">
        <w:rPr>
          <w:bCs/>
          <w:color w:val="auto"/>
          <w:w w:val="100"/>
          <w:szCs w:val="28"/>
        </w:rPr>
        <w:t xml:space="preserve"> 20</w:t>
      </w:r>
      <w:r>
        <w:rPr>
          <w:bCs/>
          <w:color w:val="auto"/>
          <w:w w:val="100"/>
          <w:szCs w:val="28"/>
        </w:rPr>
        <w:t>2</w:t>
      </w:r>
      <w:r w:rsidR="000F6234">
        <w:rPr>
          <w:bCs/>
          <w:color w:val="auto"/>
          <w:w w:val="100"/>
          <w:szCs w:val="28"/>
        </w:rPr>
        <w:t>1</w:t>
      </w:r>
      <w:r w:rsidRPr="00275302">
        <w:rPr>
          <w:bCs/>
          <w:color w:val="auto"/>
          <w:w w:val="100"/>
          <w:szCs w:val="28"/>
        </w:rPr>
        <w:t xml:space="preserve"> року інвентаризацію готівки,</w:t>
      </w:r>
      <w:r w:rsidRPr="00275302">
        <w:rPr>
          <w:b/>
          <w:bCs/>
          <w:i/>
          <w:color w:val="auto"/>
          <w:w w:val="100"/>
          <w:szCs w:val="28"/>
        </w:rPr>
        <w:t xml:space="preserve"> </w:t>
      </w:r>
      <w:r w:rsidRPr="00275302">
        <w:rPr>
          <w:bCs/>
          <w:color w:val="auto"/>
          <w:w w:val="100"/>
          <w:szCs w:val="28"/>
        </w:rPr>
        <w:t>грошових коштів та їх еквівалентів, бланків документів суворої звітності.</w:t>
      </w:r>
    </w:p>
    <w:p w:rsidR="00275302" w:rsidRPr="00275302" w:rsidRDefault="00275302" w:rsidP="00275302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275302">
        <w:rPr>
          <w:bCs/>
          <w:color w:val="auto"/>
          <w:w w:val="100"/>
          <w:szCs w:val="28"/>
        </w:rPr>
        <w:t xml:space="preserve">2.2. Результати інвентаризації оформити в установленому порядку                  </w:t>
      </w:r>
      <w:r w:rsidR="000F6234">
        <w:rPr>
          <w:bCs/>
          <w:color w:val="auto"/>
          <w:w w:val="100"/>
          <w:szCs w:val="28"/>
        </w:rPr>
        <w:t>16 квітня</w:t>
      </w:r>
      <w:r w:rsidRPr="00275302">
        <w:rPr>
          <w:bCs/>
          <w:color w:val="auto"/>
          <w:w w:val="100"/>
          <w:szCs w:val="28"/>
        </w:rPr>
        <w:t xml:space="preserve"> 20</w:t>
      </w:r>
      <w:r>
        <w:rPr>
          <w:bCs/>
          <w:color w:val="auto"/>
          <w:w w:val="100"/>
          <w:szCs w:val="28"/>
        </w:rPr>
        <w:t>2</w:t>
      </w:r>
      <w:r w:rsidR="000F6234">
        <w:rPr>
          <w:bCs/>
          <w:color w:val="auto"/>
          <w:w w:val="100"/>
          <w:szCs w:val="28"/>
        </w:rPr>
        <w:t>1</w:t>
      </w:r>
      <w:r w:rsidRPr="00275302">
        <w:rPr>
          <w:bCs/>
          <w:color w:val="auto"/>
          <w:w w:val="100"/>
          <w:szCs w:val="28"/>
        </w:rPr>
        <w:t xml:space="preserve"> року.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3.  Контроль за виконанням розпорядження залишаю за собою.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E2744F" w:rsidP="00776869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</w:rPr>
        <w:t>В.о. г</w:t>
      </w:r>
      <w:r w:rsidR="00776869" w:rsidRPr="00776869">
        <w:rPr>
          <w:color w:val="auto"/>
          <w:w w:val="100"/>
        </w:rPr>
        <w:t>олов</w:t>
      </w:r>
      <w:r>
        <w:rPr>
          <w:color w:val="auto"/>
          <w:w w:val="100"/>
        </w:rPr>
        <w:t>и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  <w:t xml:space="preserve">                                                        </w:t>
      </w:r>
      <w:r>
        <w:rPr>
          <w:color w:val="auto"/>
          <w:w w:val="100"/>
        </w:rPr>
        <w:t xml:space="preserve">              </w:t>
      </w:r>
      <w:r w:rsidR="000F6234">
        <w:rPr>
          <w:color w:val="auto"/>
          <w:w w:val="100"/>
        </w:rPr>
        <w:t>Володимир ЧЕРНОВ</w:t>
      </w:r>
      <w:bookmarkStart w:id="0" w:name="_GoBack"/>
      <w:bookmarkEnd w:id="0"/>
    </w:p>
    <w:p w:rsidR="00DA34BD" w:rsidRPr="00393A5D" w:rsidRDefault="00DA34BD" w:rsidP="00776869">
      <w:pPr>
        <w:pStyle w:val="6"/>
        <w:ind w:firstLine="709"/>
        <w:jc w:val="both"/>
        <w:rPr>
          <w:szCs w:val="28"/>
        </w:rPr>
      </w:pPr>
    </w:p>
    <w:sectPr w:rsidR="00DA34BD" w:rsidRPr="00393A5D" w:rsidSect="003927F0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F8" w:rsidRDefault="004A44F8">
      <w:r>
        <w:separator/>
      </w:r>
    </w:p>
  </w:endnote>
  <w:endnote w:type="continuationSeparator" w:id="0">
    <w:p w:rsidR="004A44F8" w:rsidRDefault="004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F8" w:rsidRDefault="004A44F8">
      <w:r>
        <w:separator/>
      </w:r>
    </w:p>
  </w:footnote>
  <w:footnote w:type="continuationSeparator" w:id="0">
    <w:p w:rsidR="004A44F8" w:rsidRDefault="004A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4A44F8">
    <w:pPr>
      <w:pStyle w:val="a6"/>
      <w:jc w:val="center"/>
    </w:pPr>
  </w:p>
  <w:p w:rsidR="001E40FC" w:rsidRDefault="004A44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72D3B"/>
    <w:rsid w:val="000D478C"/>
    <w:rsid w:val="000F6234"/>
    <w:rsid w:val="0013775A"/>
    <w:rsid w:val="00145718"/>
    <w:rsid w:val="00155F4D"/>
    <w:rsid w:val="00163557"/>
    <w:rsid w:val="001B4916"/>
    <w:rsid w:val="00200C9A"/>
    <w:rsid w:val="00207DE4"/>
    <w:rsid w:val="0024095B"/>
    <w:rsid w:val="00257187"/>
    <w:rsid w:val="00275302"/>
    <w:rsid w:val="002771EF"/>
    <w:rsid w:val="002906F2"/>
    <w:rsid w:val="002A6617"/>
    <w:rsid w:val="00302849"/>
    <w:rsid w:val="003142D5"/>
    <w:rsid w:val="003731AC"/>
    <w:rsid w:val="003867DB"/>
    <w:rsid w:val="003927F0"/>
    <w:rsid w:val="00393A5D"/>
    <w:rsid w:val="004010BE"/>
    <w:rsid w:val="004A44F8"/>
    <w:rsid w:val="004B0B8D"/>
    <w:rsid w:val="005150CC"/>
    <w:rsid w:val="00530F70"/>
    <w:rsid w:val="005A2A60"/>
    <w:rsid w:val="00616C34"/>
    <w:rsid w:val="00626639"/>
    <w:rsid w:val="006949ED"/>
    <w:rsid w:val="00696E02"/>
    <w:rsid w:val="006B04ED"/>
    <w:rsid w:val="006B2C08"/>
    <w:rsid w:val="006E7A91"/>
    <w:rsid w:val="007456E2"/>
    <w:rsid w:val="00776869"/>
    <w:rsid w:val="007938A9"/>
    <w:rsid w:val="0087300C"/>
    <w:rsid w:val="00887C20"/>
    <w:rsid w:val="008D7D8A"/>
    <w:rsid w:val="00953E72"/>
    <w:rsid w:val="009E2A15"/>
    <w:rsid w:val="009F4298"/>
    <w:rsid w:val="00A04DF3"/>
    <w:rsid w:val="00A23B01"/>
    <w:rsid w:val="00A301D4"/>
    <w:rsid w:val="00A435E5"/>
    <w:rsid w:val="00AB54CE"/>
    <w:rsid w:val="00AD40B8"/>
    <w:rsid w:val="00AE0A3C"/>
    <w:rsid w:val="00B35223"/>
    <w:rsid w:val="00B41212"/>
    <w:rsid w:val="00B61673"/>
    <w:rsid w:val="00B77A3F"/>
    <w:rsid w:val="00BD0331"/>
    <w:rsid w:val="00C43BD9"/>
    <w:rsid w:val="00C67D11"/>
    <w:rsid w:val="00C72F8C"/>
    <w:rsid w:val="00C83DC6"/>
    <w:rsid w:val="00C916BA"/>
    <w:rsid w:val="00CB763A"/>
    <w:rsid w:val="00D62556"/>
    <w:rsid w:val="00D67153"/>
    <w:rsid w:val="00D85D38"/>
    <w:rsid w:val="00DA34BD"/>
    <w:rsid w:val="00E2744F"/>
    <w:rsid w:val="00E376FE"/>
    <w:rsid w:val="00E920CC"/>
    <w:rsid w:val="00E95DE2"/>
    <w:rsid w:val="00EC5E45"/>
    <w:rsid w:val="00EC74E3"/>
    <w:rsid w:val="00EE353D"/>
    <w:rsid w:val="00EE5509"/>
    <w:rsid w:val="00F00786"/>
    <w:rsid w:val="00F032A8"/>
    <w:rsid w:val="00F20B58"/>
    <w:rsid w:val="00F23212"/>
    <w:rsid w:val="00F24625"/>
    <w:rsid w:val="00F47B1B"/>
    <w:rsid w:val="00F76BE6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89B7-586A-4705-9D53-A7B3FA2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о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AA6D-F2EC-4381-B99B-5CA6FB21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ПК</cp:lastModifiedBy>
  <cp:revision>3</cp:revision>
  <cp:lastPrinted>2020-08-19T07:42:00Z</cp:lastPrinted>
  <dcterms:created xsi:type="dcterms:W3CDTF">2021-04-15T10:00:00Z</dcterms:created>
  <dcterms:modified xsi:type="dcterms:W3CDTF">2021-04-15T10:04:00Z</dcterms:modified>
</cp:coreProperties>
</file>