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1038D1" w:rsidRDefault="00A40425" w:rsidP="00C40CD6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04 червня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1038D1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r w:rsidR="00A40425">
              <w:rPr>
                <w:w w:val="100"/>
                <w:szCs w:val="28"/>
              </w:rPr>
              <w:t>171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Pr="009D6722">
        <w:rPr>
          <w:b/>
          <w:i/>
          <w:color w:val="auto"/>
          <w:w w:val="100"/>
          <w:szCs w:val="28"/>
          <w:shd w:val="clear" w:color="auto" w:fill="FFFFFF"/>
        </w:rPr>
        <w:t xml:space="preserve">внесення змін до </w:t>
      </w:r>
      <w:r w:rsidRPr="009D6722">
        <w:rPr>
          <w:b/>
          <w:i/>
          <w:color w:val="auto"/>
          <w:w w:val="100"/>
          <w:szCs w:val="28"/>
        </w:rPr>
        <w:t>розпорядження</w:t>
      </w:r>
    </w:p>
    <w:p w:rsidR="00BA52E1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голови </w:t>
      </w:r>
      <w:r w:rsidR="001038D1">
        <w:rPr>
          <w:b/>
          <w:i/>
          <w:color w:val="auto"/>
          <w:w w:val="100"/>
          <w:szCs w:val="28"/>
        </w:rPr>
        <w:t>районної державної адміністрації</w:t>
      </w: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від </w:t>
      </w:r>
      <w:r w:rsidR="00D62EA8">
        <w:rPr>
          <w:b/>
          <w:i/>
          <w:color w:val="auto"/>
          <w:w w:val="100"/>
          <w:szCs w:val="28"/>
        </w:rPr>
        <w:t>13 серпня 20</w:t>
      </w:r>
      <w:r w:rsidR="001038D1">
        <w:rPr>
          <w:b/>
          <w:i/>
          <w:color w:val="auto"/>
          <w:w w:val="100"/>
          <w:szCs w:val="28"/>
        </w:rPr>
        <w:t>20</w:t>
      </w:r>
      <w:r w:rsidRPr="009D6722">
        <w:rPr>
          <w:b/>
          <w:i/>
          <w:color w:val="auto"/>
          <w:w w:val="100"/>
          <w:szCs w:val="28"/>
        </w:rPr>
        <w:t xml:space="preserve"> року № </w:t>
      </w:r>
      <w:r w:rsidR="00D62EA8">
        <w:rPr>
          <w:b/>
          <w:i/>
          <w:color w:val="auto"/>
          <w:w w:val="100"/>
          <w:szCs w:val="28"/>
        </w:rPr>
        <w:t>2</w:t>
      </w:r>
      <w:r w:rsidR="001038D1">
        <w:rPr>
          <w:b/>
          <w:i/>
          <w:color w:val="auto"/>
          <w:w w:val="100"/>
          <w:szCs w:val="28"/>
        </w:rPr>
        <w:t>09</w:t>
      </w:r>
    </w:p>
    <w:p w:rsidR="007A04B0" w:rsidRPr="009D6722" w:rsidRDefault="007A04B0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404338" w:rsidRDefault="00404338" w:rsidP="00404338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 w:rsidRPr="007A04B0">
        <w:rPr>
          <w:color w:val="auto"/>
          <w:w w:val="100"/>
          <w:szCs w:val="28"/>
        </w:rPr>
        <w:t xml:space="preserve">Відповідно до пункту 9 статті 39 Закону України «Про </w:t>
      </w:r>
      <w:r>
        <w:rPr>
          <w:color w:val="auto"/>
          <w:w w:val="100"/>
          <w:szCs w:val="28"/>
        </w:rPr>
        <w:t>місцеві державні адміністрації» та у</w:t>
      </w:r>
      <w:r w:rsidRPr="007A04B0">
        <w:rPr>
          <w:color w:val="auto"/>
          <w:w w:val="100"/>
          <w:szCs w:val="28"/>
        </w:rPr>
        <w:t xml:space="preserve"> зв’язку з кадровими змінами </w:t>
      </w:r>
      <w:r>
        <w:rPr>
          <w:color w:val="auto"/>
          <w:w w:val="100"/>
          <w:szCs w:val="28"/>
        </w:rPr>
        <w:t xml:space="preserve">і доповненнями у складах консультативно-дорадчих органів районної державної адміністрації </w:t>
      </w:r>
    </w:p>
    <w:p w:rsidR="00404338" w:rsidRPr="001A36B2" w:rsidRDefault="00404338" w:rsidP="00404338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Pr="00A75E47">
        <w:rPr>
          <w:color w:val="auto"/>
          <w:spacing w:val="20"/>
          <w:w w:val="100"/>
          <w:szCs w:val="28"/>
        </w:rPr>
        <w:t>:</w:t>
      </w:r>
    </w:p>
    <w:p w:rsidR="00750E51" w:rsidRPr="00765AEE" w:rsidRDefault="00EE31C5" w:rsidP="00404338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</w:t>
      </w:r>
      <w:r w:rsidR="00D62EA8">
        <w:rPr>
          <w:color w:val="auto"/>
          <w:w w:val="100"/>
          <w:szCs w:val="28"/>
        </w:rPr>
        <w:t xml:space="preserve"> </w:t>
      </w:r>
      <w:r w:rsidR="00750E51">
        <w:rPr>
          <w:color w:val="auto"/>
          <w:w w:val="100"/>
          <w:szCs w:val="28"/>
        </w:rPr>
        <w:t>У</w:t>
      </w:r>
      <w:r w:rsidR="00E8270B">
        <w:rPr>
          <w:color w:val="auto"/>
          <w:w w:val="100"/>
          <w:szCs w:val="28"/>
        </w:rPr>
        <w:t xml:space="preserve">нести зміни до розпорядження голови районної державної адміністрації від </w:t>
      </w:r>
      <w:smartTag w:uri="urn:schemas-microsoft-com:office:smarttags" w:element="date">
        <w:smartTagPr>
          <w:attr w:name="ls" w:val="trans"/>
          <w:attr w:name="Month" w:val="8"/>
          <w:attr w:name="Day" w:val="13"/>
          <w:attr w:name="Year" w:val="2020"/>
        </w:smartTagPr>
        <w:r w:rsidR="00D62EA8">
          <w:rPr>
            <w:color w:val="auto"/>
            <w:w w:val="100"/>
            <w:szCs w:val="28"/>
          </w:rPr>
          <w:t>13 серпня 20</w:t>
        </w:r>
        <w:r w:rsidR="001038D1">
          <w:rPr>
            <w:color w:val="auto"/>
            <w:w w:val="100"/>
            <w:szCs w:val="28"/>
          </w:rPr>
          <w:t>20</w:t>
        </w:r>
      </w:smartTag>
      <w:r w:rsidR="00D62EA8">
        <w:rPr>
          <w:color w:val="auto"/>
          <w:w w:val="100"/>
          <w:szCs w:val="28"/>
        </w:rPr>
        <w:t xml:space="preserve"> року № 2</w:t>
      </w:r>
      <w:r w:rsidR="001038D1">
        <w:rPr>
          <w:color w:val="auto"/>
          <w:w w:val="100"/>
          <w:szCs w:val="28"/>
        </w:rPr>
        <w:t>09</w:t>
      </w:r>
      <w:r w:rsidR="00D62EA8">
        <w:rPr>
          <w:color w:val="auto"/>
          <w:w w:val="100"/>
          <w:szCs w:val="28"/>
        </w:rPr>
        <w:t xml:space="preserve"> «Про </w:t>
      </w:r>
      <w:r w:rsidR="001038D1">
        <w:rPr>
          <w:color w:val="auto"/>
          <w:w w:val="100"/>
          <w:szCs w:val="28"/>
        </w:rPr>
        <w:t xml:space="preserve">тимчасову </w:t>
      </w:r>
      <w:r w:rsidR="00D62EA8">
        <w:rPr>
          <w:color w:val="auto"/>
          <w:w w:val="100"/>
          <w:szCs w:val="28"/>
        </w:rPr>
        <w:t xml:space="preserve">комісію </w:t>
      </w:r>
      <w:r w:rsidR="001038D1">
        <w:rPr>
          <w:color w:val="auto"/>
          <w:w w:val="100"/>
          <w:szCs w:val="28"/>
        </w:rPr>
        <w:t>з питань погашення заборгованості із заробітної плати (грошового забезпечення), пенсій, стипендій та інших соціальних виплат</w:t>
      </w:r>
      <w:r w:rsidR="00D62EA8">
        <w:rPr>
          <w:color w:val="auto"/>
          <w:w w:val="100"/>
          <w:szCs w:val="28"/>
        </w:rPr>
        <w:t>»</w:t>
      </w:r>
      <w:r w:rsidR="00E8270B">
        <w:rPr>
          <w:color w:val="auto"/>
          <w:w w:val="100"/>
          <w:szCs w:val="28"/>
        </w:rPr>
        <w:t>, виклавши додаток до розпорядження в новій редакції, що додається.</w:t>
      </w: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40CD6" w:rsidRDefault="00C40CD6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40CD6" w:rsidRDefault="00C40CD6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9131E5" w:rsidRDefault="009131E5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9131E5" w:rsidRDefault="009131E5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CB14AA" w:rsidRDefault="00CB14AA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9D6722" w:rsidRPr="00750E51" w:rsidRDefault="009D6722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lastRenderedPageBreak/>
        <w:t xml:space="preserve">Додаток </w:t>
      </w:r>
    </w:p>
    <w:p w:rsidR="009D6722" w:rsidRPr="00750E51" w:rsidRDefault="009C4A7B" w:rsidP="009C4A7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до</w:t>
      </w:r>
      <w:r w:rsidR="009D6722" w:rsidRPr="00750E51">
        <w:rPr>
          <w:color w:val="auto"/>
          <w:w w:val="100"/>
          <w:szCs w:val="28"/>
        </w:rPr>
        <w:t xml:space="preserve"> розпорядження голови</w:t>
      </w:r>
    </w:p>
    <w:p w:rsidR="009D6722" w:rsidRPr="00750E51" w:rsidRDefault="009D6722" w:rsidP="009D6722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 w:rsidR="00750E51"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 w:rsidR="00750E51"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5F4FB0" w:rsidRDefault="00CB14AA" w:rsidP="009C4A7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CB14AA">
        <w:rPr>
          <w:color w:val="auto"/>
          <w:w w:val="100"/>
          <w:szCs w:val="28"/>
        </w:rPr>
        <w:t>13 серпня</w:t>
      </w:r>
      <w:r>
        <w:rPr>
          <w:color w:val="auto"/>
          <w:w w:val="100"/>
          <w:szCs w:val="28"/>
          <w:u w:val="single"/>
        </w:rPr>
        <w:t xml:space="preserve"> </w:t>
      </w:r>
      <w:r w:rsidR="00F641BC" w:rsidRPr="00D26072">
        <w:rPr>
          <w:color w:val="auto"/>
          <w:w w:val="100"/>
          <w:szCs w:val="28"/>
        </w:rPr>
        <w:t>202</w:t>
      </w:r>
      <w:r>
        <w:rPr>
          <w:color w:val="auto"/>
          <w:w w:val="100"/>
          <w:szCs w:val="28"/>
        </w:rPr>
        <w:t>0</w:t>
      </w:r>
      <w:r w:rsidR="00A14A11" w:rsidRPr="00D26072">
        <w:rPr>
          <w:color w:val="auto"/>
          <w:w w:val="100"/>
          <w:szCs w:val="28"/>
        </w:rPr>
        <w:t xml:space="preserve"> року №</w:t>
      </w:r>
      <w:r>
        <w:rPr>
          <w:color w:val="auto"/>
          <w:w w:val="100"/>
          <w:szCs w:val="28"/>
        </w:rPr>
        <w:t xml:space="preserve"> 209</w:t>
      </w:r>
    </w:p>
    <w:p w:rsidR="00CB14AA" w:rsidRPr="00CB14AA" w:rsidRDefault="00CB14AA" w:rsidP="00CB14AA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 w:rsidRPr="00CB14AA">
        <w:rPr>
          <w:color w:val="auto"/>
          <w:w w:val="100"/>
          <w:szCs w:val="28"/>
        </w:rPr>
        <w:t xml:space="preserve">(в редакції розпорядження голови </w:t>
      </w:r>
      <w:r>
        <w:rPr>
          <w:color w:val="auto"/>
          <w:w w:val="100"/>
          <w:szCs w:val="28"/>
        </w:rPr>
        <w:t>районної</w:t>
      </w:r>
      <w:r w:rsidRPr="00CB14AA">
        <w:rPr>
          <w:color w:val="auto"/>
          <w:w w:val="100"/>
          <w:szCs w:val="28"/>
        </w:rPr>
        <w:t xml:space="preserve"> державної адміністрації</w:t>
      </w:r>
    </w:p>
    <w:p w:rsidR="00CB14AA" w:rsidRPr="00CB14AA" w:rsidRDefault="00A40425" w:rsidP="00CB14AA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04 червня </w:t>
      </w:r>
      <w:r w:rsidR="00CB14AA" w:rsidRPr="00CB14AA">
        <w:rPr>
          <w:color w:val="auto"/>
          <w:w w:val="100"/>
          <w:szCs w:val="28"/>
        </w:rPr>
        <w:t>2021 року №</w:t>
      </w:r>
      <w:r>
        <w:rPr>
          <w:color w:val="auto"/>
          <w:w w:val="100"/>
          <w:szCs w:val="28"/>
        </w:rPr>
        <w:t xml:space="preserve"> 171</w:t>
      </w:r>
      <w:r w:rsidR="00CB14AA" w:rsidRPr="00CB14AA">
        <w:rPr>
          <w:color w:val="auto"/>
          <w:w w:val="100"/>
          <w:szCs w:val="28"/>
        </w:rPr>
        <w:t>)</w:t>
      </w:r>
    </w:p>
    <w:p w:rsidR="009C4A7B" w:rsidRDefault="009C4A7B" w:rsidP="009C4A7B">
      <w:pPr>
        <w:tabs>
          <w:tab w:val="left" w:pos="5812"/>
        </w:tabs>
        <w:ind w:left="4962"/>
        <w:rPr>
          <w:szCs w:val="28"/>
        </w:rPr>
      </w:pPr>
    </w:p>
    <w:p w:rsidR="00D26072" w:rsidRPr="00750E51" w:rsidRDefault="00D26072" w:rsidP="009C4A7B">
      <w:pPr>
        <w:tabs>
          <w:tab w:val="left" w:pos="5812"/>
        </w:tabs>
        <w:ind w:left="4962"/>
        <w:rPr>
          <w:szCs w:val="28"/>
        </w:rPr>
      </w:pPr>
    </w:p>
    <w:p w:rsidR="00710272" w:rsidRPr="00750E51" w:rsidRDefault="00710272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9D6722" w:rsidRPr="00CB14AA" w:rsidRDefault="0024023D" w:rsidP="00A6490D">
      <w:pPr>
        <w:shd w:val="clear" w:color="auto" w:fill="FFFFFF"/>
        <w:jc w:val="center"/>
        <w:rPr>
          <w:color w:val="auto"/>
          <w:w w:val="100"/>
          <w:szCs w:val="28"/>
        </w:rPr>
      </w:pPr>
      <w:r w:rsidRPr="00CB14AA">
        <w:rPr>
          <w:bCs/>
          <w:color w:val="auto"/>
          <w:w w:val="100"/>
          <w:szCs w:val="28"/>
        </w:rPr>
        <w:t xml:space="preserve">тимчасової </w:t>
      </w:r>
      <w:r w:rsidR="00710272" w:rsidRPr="00CB14AA">
        <w:rPr>
          <w:bCs/>
          <w:color w:val="auto"/>
          <w:w w:val="100"/>
          <w:szCs w:val="28"/>
        </w:rPr>
        <w:t>комісії</w:t>
      </w:r>
      <w:r w:rsidR="00710272" w:rsidRPr="00CB14AA">
        <w:rPr>
          <w:color w:val="auto"/>
          <w:w w:val="100"/>
          <w:szCs w:val="28"/>
        </w:rPr>
        <w:t xml:space="preserve"> </w:t>
      </w:r>
      <w:r w:rsidRPr="00CB14AA">
        <w:rPr>
          <w:color w:val="auto"/>
          <w:w w:val="100"/>
          <w:szCs w:val="28"/>
        </w:rPr>
        <w:t>з питань погашення заборгованості із заробітної плати (грошового забезпечення), пенсій, стипендій та інших соціальних виплат</w:t>
      </w:r>
    </w:p>
    <w:p w:rsidR="00514022" w:rsidRPr="00750E51" w:rsidRDefault="00514022" w:rsidP="00A6490D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016"/>
        <w:gridCol w:w="5587"/>
      </w:tblGrid>
      <w:tr w:rsidR="00710272" w:rsidRPr="00750E51" w:rsidTr="006B374C">
        <w:trPr>
          <w:trHeight w:val="734"/>
        </w:trPr>
        <w:tc>
          <w:tcPr>
            <w:tcW w:w="4016" w:type="dxa"/>
            <w:shd w:val="clear" w:color="auto" w:fill="auto"/>
          </w:tcPr>
          <w:p w:rsidR="00643F32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ЛУЦЕНКО</w:t>
            </w:r>
          </w:p>
          <w:p w:rsidR="007B2196" w:rsidRPr="0024023D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Геннадій Петрович</w:t>
            </w:r>
          </w:p>
        </w:tc>
        <w:tc>
          <w:tcPr>
            <w:tcW w:w="5587" w:type="dxa"/>
            <w:shd w:val="clear" w:color="auto" w:fill="auto"/>
          </w:tcPr>
          <w:p w:rsidR="006B374C" w:rsidRDefault="00710272" w:rsidP="0024023D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  <w:lang w:val="ru-RU"/>
              </w:rPr>
              <w:t xml:space="preserve">- </w:t>
            </w:r>
            <w:r w:rsidR="0024023D">
              <w:rPr>
                <w:color w:val="auto"/>
                <w:w w:val="100"/>
                <w:szCs w:val="28"/>
                <w:lang w:val="ru-RU"/>
              </w:rPr>
              <w:t xml:space="preserve">голова </w:t>
            </w:r>
            <w:proofErr w:type="spellStart"/>
            <w:r w:rsidR="0024023D">
              <w:rPr>
                <w:color w:val="auto"/>
                <w:w w:val="100"/>
                <w:szCs w:val="28"/>
                <w:lang w:val="ru-RU"/>
              </w:rPr>
              <w:t>районної</w:t>
            </w:r>
            <w:proofErr w:type="spellEnd"/>
            <w:r w:rsidR="0024023D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="0024023D">
              <w:rPr>
                <w:color w:val="auto"/>
                <w:w w:val="100"/>
                <w:szCs w:val="28"/>
                <w:lang w:val="ru-RU"/>
              </w:rPr>
              <w:t>державної</w:t>
            </w:r>
            <w:proofErr w:type="spellEnd"/>
            <w:r w:rsidR="0024023D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="0024023D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 w:rsidRPr="00750E51">
              <w:rPr>
                <w:color w:val="auto"/>
                <w:w w:val="100"/>
                <w:szCs w:val="28"/>
                <w:lang w:val="ru-RU"/>
              </w:rPr>
              <w:t>,</w:t>
            </w:r>
            <w:r w:rsidRPr="00750E51">
              <w:rPr>
                <w:b/>
                <w:i/>
                <w:color w:val="auto"/>
                <w:w w:val="100"/>
                <w:szCs w:val="28"/>
                <w:lang w:val="ru-RU"/>
              </w:rPr>
              <w:t xml:space="preserve"> </w:t>
            </w:r>
            <w:r w:rsidR="0084671A" w:rsidRPr="00750E51">
              <w:rPr>
                <w:i/>
                <w:color w:val="auto"/>
                <w:w w:val="100"/>
                <w:szCs w:val="28"/>
              </w:rPr>
              <w:t>голова</w:t>
            </w:r>
            <w:r w:rsidRPr="00750E51">
              <w:rPr>
                <w:i/>
                <w:color w:val="auto"/>
                <w:w w:val="100"/>
                <w:szCs w:val="28"/>
              </w:rPr>
              <w:t xml:space="preserve"> комісії;</w:t>
            </w:r>
          </w:p>
          <w:p w:rsidR="006B374C" w:rsidRPr="006B374C" w:rsidRDefault="006B374C" w:rsidP="0024023D">
            <w:pPr>
              <w:jc w:val="both"/>
              <w:rPr>
                <w:i/>
                <w:color w:val="auto"/>
                <w:w w:val="100"/>
                <w:sz w:val="16"/>
                <w:szCs w:val="16"/>
              </w:rPr>
            </w:pPr>
          </w:p>
        </w:tc>
      </w:tr>
      <w:tr w:rsidR="0024023D" w:rsidRPr="00750E51" w:rsidTr="006B374C">
        <w:trPr>
          <w:trHeight w:val="734"/>
        </w:trPr>
        <w:tc>
          <w:tcPr>
            <w:tcW w:w="4016" w:type="dxa"/>
            <w:shd w:val="clear" w:color="auto" w:fill="auto"/>
          </w:tcPr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ЧЕРНОВ</w:t>
            </w:r>
          </w:p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Володимир Олексійович</w:t>
            </w:r>
          </w:p>
        </w:tc>
        <w:tc>
          <w:tcPr>
            <w:tcW w:w="5587" w:type="dxa"/>
            <w:shd w:val="clear" w:color="auto" w:fill="auto"/>
          </w:tcPr>
          <w:p w:rsidR="0024023D" w:rsidRDefault="0024023D" w:rsidP="004306D0">
            <w:pPr>
              <w:jc w:val="both"/>
              <w:rPr>
                <w:i/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  <w:lang w:val="ru-RU"/>
              </w:rPr>
              <w:t xml:space="preserve">- перший </w:t>
            </w:r>
            <w:r w:rsidRPr="00750E51">
              <w:rPr>
                <w:color w:val="auto"/>
                <w:w w:val="100"/>
                <w:szCs w:val="28"/>
                <w:lang w:val="ru-RU"/>
              </w:rPr>
              <w:t xml:space="preserve">заступник </w:t>
            </w:r>
            <w:r w:rsidRPr="00750E51">
              <w:rPr>
                <w:color w:val="auto"/>
                <w:w w:val="100"/>
                <w:szCs w:val="28"/>
              </w:rPr>
              <w:t>голови</w:t>
            </w:r>
            <w:r w:rsidRPr="00750E51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750E51">
              <w:rPr>
                <w:color w:val="auto"/>
                <w:w w:val="100"/>
                <w:szCs w:val="28"/>
                <w:lang w:val="ru-RU"/>
              </w:rPr>
              <w:t>рай</w:t>
            </w:r>
            <w:r>
              <w:rPr>
                <w:color w:val="auto"/>
                <w:w w:val="100"/>
                <w:szCs w:val="28"/>
                <w:lang w:val="ru-RU"/>
              </w:rPr>
              <w:t>онної</w:t>
            </w:r>
            <w:proofErr w:type="spellEnd"/>
            <w:r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750E51">
              <w:rPr>
                <w:color w:val="auto"/>
                <w:w w:val="100"/>
                <w:szCs w:val="28"/>
                <w:lang w:val="ru-RU"/>
              </w:rPr>
              <w:t>держ</w:t>
            </w:r>
            <w:r>
              <w:rPr>
                <w:color w:val="auto"/>
                <w:w w:val="100"/>
                <w:szCs w:val="28"/>
                <w:lang w:val="ru-RU"/>
              </w:rPr>
              <w:t>авної</w:t>
            </w:r>
            <w:proofErr w:type="spellEnd"/>
            <w:r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proofErr w:type="spellStart"/>
            <w:r w:rsidRPr="00750E51">
              <w:rPr>
                <w:color w:val="auto"/>
                <w:w w:val="100"/>
                <w:szCs w:val="28"/>
                <w:lang w:val="ru-RU"/>
              </w:rPr>
              <w:t>адміністрації</w:t>
            </w:r>
            <w:proofErr w:type="spellEnd"/>
            <w:r>
              <w:rPr>
                <w:color w:val="auto"/>
                <w:w w:val="100"/>
                <w:szCs w:val="28"/>
                <w:lang w:val="ru-RU"/>
              </w:rPr>
              <w:t xml:space="preserve">, </w:t>
            </w:r>
            <w:r w:rsidRPr="00750E51">
              <w:rPr>
                <w:i/>
                <w:color w:val="auto"/>
                <w:w w:val="100"/>
                <w:szCs w:val="28"/>
              </w:rPr>
              <w:t>заступник голови комісії;</w:t>
            </w:r>
          </w:p>
          <w:p w:rsidR="006B374C" w:rsidRPr="006B374C" w:rsidRDefault="006B374C" w:rsidP="004306D0">
            <w:pPr>
              <w:jc w:val="both"/>
              <w:rPr>
                <w:color w:val="auto"/>
                <w:w w:val="100"/>
                <w:sz w:val="16"/>
                <w:szCs w:val="16"/>
                <w:lang w:val="ru-RU"/>
              </w:rPr>
            </w:pPr>
          </w:p>
        </w:tc>
      </w:tr>
      <w:tr w:rsidR="00710272" w:rsidRPr="00750E51" w:rsidTr="006B374C">
        <w:trPr>
          <w:trHeight w:val="1444"/>
        </w:trPr>
        <w:tc>
          <w:tcPr>
            <w:tcW w:w="4016" w:type="dxa"/>
            <w:shd w:val="clear" w:color="auto" w:fill="auto"/>
          </w:tcPr>
          <w:p w:rsidR="00643F32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СУРАЙ </w:t>
            </w:r>
          </w:p>
          <w:p w:rsidR="007B2196" w:rsidRDefault="0024023D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Оксана Володимирівна</w:t>
            </w:r>
          </w:p>
          <w:p w:rsidR="004306D0" w:rsidRDefault="004306D0" w:rsidP="00710272">
            <w:pPr>
              <w:rPr>
                <w:color w:val="auto"/>
                <w:w w:val="100"/>
                <w:szCs w:val="28"/>
              </w:rPr>
            </w:pPr>
          </w:p>
          <w:p w:rsidR="004306D0" w:rsidRPr="00750E51" w:rsidRDefault="004306D0" w:rsidP="00710272">
            <w:pPr>
              <w:rPr>
                <w:color w:val="auto"/>
                <w:w w:val="100"/>
                <w:szCs w:val="28"/>
              </w:rPr>
            </w:pPr>
          </w:p>
        </w:tc>
        <w:tc>
          <w:tcPr>
            <w:tcW w:w="5587" w:type="dxa"/>
            <w:shd w:val="clear" w:color="auto" w:fill="auto"/>
          </w:tcPr>
          <w:p w:rsidR="00675EEB" w:rsidRDefault="00710272" w:rsidP="0024023D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2F49D0" w:rsidRPr="00750E51">
              <w:rPr>
                <w:color w:val="auto"/>
                <w:w w:val="100"/>
                <w:szCs w:val="28"/>
              </w:rPr>
              <w:t xml:space="preserve">  </w:t>
            </w:r>
            <w:r w:rsidR="00BF08C3" w:rsidRPr="00750E51">
              <w:rPr>
                <w:color w:val="auto"/>
                <w:w w:val="100"/>
                <w:szCs w:val="28"/>
              </w:rPr>
              <w:t>головний спе</w:t>
            </w:r>
            <w:r w:rsidR="00342F70" w:rsidRPr="00750E51">
              <w:rPr>
                <w:color w:val="auto"/>
                <w:w w:val="100"/>
                <w:szCs w:val="28"/>
              </w:rPr>
              <w:t>ціаліст відділу</w:t>
            </w:r>
            <w:r w:rsidR="007B2196" w:rsidRPr="00750E51">
              <w:rPr>
                <w:color w:val="auto"/>
                <w:w w:val="100"/>
                <w:szCs w:val="28"/>
              </w:rPr>
              <w:t xml:space="preserve"> </w:t>
            </w:r>
            <w:r w:rsidR="0024023D">
              <w:rPr>
                <w:color w:val="auto"/>
                <w:w w:val="100"/>
                <w:szCs w:val="28"/>
              </w:rPr>
              <w:t>програмного забезпечення управління соціального захисту населення 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 xml:space="preserve">, </w:t>
            </w:r>
            <w:r w:rsidRPr="00750E51">
              <w:rPr>
                <w:i/>
                <w:color w:val="auto"/>
                <w:w w:val="100"/>
                <w:szCs w:val="28"/>
              </w:rPr>
              <w:t>секретар комісії;</w:t>
            </w:r>
          </w:p>
          <w:p w:rsidR="00AE4B5C" w:rsidRPr="006B374C" w:rsidRDefault="00AE4B5C" w:rsidP="0024023D">
            <w:pPr>
              <w:jc w:val="both"/>
              <w:rPr>
                <w:color w:val="auto"/>
                <w:w w:val="100"/>
                <w:sz w:val="32"/>
                <w:szCs w:val="32"/>
              </w:rPr>
            </w:pPr>
          </w:p>
        </w:tc>
      </w:tr>
      <w:tr w:rsidR="00F839E4" w:rsidRPr="00750E51" w:rsidTr="006B374C">
        <w:trPr>
          <w:trHeight w:val="797"/>
        </w:trPr>
        <w:tc>
          <w:tcPr>
            <w:tcW w:w="4016" w:type="dxa"/>
            <w:shd w:val="clear" w:color="auto" w:fill="auto"/>
          </w:tcPr>
          <w:p w:rsidR="00643F32" w:rsidRDefault="009E73EB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АНТОНЕНКО </w:t>
            </w:r>
          </w:p>
          <w:p w:rsidR="00F839E4" w:rsidRPr="00750E51" w:rsidRDefault="009E73EB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Олена Петрівна</w:t>
            </w:r>
          </w:p>
        </w:tc>
        <w:tc>
          <w:tcPr>
            <w:tcW w:w="5587" w:type="dxa"/>
            <w:shd w:val="clear" w:color="auto" w:fill="auto"/>
          </w:tcPr>
          <w:p w:rsidR="00675EEB" w:rsidRPr="00CB14AA" w:rsidRDefault="00281AC5" w:rsidP="00892698">
            <w:pPr>
              <w:jc w:val="both"/>
              <w:rPr>
                <w:w w:val="100"/>
                <w:sz w:val="16"/>
                <w:szCs w:val="16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2F49D0" w:rsidRPr="00750E51">
              <w:rPr>
                <w:color w:val="auto"/>
                <w:w w:val="100"/>
                <w:szCs w:val="28"/>
              </w:rPr>
              <w:t xml:space="preserve">  </w:t>
            </w:r>
            <w:r w:rsidR="00C2696C">
              <w:rPr>
                <w:color w:val="auto"/>
                <w:w w:val="100"/>
                <w:szCs w:val="28"/>
              </w:rPr>
              <w:t xml:space="preserve">головний державний інспектор відділу з питань законодавства про працю, </w:t>
            </w:r>
            <w:r w:rsidR="00892698">
              <w:rPr>
                <w:color w:val="auto"/>
                <w:w w:val="100"/>
                <w:szCs w:val="28"/>
              </w:rPr>
              <w:t>та аналітичного забезпечення</w:t>
            </w:r>
            <w:r w:rsidR="00C2696C">
              <w:rPr>
                <w:color w:val="auto"/>
                <w:w w:val="100"/>
                <w:szCs w:val="28"/>
              </w:rPr>
              <w:t xml:space="preserve"> Управління </w:t>
            </w:r>
            <w:proofErr w:type="spellStart"/>
            <w:r w:rsidR="009E73EB">
              <w:rPr>
                <w:color w:val="auto"/>
                <w:w w:val="100"/>
                <w:szCs w:val="28"/>
              </w:rPr>
              <w:t>Держпраці</w:t>
            </w:r>
            <w:proofErr w:type="spellEnd"/>
            <w:r w:rsidR="009E73EB">
              <w:rPr>
                <w:color w:val="auto"/>
                <w:w w:val="100"/>
                <w:szCs w:val="28"/>
              </w:rPr>
              <w:t xml:space="preserve"> в Чернігівській області </w:t>
            </w:r>
            <w:r w:rsidR="00643F32">
              <w:rPr>
                <w:color w:val="auto"/>
                <w:w w:val="100"/>
                <w:szCs w:val="28"/>
              </w:rPr>
              <w:t xml:space="preserve">                          </w:t>
            </w:r>
            <w:r w:rsidR="0024023D" w:rsidRPr="00CB14AA">
              <w:rPr>
                <w:i/>
                <w:w w:val="100"/>
                <w:szCs w:val="28"/>
              </w:rPr>
              <w:t>(за згодою)</w:t>
            </w:r>
            <w:r w:rsidR="0024023D" w:rsidRPr="00CB14AA">
              <w:rPr>
                <w:w w:val="100"/>
                <w:szCs w:val="28"/>
              </w:rPr>
              <w:t>;</w:t>
            </w:r>
          </w:p>
          <w:p w:rsidR="006B374C" w:rsidRPr="006B374C" w:rsidRDefault="006B374C" w:rsidP="00892698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3A165F" w:rsidRPr="00750E51" w:rsidTr="006B374C">
        <w:trPr>
          <w:trHeight w:val="797"/>
        </w:trPr>
        <w:tc>
          <w:tcPr>
            <w:tcW w:w="4016" w:type="dxa"/>
            <w:shd w:val="clear" w:color="auto" w:fill="auto"/>
          </w:tcPr>
          <w:p w:rsidR="00643F32" w:rsidRDefault="003A165F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БОЙКО </w:t>
            </w:r>
          </w:p>
          <w:p w:rsidR="003A165F" w:rsidRDefault="003A165F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Марина Володимирівна</w:t>
            </w:r>
          </w:p>
        </w:tc>
        <w:tc>
          <w:tcPr>
            <w:tcW w:w="5587" w:type="dxa"/>
            <w:shd w:val="clear" w:color="auto" w:fill="auto"/>
          </w:tcPr>
          <w:p w:rsidR="003A165F" w:rsidRDefault="00CB14AA" w:rsidP="00892698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Cs w:val="28"/>
              </w:rPr>
              <w:t xml:space="preserve">- </w:t>
            </w:r>
            <w:r w:rsidR="003A165F">
              <w:rPr>
                <w:color w:val="auto"/>
                <w:w w:val="100"/>
                <w:szCs w:val="28"/>
              </w:rPr>
              <w:t>в.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="003A165F">
              <w:rPr>
                <w:color w:val="auto"/>
                <w:w w:val="100"/>
                <w:szCs w:val="28"/>
              </w:rPr>
              <w:t xml:space="preserve">о. начальника </w:t>
            </w:r>
            <w:r w:rsidR="003A165F" w:rsidRPr="00750E51">
              <w:rPr>
                <w:color w:val="auto"/>
                <w:w w:val="100"/>
                <w:szCs w:val="28"/>
              </w:rPr>
              <w:t xml:space="preserve"> </w:t>
            </w:r>
            <w:r w:rsidR="003A165F">
              <w:rPr>
                <w:color w:val="auto"/>
                <w:w w:val="100"/>
                <w:szCs w:val="28"/>
              </w:rPr>
              <w:t xml:space="preserve">Прилуцького міськрайонного відділу державної виконавчої служби Північно-Східного міжрегіонального управління Міністерства юстиції </w:t>
            </w:r>
            <w:r w:rsidR="009131E5">
              <w:rPr>
                <w:color w:val="auto"/>
                <w:w w:val="100"/>
                <w:szCs w:val="28"/>
              </w:rPr>
              <w:t>України</w:t>
            </w:r>
            <w:r w:rsidR="003A165F">
              <w:rPr>
                <w:color w:val="auto"/>
                <w:w w:val="100"/>
                <w:szCs w:val="28"/>
              </w:rPr>
              <w:t xml:space="preserve"> (м. Суми) </w:t>
            </w:r>
            <w:r w:rsidR="003A165F" w:rsidRPr="00892698">
              <w:rPr>
                <w:i/>
                <w:color w:val="auto"/>
                <w:w w:val="100"/>
                <w:szCs w:val="28"/>
              </w:rPr>
              <w:t>(за згодою)</w:t>
            </w:r>
            <w:r w:rsidR="003A165F" w:rsidRPr="00750E51">
              <w:rPr>
                <w:color w:val="auto"/>
                <w:w w:val="100"/>
                <w:szCs w:val="28"/>
              </w:rPr>
              <w:t>;</w:t>
            </w:r>
          </w:p>
          <w:p w:rsidR="006B374C" w:rsidRPr="006B374C" w:rsidRDefault="006B374C" w:rsidP="00892698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24023D" w:rsidRPr="00750E51" w:rsidTr="006B374C">
        <w:trPr>
          <w:trHeight w:val="797"/>
        </w:trPr>
        <w:tc>
          <w:tcPr>
            <w:tcW w:w="4016" w:type="dxa"/>
            <w:shd w:val="clear" w:color="auto" w:fill="auto"/>
          </w:tcPr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БУТКО</w:t>
            </w:r>
          </w:p>
          <w:p w:rsidR="0024023D" w:rsidRPr="00750E51" w:rsidRDefault="0024023D" w:rsidP="0024023D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Наталія Петрівна</w:t>
            </w:r>
          </w:p>
        </w:tc>
        <w:tc>
          <w:tcPr>
            <w:tcW w:w="5587" w:type="dxa"/>
            <w:shd w:val="clear" w:color="auto" w:fill="auto"/>
          </w:tcPr>
          <w:p w:rsidR="0024023D" w:rsidRDefault="0024023D" w:rsidP="008F30BA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Cs w:val="28"/>
              </w:rPr>
              <w:t xml:space="preserve">- </w:t>
            </w:r>
            <w:r w:rsidRPr="00750E51">
              <w:rPr>
                <w:color w:val="auto"/>
                <w:w w:val="100"/>
                <w:szCs w:val="28"/>
              </w:rPr>
              <w:t>начальник управління соціального захисту населення рай</w:t>
            </w:r>
            <w:r w:rsidR="009E73EB">
              <w:rPr>
                <w:color w:val="auto"/>
                <w:w w:val="100"/>
                <w:szCs w:val="28"/>
              </w:rPr>
              <w:t xml:space="preserve">онної </w:t>
            </w:r>
            <w:r w:rsidRPr="00750E51">
              <w:rPr>
                <w:color w:val="auto"/>
                <w:w w:val="100"/>
                <w:szCs w:val="28"/>
              </w:rPr>
              <w:t>держ</w:t>
            </w:r>
            <w:r w:rsidR="009E73EB">
              <w:rPr>
                <w:color w:val="auto"/>
                <w:w w:val="100"/>
                <w:szCs w:val="28"/>
              </w:rPr>
              <w:t xml:space="preserve">авної </w:t>
            </w:r>
            <w:r w:rsidRPr="00750E51">
              <w:rPr>
                <w:color w:val="auto"/>
                <w:w w:val="100"/>
                <w:szCs w:val="28"/>
              </w:rPr>
              <w:t>адміністрації;</w:t>
            </w:r>
          </w:p>
          <w:p w:rsidR="006B374C" w:rsidRPr="006B374C" w:rsidRDefault="006B374C" w:rsidP="008F30BA">
            <w:pPr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F839E4" w:rsidRPr="00750E51" w:rsidTr="006B374C">
        <w:trPr>
          <w:trHeight w:val="724"/>
        </w:trPr>
        <w:tc>
          <w:tcPr>
            <w:tcW w:w="4016" w:type="dxa"/>
            <w:shd w:val="clear" w:color="auto" w:fill="auto"/>
          </w:tcPr>
          <w:p w:rsidR="003A165F" w:rsidRDefault="003A165F" w:rsidP="003A165F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ВОЛКОВА</w:t>
            </w:r>
          </w:p>
          <w:p w:rsidR="00F839E4" w:rsidRPr="00750E51" w:rsidRDefault="003A165F" w:rsidP="003A165F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Вікторія Олексіївна</w:t>
            </w:r>
          </w:p>
        </w:tc>
        <w:tc>
          <w:tcPr>
            <w:tcW w:w="5587" w:type="dxa"/>
            <w:shd w:val="clear" w:color="auto" w:fill="auto"/>
          </w:tcPr>
          <w:p w:rsidR="00675EEB" w:rsidRDefault="00F839E4" w:rsidP="00765AEE">
            <w:pPr>
              <w:tabs>
                <w:tab w:val="left" w:pos="351"/>
              </w:tabs>
              <w:jc w:val="both"/>
              <w:rPr>
                <w:color w:val="auto"/>
                <w:w w:val="100"/>
                <w:sz w:val="16"/>
                <w:szCs w:val="16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DE310D">
              <w:rPr>
                <w:color w:val="auto"/>
                <w:w w:val="100"/>
                <w:szCs w:val="28"/>
              </w:rPr>
              <w:t>в.</w:t>
            </w:r>
            <w:r w:rsidR="00CB14AA">
              <w:rPr>
                <w:color w:val="auto"/>
                <w:w w:val="100"/>
                <w:szCs w:val="28"/>
              </w:rPr>
              <w:t xml:space="preserve"> </w:t>
            </w:r>
            <w:r w:rsidR="00DE310D">
              <w:rPr>
                <w:color w:val="auto"/>
                <w:w w:val="100"/>
                <w:szCs w:val="28"/>
              </w:rPr>
              <w:t xml:space="preserve">о. </w:t>
            </w:r>
            <w:r w:rsidR="003A165F">
              <w:rPr>
                <w:color w:val="auto"/>
                <w:w w:val="100"/>
                <w:szCs w:val="28"/>
              </w:rPr>
              <w:t>начальник</w:t>
            </w:r>
            <w:r w:rsidR="00DE310D">
              <w:rPr>
                <w:color w:val="auto"/>
                <w:w w:val="100"/>
                <w:szCs w:val="28"/>
              </w:rPr>
              <w:t>а</w:t>
            </w:r>
            <w:r w:rsidR="003A165F">
              <w:rPr>
                <w:color w:val="auto"/>
                <w:w w:val="100"/>
                <w:szCs w:val="28"/>
              </w:rPr>
              <w:t xml:space="preserve"> фінансового відділу </w:t>
            </w:r>
            <w:r w:rsidR="00643F32">
              <w:rPr>
                <w:color w:val="auto"/>
                <w:w w:val="100"/>
                <w:szCs w:val="28"/>
              </w:rPr>
              <w:t xml:space="preserve">районної державної </w:t>
            </w:r>
            <w:r w:rsidR="00765AEE">
              <w:rPr>
                <w:color w:val="auto"/>
                <w:w w:val="100"/>
                <w:szCs w:val="28"/>
              </w:rPr>
              <w:t>адміністрації;</w:t>
            </w:r>
          </w:p>
          <w:p w:rsidR="006B374C" w:rsidRPr="006B374C" w:rsidRDefault="006B374C" w:rsidP="00765AEE">
            <w:pPr>
              <w:tabs>
                <w:tab w:val="left" w:pos="351"/>
              </w:tabs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892698" w:rsidRPr="00750E51" w:rsidTr="006B374C">
        <w:trPr>
          <w:trHeight w:val="1011"/>
        </w:trPr>
        <w:tc>
          <w:tcPr>
            <w:tcW w:w="4016" w:type="dxa"/>
            <w:shd w:val="clear" w:color="auto" w:fill="auto"/>
          </w:tcPr>
          <w:p w:rsidR="00892698" w:rsidRPr="00750E51" w:rsidRDefault="00892698" w:rsidP="00892698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892698" w:rsidRDefault="00892698" w:rsidP="00892698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87" w:type="dxa"/>
            <w:shd w:val="clear" w:color="auto" w:fill="auto"/>
          </w:tcPr>
          <w:p w:rsidR="00892698" w:rsidRPr="00750E51" w:rsidRDefault="00892698" w:rsidP="00CB14AA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- начальник  відділу економічного та агропромислового розвитку</w:t>
            </w:r>
            <w:r w:rsidR="00765AEE">
              <w:rPr>
                <w:color w:val="auto"/>
                <w:w w:val="100"/>
                <w:szCs w:val="28"/>
              </w:rPr>
              <w:t>,</w:t>
            </w:r>
            <w:r w:rsidRPr="00750E51">
              <w:rPr>
                <w:color w:val="auto"/>
                <w:w w:val="100"/>
                <w:szCs w:val="28"/>
              </w:rPr>
              <w:t xml:space="preserve"> транспорту та зв’язку </w:t>
            </w:r>
            <w:r w:rsidR="00765AEE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</w:tbl>
    <w:p w:rsidR="00765AEE" w:rsidRDefault="00765AEE" w:rsidP="00D03268">
      <w:pPr>
        <w:rPr>
          <w:szCs w:val="28"/>
        </w:rPr>
      </w:pPr>
    </w:p>
    <w:p w:rsidR="009E73EB" w:rsidRPr="00CB14AA" w:rsidRDefault="009E73EB" w:rsidP="009E73EB">
      <w:pPr>
        <w:jc w:val="right"/>
        <w:rPr>
          <w:w w:val="100"/>
          <w:szCs w:val="28"/>
        </w:rPr>
      </w:pPr>
      <w:r w:rsidRPr="00CB14AA">
        <w:rPr>
          <w:w w:val="100"/>
          <w:szCs w:val="28"/>
        </w:rPr>
        <w:lastRenderedPageBreak/>
        <w:t>Продовження додатка</w:t>
      </w:r>
    </w:p>
    <w:p w:rsidR="009E73EB" w:rsidRDefault="009E73EB" w:rsidP="009E73EB">
      <w:pPr>
        <w:jc w:val="right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65AEE" w:rsidTr="006B374C">
        <w:tc>
          <w:tcPr>
            <w:tcW w:w="4077" w:type="dxa"/>
          </w:tcPr>
          <w:p w:rsidR="00643F32" w:rsidRDefault="00765AEE" w:rsidP="001C762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КОВАЛЕНКО </w:t>
            </w:r>
          </w:p>
          <w:p w:rsidR="00765AEE" w:rsidRPr="00750E51" w:rsidRDefault="00765AEE" w:rsidP="001C762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Наталія Анатоліївна</w:t>
            </w:r>
          </w:p>
        </w:tc>
        <w:tc>
          <w:tcPr>
            <w:tcW w:w="5777" w:type="dxa"/>
          </w:tcPr>
          <w:p w:rsidR="006B374C" w:rsidRDefault="00765AEE" w:rsidP="006B374C">
            <w:pPr>
              <w:pStyle w:val="a6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головний спеціаліст відділу забезпечення наповнення бюджету №2 фінансово-економічного управління Головного управління Пенсійного фонду України в Чернігівській області </w:t>
            </w:r>
            <w:r w:rsidRPr="00892698">
              <w:rPr>
                <w:i/>
                <w:color w:val="auto"/>
                <w:w w:val="100"/>
                <w:szCs w:val="28"/>
              </w:rPr>
              <w:t>(за згодою)</w:t>
            </w:r>
            <w:r>
              <w:rPr>
                <w:color w:val="auto"/>
                <w:w w:val="100"/>
                <w:szCs w:val="28"/>
              </w:rPr>
              <w:t>;</w:t>
            </w:r>
          </w:p>
          <w:p w:rsidR="006B374C" w:rsidRPr="006B374C" w:rsidRDefault="006B374C" w:rsidP="006B374C">
            <w:pPr>
              <w:pStyle w:val="a6"/>
              <w:tabs>
                <w:tab w:val="left" w:pos="320"/>
              </w:tabs>
              <w:ind w:left="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404338" w:rsidTr="006B374C">
        <w:tc>
          <w:tcPr>
            <w:tcW w:w="4077" w:type="dxa"/>
          </w:tcPr>
          <w:p w:rsidR="00643F32" w:rsidRDefault="00404338" w:rsidP="001C762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ЩЕРБИНА </w:t>
            </w:r>
          </w:p>
          <w:p w:rsidR="00404338" w:rsidRDefault="00404338" w:rsidP="001C762D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Ірина Дмитрівна</w:t>
            </w:r>
          </w:p>
        </w:tc>
        <w:tc>
          <w:tcPr>
            <w:tcW w:w="5777" w:type="dxa"/>
          </w:tcPr>
          <w:p w:rsidR="006B374C" w:rsidRPr="006B374C" w:rsidRDefault="00404338" w:rsidP="006B374C">
            <w:pPr>
              <w:pStyle w:val="a6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заступник начальника Прилуцької ДПІ Головного управління ДПС у Чернігівській області (</w:t>
            </w:r>
            <w:r>
              <w:rPr>
                <w:i/>
                <w:color w:val="auto"/>
                <w:w w:val="100"/>
                <w:szCs w:val="28"/>
              </w:rPr>
              <w:t>за згодою);</w:t>
            </w:r>
          </w:p>
          <w:p w:rsidR="006B374C" w:rsidRPr="006B374C" w:rsidRDefault="006B374C" w:rsidP="006B374C">
            <w:pPr>
              <w:pStyle w:val="a6"/>
              <w:tabs>
                <w:tab w:val="left" w:pos="320"/>
              </w:tabs>
              <w:ind w:left="0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765AEE" w:rsidTr="006B374C">
        <w:tc>
          <w:tcPr>
            <w:tcW w:w="4077" w:type="dxa"/>
          </w:tcPr>
          <w:p w:rsidR="00643F32" w:rsidRDefault="00765AEE" w:rsidP="00F11F87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Я</w:t>
            </w:r>
            <w:r w:rsidR="00F11F87">
              <w:rPr>
                <w:color w:val="auto"/>
                <w:w w:val="100"/>
                <w:szCs w:val="28"/>
              </w:rPr>
              <w:t>ЩЕНКО</w:t>
            </w:r>
          </w:p>
          <w:p w:rsidR="00765AEE" w:rsidRDefault="00765AEE" w:rsidP="00F11F87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777" w:type="dxa"/>
          </w:tcPr>
          <w:p w:rsidR="00765AEE" w:rsidRDefault="00765AEE" w:rsidP="00CB14AA">
            <w:pPr>
              <w:pStyle w:val="a6"/>
              <w:numPr>
                <w:ilvl w:val="0"/>
                <w:numId w:val="7"/>
              </w:numPr>
              <w:tabs>
                <w:tab w:val="left" w:pos="320"/>
              </w:tabs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начальник відділу містобудування, архітектури та житлово-комунального господарства районної державної адміністрації</w:t>
            </w:r>
            <w:r w:rsidR="00D77BCE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9E73EB" w:rsidRDefault="009E73EB" w:rsidP="009E73EB">
      <w:pPr>
        <w:jc w:val="right"/>
        <w:rPr>
          <w:szCs w:val="28"/>
        </w:rPr>
      </w:pPr>
    </w:p>
    <w:p w:rsidR="009E73EB" w:rsidRDefault="009E73EB" w:rsidP="009E73EB">
      <w:pPr>
        <w:jc w:val="right"/>
        <w:rPr>
          <w:szCs w:val="28"/>
        </w:rPr>
      </w:pPr>
    </w:p>
    <w:p w:rsidR="00CB14AA" w:rsidRDefault="006516D3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</w:t>
      </w:r>
      <w:r w:rsidR="003A165F">
        <w:rPr>
          <w:color w:val="auto"/>
          <w:w w:val="100"/>
          <w:szCs w:val="28"/>
        </w:rPr>
        <w:t>управління</w:t>
      </w:r>
    </w:p>
    <w:p w:rsidR="003A165F" w:rsidRDefault="00CB14AA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с</w:t>
      </w:r>
      <w:r w:rsidR="003A165F">
        <w:rPr>
          <w:color w:val="auto"/>
          <w:w w:val="100"/>
          <w:szCs w:val="28"/>
        </w:rPr>
        <w:t>оціального</w:t>
      </w:r>
      <w:r>
        <w:rPr>
          <w:color w:val="auto"/>
          <w:w w:val="100"/>
          <w:szCs w:val="28"/>
        </w:rPr>
        <w:t xml:space="preserve"> </w:t>
      </w:r>
      <w:r w:rsidR="003A165F">
        <w:rPr>
          <w:color w:val="auto"/>
          <w:w w:val="100"/>
          <w:szCs w:val="28"/>
        </w:rPr>
        <w:t xml:space="preserve">захисту населення </w:t>
      </w:r>
    </w:p>
    <w:p w:rsidR="00675EEB" w:rsidRDefault="003A165F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районної державної адміністрації</w:t>
      </w:r>
      <w:r w:rsidR="006516D3" w:rsidRPr="00750E51">
        <w:rPr>
          <w:color w:val="auto"/>
          <w:w w:val="100"/>
          <w:szCs w:val="28"/>
        </w:rPr>
        <w:t xml:space="preserve">               </w:t>
      </w:r>
      <w:r w:rsidR="00F641BC" w:rsidRPr="00750E51">
        <w:rPr>
          <w:color w:val="auto"/>
          <w:w w:val="100"/>
          <w:szCs w:val="28"/>
        </w:rPr>
        <w:t xml:space="preserve">                   </w:t>
      </w:r>
      <w:r w:rsidR="00765AEE">
        <w:rPr>
          <w:color w:val="auto"/>
          <w:w w:val="100"/>
          <w:szCs w:val="28"/>
        </w:rPr>
        <w:t xml:space="preserve">                   </w:t>
      </w:r>
      <w:r>
        <w:rPr>
          <w:color w:val="auto"/>
          <w:w w:val="100"/>
          <w:szCs w:val="28"/>
        </w:rPr>
        <w:t>Наталія БУТКО</w:t>
      </w: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Default="00404338" w:rsidP="003A165F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404338" w:rsidRPr="00750E51" w:rsidRDefault="00643F32" w:rsidP="00A40425">
      <w:pPr>
        <w:rPr>
          <w:color w:val="auto"/>
          <w:w w:val="100"/>
          <w:szCs w:val="28"/>
        </w:rPr>
      </w:pPr>
      <w:bookmarkStart w:id="0" w:name="_GoBack"/>
      <w:bookmarkEnd w:id="0"/>
      <w:r w:rsidRPr="00643F32">
        <w:rPr>
          <w:color w:val="auto"/>
          <w:w w:val="100"/>
          <w:szCs w:val="28"/>
          <w:lang w:eastAsia="uk-UA"/>
        </w:rPr>
        <w:tab/>
      </w:r>
    </w:p>
    <w:sectPr w:rsidR="00404338" w:rsidRPr="00750E51" w:rsidSect="00CB14A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B9" w:rsidRDefault="007760B9" w:rsidP="00D26072">
      <w:r>
        <w:separator/>
      </w:r>
    </w:p>
  </w:endnote>
  <w:endnote w:type="continuationSeparator" w:id="0">
    <w:p w:rsidR="007760B9" w:rsidRDefault="007760B9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B9" w:rsidRDefault="007760B9" w:rsidP="00D26072">
      <w:r>
        <w:separator/>
      </w:r>
    </w:p>
  </w:footnote>
  <w:footnote w:type="continuationSeparator" w:id="0">
    <w:p w:rsidR="007760B9" w:rsidRDefault="007760B9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19EC"/>
    <w:multiLevelType w:val="hybridMultilevel"/>
    <w:tmpl w:val="19761FAA"/>
    <w:lvl w:ilvl="0" w:tplc="E38CF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118B3"/>
    <w:rsid w:val="000464DF"/>
    <w:rsid w:val="000466FD"/>
    <w:rsid w:val="000712FD"/>
    <w:rsid w:val="000F7D10"/>
    <w:rsid w:val="001038D1"/>
    <w:rsid w:val="00123674"/>
    <w:rsid w:val="00132745"/>
    <w:rsid w:val="00151D27"/>
    <w:rsid w:val="00171841"/>
    <w:rsid w:val="00187C8B"/>
    <w:rsid w:val="001A4A77"/>
    <w:rsid w:val="001B7671"/>
    <w:rsid w:val="001C442F"/>
    <w:rsid w:val="001C598D"/>
    <w:rsid w:val="001C67FC"/>
    <w:rsid w:val="001F76F1"/>
    <w:rsid w:val="0021423A"/>
    <w:rsid w:val="00216A32"/>
    <w:rsid w:val="0024023D"/>
    <w:rsid w:val="00243F0F"/>
    <w:rsid w:val="00275987"/>
    <w:rsid w:val="00281AC5"/>
    <w:rsid w:val="002F49D0"/>
    <w:rsid w:val="003142D5"/>
    <w:rsid w:val="00326C52"/>
    <w:rsid w:val="00342F70"/>
    <w:rsid w:val="003A015A"/>
    <w:rsid w:val="003A165F"/>
    <w:rsid w:val="003B2CE3"/>
    <w:rsid w:val="003D6323"/>
    <w:rsid w:val="003F0957"/>
    <w:rsid w:val="004010BE"/>
    <w:rsid w:val="00404338"/>
    <w:rsid w:val="004306D0"/>
    <w:rsid w:val="0043683D"/>
    <w:rsid w:val="004E0D1E"/>
    <w:rsid w:val="004F2D5E"/>
    <w:rsid w:val="005063F0"/>
    <w:rsid w:val="00514022"/>
    <w:rsid w:val="005157C7"/>
    <w:rsid w:val="0059010D"/>
    <w:rsid w:val="005B1215"/>
    <w:rsid w:val="005C5BA6"/>
    <w:rsid w:val="005D72D2"/>
    <w:rsid w:val="005D7EED"/>
    <w:rsid w:val="005F092D"/>
    <w:rsid w:val="005F4FB0"/>
    <w:rsid w:val="005F7B0C"/>
    <w:rsid w:val="00605E8F"/>
    <w:rsid w:val="00614276"/>
    <w:rsid w:val="00615E78"/>
    <w:rsid w:val="0064075E"/>
    <w:rsid w:val="00643F32"/>
    <w:rsid w:val="006450CF"/>
    <w:rsid w:val="006516D3"/>
    <w:rsid w:val="00675EEB"/>
    <w:rsid w:val="006B0BA6"/>
    <w:rsid w:val="006B2C08"/>
    <w:rsid w:val="006B374C"/>
    <w:rsid w:val="006B5CFE"/>
    <w:rsid w:val="006C796D"/>
    <w:rsid w:val="00710272"/>
    <w:rsid w:val="00750E51"/>
    <w:rsid w:val="0075799F"/>
    <w:rsid w:val="00765AEE"/>
    <w:rsid w:val="007760B9"/>
    <w:rsid w:val="00790F91"/>
    <w:rsid w:val="007A04B0"/>
    <w:rsid w:val="007B2196"/>
    <w:rsid w:val="007E36E2"/>
    <w:rsid w:val="007F7D12"/>
    <w:rsid w:val="008062AB"/>
    <w:rsid w:val="008161ED"/>
    <w:rsid w:val="0083493C"/>
    <w:rsid w:val="0084671A"/>
    <w:rsid w:val="00880EBE"/>
    <w:rsid w:val="00883499"/>
    <w:rsid w:val="00892698"/>
    <w:rsid w:val="008D28AD"/>
    <w:rsid w:val="008F1633"/>
    <w:rsid w:val="008F30BA"/>
    <w:rsid w:val="008F5245"/>
    <w:rsid w:val="009115A9"/>
    <w:rsid w:val="009131E5"/>
    <w:rsid w:val="00934B15"/>
    <w:rsid w:val="00950786"/>
    <w:rsid w:val="00964AF4"/>
    <w:rsid w:val="009937A8"/>
    <w:rsid w:val="009C4A7B"/>
    <w:rsid w:val="009D6722"/>
    <w:rsid w:val="009E73EB"/>
    <w:rsid w:val="00A04DF3"/>
    <w:rsid w:val="00A14A11"/>
    <w:rsid w:val="00A40425"/>
    <w:rsid w:val="00A429A4"/>
    <w:rsid w:val="00A6490D"/>
    <w:rsid w:val="00A727B9"/>
    <w:rsid w:val="00A75E47"/>
    <w:rsid w:val="00AD04B2"/>
    <w:rsid w:val="00AE4B5C"/>
    <w:rsid w:val="00AF7BB6"/>
    <w:rsid w:val="00B14476"/>
    <w:rsid w:val="00B3312B"/>
    <w:rsid w:val="00B41C78"/>
    <w:rsid w:val="00BA52E1"/>
    <w:rsid w:val="00BD0331"/>
    <w:rsid w:val="00BF08C3"/>
    <w:rsid w:val="00BF4F34"/>
    <w:rsid w:val="00C02154"/>
    <w:rsid w:val="00C2696C"/>
    <w:rsid w:val="00C40CD6"/>
    <w:rsid w:val="00C64AE9"/>
    <w:rsid w:val="00C801DA"/>
    <w:rsid w:val="00C80E10"/>
    <w:rsid w:val="00CB14AA"/>
    <w:rsid w:val="00CC23F4"/>
    <w:rsid w:val="00CE5CF2"/>
    <w:rsid w:val="00D03268"/>
    <w:rsid w:val="00D03D74"/>
    <w:rsid w:val="00D1081E"/>
    <w:rsid w:val="00D26072"/>
    <w:rsid w:val="00D268C7"/>
    <w:rsid w:val="00D30637"/>
    <w:rsid w:val="00D3417E"/>
    <w:rsid w:val="00D62EA8"/>
    <w:rsid w:val="00D77BCE"/>
    <w:rsid w:val="00D8184F"/>
    <w:rsid w:val="00D90E38"/>
    <w:rsid w:val="00D9176F"/>
    <w:rsid w:val="00D96E55"/>
    <w:rsid w:val="00DC4657"/>
    <w:rsid w:val="00DD4B17"/>
    <w:rsid w:val="00DE310D"/>
    <w:rsid w:val="00DE34C8"/>
    <w:rsid w:val="00E00D31"/>
    <w:rsid w:val="00E06C49"/>
    <w:rsid w:val="00E2033A"/>
    <w:rsid w:val="00E36648"/>
    <w:rsid w:val="00E369E6"/>
    <w:rsid w:val="00E730A8"/>
    <w:rsid w:val="00E8270B"/>
    <w:rsid w:val="00EC5C6E"/>
    <w:rsid w:val="00EE1C25"/>
    <w:rsid w:val="00EE31C5"/>
    <w:rsid w:val="00F11F87"/>
    <w:rsid w:val="00F2244A"/>
    <w:rsid w:val="00F31E41"/>
    <w:rsid w:val="00F4073F"/>
    <w:rsid w:val="00F46EFA"/>
    <w:rsid w:val="00F641BC"/>
    <w:rsid w:val="00F64DA9"/>
    <w:rsid w:val="00F72563"/>
    <w:rsid w:val="00F839E4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5E45D3F-B7EC-4493-AE21-8029B10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b">
    <w:name w:val="No Spacing"/>
    <w:qFormat/>
    <w:rsid w:val="0040433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8499-CB2F-44BA-95F4-A11F5B8A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2021-06-03T08:54:00Z</cp:lastPrinted>
  <dcterms:created xsi:type="dcterms:W3CDTF">2021-06-04T14:31:00Z</dcterms:created>
  <dcterms:modified xsi:type="dcterms:W3CDTF">2021-06-04T14:31:00Z</dcterms:modified>
</cp:coreProperties>
</file>