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 w:rsidRPr="00D44436">
        <w:rPr>
          <w:noProof/>
          <w:szCs w:val="28"/>
          <w:lang w:val="ru-RU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p w:rsidR="00BD0331" w:rsidRPr="007C2DBE" w:rsidRDefault="00BD0331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4366"/>
        <w:gridCol w:w="1276"/>
      </w:tblGrid>
      <w:tr w:rsidR="004010BE" w:rsidRPr="007C2DBE" w:rsidTr="004010BE">
        <w:trPr>
          <w:trHeight w:hRule="exact" w:val="340"/>
        </w:trPr>
        <w:tc>
          <w:tcPr>
            <w:tcW w:w="2127" w:type="dxa"/>
            <w:vAlign w:val="bottom"/>
          </w:tcPr>
          <w:p w:rsidR="004010BE" w:rsidRPr="007C2DBE" w:rsidRDefault="004010BE" w:rsidP="001311CD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від_</w:t>
            </w:r>
            <w:r w:rsidR="00D65DEA">
              <w:rPr>
                <w:w w:val="100"/>
                <w:szCs w:val="28"/>
                <w:u w:val="single"/>
              </w:rPr>
              <w:t>26</w:t>
            </w:r>
            <w:r w:rsidR="00DD2312">
              <w:rPr>
                <w:w w:val="100"/>
                <w:szCs w:val="28"/>
                <w:u w:val="single"/>
              </w:rPr>
              <w:t xml:space="preserve"> жовтня</w:t>
            </w:r>
            <w:r w:rsidR="00133E79" w:rsidRPr="004F790D">
              <w:rPr>
                <w:w w:val="100"/>
                <w:szCs w:val="28"/>
                <w:u w:val="single"/>
              </w:rPr>
              <w:t xml:space="preserve"> </w:t>
            </w:r>
            <w:proofErr w:type="spellStart"/>
            <w:r w:rsidR="00DD2312">
              <w:rPr>
                <w:w w:val="100"/>
                <w:szCs w:val="28"/>
                <w:u w:val="single"/>
              </w:rPr>
              <w:t>жовтня</w:t>
            </w:r>
            <w:r w:rsidR="00133E79">
              <w:rPr>
                <w:w w:val="100"/>
                <w:szCs w:val="28"/>
              </w:rPr>
              <w:t>лютого</w:t>
            </w:r>
            <w:proofErr w:type="spellEnd"/>
            <w:r>
              <w:rPr>
                <w:w w:val="100"/>
                <w:szCs w:val="28"/>
              </w:rPr>
              <w:t>___________</w:t>
            </w:r>
          </w:p>
        </w:tc>
        <w:tc>
          <w:tcPr>
            <w:tcW w:w="1417" w:type="dxa"/>
            <w:vAlign w:val="bottom"/>
          </w:tcPr>
          <w:p w:rsidR="004010BE" w:rsidRPr="007C2DBE" w:rsidRDefault="004010BE" w:rsidP="001311CD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</w:t>
            </w:r>
            <w:r w:rsidR="001115AC">
              <w:rPr>
                <w:w w:val="100"/>
                <w:szCs w:val="28"/>
              </w:rPr>
              <w:t>2</w:t>
            </w:r>
            <w:r w:rsidR="001311CD">
              <w:rPr>
                <w:w w:val="100"/>
                <w:szCs w:val="28"/>
              </w:rPr>
              <w:t>1</w:t>
            </w:r>
            <w:r w:rsidR="001115AC">
              <w:rPr>
                <w:w w:val="100"/>
                <w:szCs w:val="28"/>
              </w:rPr>
              <w:t xml:space="preserve"> </w:t>
            </w:r>
            <w:r>
              <w:rPr>
                <w:w w:val="100"/>
                <w:szCs w:val="28"/>
              </w:rPr>
              <w:t>р.</w:t>
            </w:r>
          </w:p>
        </w:tc>
        <w:tc>
          <w:tcPr>
            <w:tcW w:w="4366" w:type="dxa"/>
            <w:vAlign w:val="bottom"/>
          </w:tcPr>
          <w:p w:rsidR="004010BE" w:rsidRPr="007C2DBE" w:rsidRDefault="004010BE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010BE" w:rsidRPr="007C2DBE" w:rsidRDefault="001311CD" w:rsidP="001311CD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27</w:t>
            </w:r>
            <w:r w:rsidR="00133E79">
              <w:rPr>
                <w:w w:val="100"/>
                <w:szCs w:val="28"/>
              </w:rPr>
              <w:t>1</w:t>
            </w:r>
          </w:p>
        </w:tc>
      </w:tr>
    </w:tbl>
    <w:p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E7630B" w:rsidRPr="00075641" w:rsidRDefault="00E7630B" w:rsidP="00D010C7">
      <w:pPr>
        <w:rPr>
          <w:rFonts w:eastAsiaTheme="minorHAnsi"/>
          <w:b/>
          <w:i/>
          <w:color w:val="auto"/>
          <w:w w:val="100"/>
          <w:szCs w:val="28"/>
          <w:lang w:eastAsia="en-US"/>
        </w:rPr>
      </w:pPr>
      <w:r w:rsidRPr="00075641">
        <w:rPr>
          <w:rFonts w:eastAsiaTheme="minorHAnsi"/>
          <w:b/>
          <w:i/>
          <w:color w:val="auto"/>
          <w:w w:val="100"/>
          <w:szCs w:val="28"/>
          <w:lang w:eastAsia="en-US"/>
        </w:rPr>
        <w:t>Про відзначення в районі 7</w:t>
      </w:r>
      <w:r w:rsidR="001311CD" w:rsidRPr="00075641">
        <w:rPr>
          <w:rFonts w:eastAsiaTheme="minorHAnsi"/>
          <w:b/>
          <w:i/>
          <w:color w:val="auto"/>
          <w:w w:val="100"/>
          <w:szCs w:val="28"/>
          <w:lang w:eastAsia="en-US"/>
        </w:rPr>
        <w:t>7</w:t>
      </w:r>
      <w:r w:rsidR="00665DAB" w:rsidRPr="00075641">
        <w:rPr>
          <w:rFonts w:eastAsiaTheme="minorHAnsi"/>
          <w:b/>
          <w:i/>
          <w:color w:val="auto"/>
          <w:w w:val="100"/>
          <w:szCs w:val="28"/>
          <w:lang w:eastAsia="en-US"/>
        </w:rPr>
        <w:t>-</w:t>
      </w:r>
      <w:r w:rsidRPr="00075641">
        <w:rPr>
          <w:rFonts w:eastAsiaTheme="minorHAnsi"/>
          <w:b/>
          <w:i/>
          <w:color w:val="auto"/>
          <w:w w:val="100"/>
          <w:szCs w:val="28"/>
          <w:lang w:eastAsia="en-US"/>
        </w:rPr>
        <w:t>ї річниці  визволення</w:t>
      </w:r>
    </w:p>
    <w:p w:rsidR="00E7630B" w:rsidRPr="00D010C7" w:rsidRDefault="009D627D" w:rsidP="00D010C7">
      <w:pPr>
        <w:rPr>
          <w:rFonts w:eastAsiaTheme="minorHAnsi"/>
          <w:b/>
          <w:i/>
          <w:color w:val="auto"/>
          <w:w w:val="100"/>
          <w:sz w:val="26"/>
          <w:szCs w:val="26"/>
          <w:lang w:eastAsia="en-US"/>
        </w:rPr>
      </w:pPr>
      <w:r w:rsidRPr="00075641">
        <w:rPr>
          <w:rFonts w:eastAsiaTheme="minorHAnsi"/>
          <w:b/>
          <w:i/>
          <w:color w:val="auto"/>
          <w:w w:val="100"/>
          <w:szCs w:val="28"/>
          <w:lang w:eastAsia="en-US"/>
        </w:rPr>
        <w:t>України</w:t>
      </w:r>
      <w:r w:rsidR="00E7630B" w:rsidRPr="00075641">
        <w:rPr>
          <w:rFonts w:eastAsiaTheme="minorHAnsi"/>
          <w:b/>
          <w:i/>
          <w:color w:val="auto"/>
          <w:w w:val="100"/>
          <w:szCs w:val="28"/>
          <w:lang w:eastAsia="en-US"/>
        </w:rPr>
        <w:t xml:space="preserve"> від нацистських окупантів</w:t>
      </w:r>
      <w:r w:rsidR="00E7630B" w:rsidRPr="00D010C7">
        <w:rPr>
          <w:rFonts w:eastAsiaTheme="minorHAnsi"/>
          <w:b/>
          <w:i/>
          <w:color w:val="auto"/>
          <w:w w:val="100"/>
          <w:sz w:val="26"/>
          <w:szCs w:val="26"/>
          <w:lang w:eastAsia="en-US"/>
        </w:rPr>
        <w:t xml:space="preserve"> </w:t>
      </w:r>
    </w:p>
    <w:p w:rsidR="00217711" w:rsidRDefault="00217711" w:rsidP="00217711">
      <w:pPr>
        <w:pStyle w:val="1"/>
        <w:spacing w:before="0" w:after="0"/>
        <w:jc w:val="both"/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val="uk-UA" w:eastAsia="en-US"/>
        </w:rPr>
      </w:pPr>
    </w:p>
    <w:p w:rsidR="00217711" w:rsidRDefault="00217711" w:rsidP="00217711">
      <w:pPr>
        <w:pStyle w:val="1"/>
        <w:spacing w:before="0" w:after="0"/>
        <w:jc w:val="both"/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val="uk-UA" w:eastAsia="en-US"/>
        </w:rPr>
      </w:pPr>
    </w:p>
    <w:p w:rsidR="0065171E" w:rsidRPr="00133E79" w:rsidRDefault="009D627D" w:rsidP="0065171E">
      <w:pPr>
        <w:pStyle w:val="1"/>
        <w:spacing w:before="0" w:after="0"/>
        <w:ind w:firstLine="851"/>
        <w:jc w:val="both"/>
        <w:rPr>
          <w:rFonts w:ascii="Times New Roman" w:eastAsiaTheme="minorHAnsi" w:hAnsi="Times New Roman"/>
          <w:b w:val="0"/>
          <w:sz w:val="28"/>
          <w:szCs w:val="28"/>
          <w:lang w:val="uk-UA" w:eastAsia="en-US"/>
        </w:rPr>
      </w:pPr>
      <w:r w:rsidRPr="00133E79">
        <w:rPr>
          <w:rFonts w:ascii="Times New Roman" w:eastAsiaTheme="minorHAnsi" w:hAnsi="Times New Roman"/>
          <w:b w:val="0"/>
          <w:sz w:val="28"/>
          <w:szCs w:val="28"/>
          <w:lang w:val="uk-UA" w:eastAsia="en-US"/>
        </w:rPr>
        <w:t>На виконання</w:t>
      </w:r>
      <w:r w:rsidR="004F790D" w:rsidRPr="004F790D">
        <w:rPr>
          <w:lang w:val="uk-UA"/>
        </w:rPr>
        <w:t xml:space="preserve"> </w:t>
      </w:r>
      <w:r w:rsidR="004F790D" w:rsidRPr="004F790D">
        <w:rPr>
          <w:rFonts w:ascii="Times New Roman" w:eastAsiaTheme="minorHAnsi" w:hAnsi="Times New Roman"/>
          <w:b w:val="0"/>
          <w:sz w:val="28"/>
          <w:szCs w:val="28"/>
          <w:lang w:val="uk-UA" w:eastAsia="en-US"/>
        </w:rPr>
        <w:t xml:space="preserve">Указу Президента від 20 жовтня 2009 року № 836/2009 </w:t>
      </w:r>
      <w:r w:rsidRPr="00133E79">
        <w:rPr>
          <w:rFonts w:eastAsiaTheme="minorHAnsi"/>
          <w:sz w:val="28"/>
          <w:szCs w:val="28"/>
          <w:lang w:val="uk-UA" w:eastAsia="en-US"/>
        </w:rPr>
        <w:t xml:space="preserve"> </w:t>
      </w:r>
      <w:r w:rsidR="00217711" w:rsidRPr="00133E79">
        <w:rPr>
          <w:rStyle w:val="a4"/>
          <w:rFonts w:ascii="Times New Roman" w:hAnsi="Times New Roman"/>
          <w:b w:val="0"/>
          <w:i w:val="0"/>
          <w:sz w:val="28"/>
          <w:szCs w:val="28"/>
          <w:lang w:val="uk-UA"/>
        </w:rPr>
        <w:t>«</w:t>
      </w:r>
      <w:r w:rsidR="00217711" w:rsidRPr="00133E79">
        <w:rPr>
          <w:rFonts w:ascii="Times New Roman" w:hAnsi="Times New Roman"/>
          <w:b w:val="0"/>
          <w:bCs w:val="0"/>
          <w:color w:val="212529"/>
          <w:sz w:val="28"/>
          <w:szCs w:val="28"/>
          <w:shd w:val="clear" w:color="auto" w:fill="FFFFFF"/>
          <w:lang w:val="uk-UA"/>
        </w:rPr>
        <w:t>Про День визволення України від фашистських загарбників»</w:t>
      </w:r>
      <w:r w:rsidRPr="00133E79">
        <w:rPr>
          <w:rStyle w:val="a4"/>
          <w:rFonts w:ascii="Times New Roman" w:hAnsi="Times New Roman"/>
          <w:b w:val="0"/>
          <w:i w:val="0"/>
          <w:sz w:val="28"/>
          <w:szCs w:val="28"/>
          <w:lang w:val="uk-UA"/>
        </w:rPr>
        <w:t xml:space="preserve">, </w:t>
      </w:r>
      <w:r w:rsidR="00927E60" w:rsidRPr="00133E79">
        <w:rPr>
          <w:rFonts w:ascii="Times New Roman" w:eastAsiaTheme="minorHAnsi" w:hAnsi="Times New Roman"/>
          <w:b w:val="0"/>
          <w:sz w:val="28"/>
          <w:szCs w:val="28"/>
          <w:lang w:val="uk-UA" w:eastAsia="en-US"/>
        </w:rPr>
        <w:t>з</w:t>
      </w:r>
      <w:r w:rsidR="00E7630B" w:rsidRPr="00133E79">
        <w:rPr>
          <w:rFonts w:ascii="Times New Roman" w:eastAsiaTheme="minorHAnsi" w:hAnsi="Times New Roman"/>
          <w:b w:val="0"/>
          <w:sz w:val="28"/>
          <w:szCs w:val="28"/>
          <w:lang w:val="uk-UA" w:eastAsia="en-US"/>
        </w:rPr>
        <w:t xml:space="preserve"> </w:t>
      </w:r>
      <w:r w:rsidR="00927E60" w:rsidRPr="00133E79">
        <w:rPr>
          <w:rFonts w:ascii="Times New Roman" w:eastAsiaTheme="minorHAnsi" w:hAnsi="Times New Roman"/>
          <w:b w:val="0"/>
          <w:sz w:val="28"/>
          <w:szCs w:val="28"/>
          <w:lang w:val="uk-UA" w:eastAsia="en-US"/>
        </w:rPr>
        <w:t xml:space="preserve">метою </w:t>
      </w:r>
      <w:r w:rsidR="00E7630B" w:rsidRPr="00133E79">
        <w:rPr>
          <w:rFonts w:ascii="Times New Roman" w:eastAsiaTheme="minorHAnsi" w:hAnsi="Times New Roman"/>
          <w:b w:val="0"/>
          <w:sz w:val="28"/>
          <w:szCs w:val="28"/>
          <w:lang w:val="uk-UA" w:eastAsia="en-US"/>
        </w:rPr>
        <w:t xml:space="preserve">вшанування полеглих під час Другої світової війни, </w:t>
      </w:r>
      <w:r w:rsidR="00927E60" w:rsidRPr="00133E79">
        <w:rPr>
          <w:rFonts w:ascii="Times New Roman" w:eastAsiaTheme="minorHAnsi" w:hAnsi="Times New Roman"/>
          <w:b w:val="0"/>
          <w:sz w:val="28"/>
          <w:szCs w:val="28"/>
          <w:lang w:val="uk-UA" w:eastAsia="en-US"/>
        </w:rPr>
        <w:t xml:space="preserve">учасників бойових дій в АТО, </w:t>
      </w:r>
      <w:r w:rsidR="00E7630B" w:rsidRPr="00133E79">
        <w:rPr>
          <w:rFonts w:ascii="Times New Roman" w:eastAsiaTheme="minorHAnsi" w:hAnsi="Times New Roman"/>
          <w:b w:val="0"/>
          <w:sz w:val="28"/>
          <w:szCs w:val="28"/>
          <w:lang w:val="uk-UA" w:eastAsia="en-US"/>
        </w:rPr>
        <w:t>їх подвигу та жертовності</w:t>
      </w:r>
    </w:p>
    <w:p w:rsidR="00E7630B" w:rsidRPr="00133E79" w:rsidRDefault="00E7630B" w:rsidP="00133E79">
      <w:pPr>
        <w:pStyle w:val="1"/>
        <w:spacing w:before="0" w:after="0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33E79">
        <w:rPr>
          <w:rFonts w:ascii="Times New Roman" w:eastAsiaTheme="minorHAnsi" w:hAnsi="Times New Roman"/>
          <w:b w:val="0"/>
          <w:sz w:val="28"/>
          <w:szCs w:val="28"/>
          <w:lang w:val="uk-UA" w:eastAsia="en-US"/>
        </w:rPr>
        <w:t xml:space="preserve"> </w:t>
      </w:r>
      <w:r w:rsidR="00D010C7" w:rsidRPr="00133E79">
        <w:rPr>
          <w:rFonts w:ascii="Times New Roman" w:hAnsi="Times New Roman"/>
          <w:spacing w:val="40"/>
          <w:sz w:val="28"/>
          <w:szCs w:val="28"/>
          <w:lang w:val="uk-UA"/>
        </w:rPr>
        <w:t>зобов’язую</w:t>
      </w:r>
      <w:r w:rsidR="007C4FE5" w:rsidRPr="00133E79">
        <w:rPr>
          <w:rFonts w:ascii="Times New Roman" w:eastAsiaTheme="minorHAnsi" w:hAnsi="Times New Roman"/>
          <w:sz w:val="28"/>
          <w:szCs w:val="28"/>
          <w:lang w:val="uk-UA" w:eastAsia="en-US"/>
        </w:rPr>
        <w:t>:</w:t>
      </w:r>
    </w:p>
    <w:p w:rsidR="0065171E" w:rsidRPr="00133E79" w:rsidRDefault="0065171E" w:rsidP="0065171E">
      <w:pPr>
        <w:rPr>
          <w:rFonts w:eastAsiaTheme="minorHAnsi"/>
          <w:szCs w:val="28"/>
          <w:lang w:eastAsia="en-US"/>
        </w:rPr>
      </w:pPr>
    </w:p>
    <w:p w:rsidR="00075641" w:rsidRDefault="00075641" w:rsidP="00075641">
      <w:pPr>
        <w:ind w:firstLine="567"/>
        <w:jc w:val="both"/>
        <w:rPr>
          <w:rFonts w:eastAsiaTheme="minorHAnsi"/>
          <w:color w:val="auto"/>
          <w:w w:val="100"/>
          <w:szCs w:val="28"/>
          <w:lang w:eastAsia="en-US"/>
        </w:rPr>
      </w:pPr>
      <w:r>
        <w:rPr>
          <w:rFonts w:eastAsiaTheme="minorHAnsi"/>
          <w:color w:val="auto"/>
          <w:w w:val="100"/>
          <w:szCs w:val="28"/>
          <w:lang w:eastAsia="en-US"/>
        </w:rPr>
        <w:t>1. </w:t>
      </w:r>
      <w:r w:rsidR="00E7630B" w:rsidRPr="00075641">
        <w:rPr>
          <w:rFonts w:eastAsiaTheme="minorHAnsi"/>
          <w:color w:val="auto"/>
          <w:w w:val="100"/>
          <w:szCs w:val="28"/>
          <w:lang w:eastAsia="en-US"/>
        </w:rPr>
        <w:t xml:space="preserve">Провести </w:t>
      </w:r>
      <w:r w:rsidR="009D627D" w:rsidRPr="00075641">
        <w:rPr>
          <w:rFonts w:eastAsiaTheme="minorHAnsi"/>
          <w:color w:val="auto"/>
          <w:w w:val="100"/>
          <w:szCs w:val="28"/>
          <w:lang w:eastAsia="en-US"/>
        </w:rPr>
        <w:t>28 жовтня</w:t>
      </w:r>
      <w:r w:rsidR="00AF7B72" w:rsidRPr="00075641">
        <w:rPr>
          <w:rFonts w:eastAsiaTheme="minorHAnsi"/>
          <w:color w:val="auto"/>
          <w:w w:val="100"/>
          <w:szCs w:val="28"/>
          <w:lang w:eastAsia="en-US"/>
        </w:rPr>
        <w:t xml:space="preserve"> 20</w:t>
      </w:r>
      <w:r w:rsidR="00217711" w:rsidRPr="00075641">
        <w:rPr>
          <w:rFonts w:eastAsiaTheme="minorHAnsi"/>
          <w:color w:val="auto"/>
          <w:w w:val="100"/>
          <w:szCs w:val="28"/>
          <w:lang w:eastAsia="en-US"/>
        </w:rPr>
        <w:t>2</w:t>
      </w:r>
      <w:r w:rsidR="001311CD" w:rsidRPr="00075641">
        <w:rPr>
          <w:rFonts w:eastAsiaTheme="minorHAnsi"/>
          <w:color w:val="auto"/>
          <w:w w:val="100"/>
          <w:szCs w:val="28"/>
          <w:lang w:eastAsia="en-US"/>
        </w:rPr>
        <w:t>1</w:t>
      </w:r>
      <w:r w:rsidR="00AF7B72" w:rsidRPr="00075641">
        <w:rPr>
          <w:rFonts w:eastAsiaTheme="minorHAnsi"/>
          <w:color w:val="auto"/>
          <w:w w:val="100"/>
          <w:szCs w:val="28"/>
          <w:lang w:eastAsia="en-US"/>
        </w:rPr>
        <w:t xml:space="preserve"> року </w:t>
      </w:r>
      <w:r w:rsidR="00E7630B" w:rsidRPr="00075641">
        <w:rPr>
          <w:rFonts w:eastAsiaTheme="minorHAnsi"/>
          <w:color w:val="auto"/>
          <w:w w:val="100"/>
          <w:szCs w:val="28"/>
          <w:lang w:eastAsia="en-US"/>
        </w:rPr>
        <w:t xml:space="preserve">з </w:t>
      </w:r>
      <w:r w:rsidR="00927E60" w:rsidRPr="00075641">
        <w:rPr>
          <w:rFonts w:eastAsiaTheme="minorHAnsi"/>
          <w:color w:val="auto"/>
          <w:w w:val="100"/>
          <w:szCs w:val="28"/>
          <w:lang w:eastAsia="en-US"/>
        </w:rPr>
        <w:t>нагоди 7</w:t>
      </w:r>
      <w:r w:rsidR="001311CD" w:rsidRPr="00075641">
        <w:rPr>
          <w:rFonts w:eastAsiaTheme="minorHAnsi"/>
          <w:color w:val="auto"/>
          <w:w w:val="100"/>
          <w:szCs w:val="28"/>
          <w:lang w:eastAsia="en-US"/>
        </w:rPr>
        <w:t>7</w:t>
      </w:r>
      <w:r w:rsidR="00665DAB" w:rsidRPr="00075641">
        <w:rPr>
          <w:rFonts w:eastAsiaTheme="minorHAnsi"/>
          <w:color w:val="auto"/>
          <w:w w:val="100"/>
          <w:szCs w:val="28"/>
          <w:lang w:eastAsia="en-US"/>
        </w:rPr>
        <w:t>-</w:t>
      </w:r>
      <w:r w:rsidR="00AF7B72" w:rsidRPr="00075641">
        <w:rPr>
          <w:rFonts w:eastAsiaTheme="minorHAnsi"/>
          <w:color w:val="auto"/>
          <w:w w:val="100"/>
          <w:szCs w:val="28"/>
          <w:lang w:eastAsia="en-US"/>
        </w:rPr>
        <w:t xml:space="preserve">ї річниці визволення </w:t>
      </w:r>
      <w:r w:rsidR="00927E60" w:rsidRPr="00075641">
        <w:rPr>
          <w:rFonts w:eastAsiaTheme="minorHAnsi"/>
          <w:color w:val="auto"/>
          <w:w w:val="100"/>
          <w:szCs w:val="28"/>
          <w:lang w:eastAsia="en-US"/>
        </w:rPr>
        <w:t>України</w:t>
      </w:r>
      <w:r w:rsidR="00AF7B72" w:rsidRPr="00075641">
        <w:rPr>
          <w:rFonts w:eastAsiaTheme="minorHAnsi"/>
          <w:color w:val="auto"/>
          <w:w w:val="100"/>
          <w:szCs w:val="28"/>
          <w:lang w:eastAsia="en-US"/>
        </w:rPr>
        <w:t xml:space="preserve"> від нацистських окупантів </w:t>
      </w:r>
      <w:r w:rsidR="00E7630B" w:rsidRPr="00075641">
        <w:rPr>
          <w:rFonts w:eastAsiaTheme="minorHAnsi"/>
          <w:color w:val="auto"/>
          <w:w w:val="100"/>
          <w:szCs w:val="28"/>
          <w:lang w:eastAsia="en-US"/>
        </w:rPr>
        <w:t xml:space="preserve">покладання </w:t>
      </w:r>
      <w:r w:rsidR="00927E60" w:rsidRPr="00075641">
        <w:rPr>
          <w:rFonts w:eastAsiaTheme="minorHAnsi"/>
          <w:color w:val="auto"/>
          <w:w w:val="100"/>
          <w:szCs w:val="28"/>
          <w:lang w:eastAsia="en-US"/>
        </w:rPr>
        <w:t xml:space="preserve">делегацією від району </w:t>
      </w:r>
      <w:r w:rsidR="00E7630B" w:rsidRPr="00075641">
        <w:rPr>
          <w:rFonts w:eastAsiaTheme="minorHAnsi"/>
          <w:color w:val="auto"/>
          <w:w w:val="100"/>
          <w:szCs w:val="28"/>
          <w:lang w:eastAsia="en-US"/>
        </w:rPr>
        <w:t>квітів</w:t>
      </w:r>
      <w:r w:rsidR="00927E60" w:rsidRPr="00075641">
        <w:rPr>
          <w:rFonts w:eastAsiaTheme="minorHAnsi"/>
          <w:color w:val="auto"/>
          <w:w w:val="100"/>
          <w:szCs w:val="28"/>
          <w:lang w:eastAsia="en-US"/>
        </w:rPr>
        <w:t xml:space="preserve"> до пам’ятн</w:t>
      </w:r>
      <w:r w:rsidR="0065171E" w:rsidRPr="00075641">
        <w:rPr>
          <w:rFonts w:eastAsiaTheme="minorHAnsi"/>
          <w:color w:val="auto"/>
          <w:w w:val="100"/>
          <w:szCs w:val="28"/>
          <w:lang w:eastAsia="en-US"/>
        </w:rPr>
        <w:t xml:space="preserve">ого знаку </w:t>
      </w:r>
      <w:r w:rsidR="00362D9F" w:rsidRPr="00075641">
        <w:rPr>
          <w:rFonts w:eastAsiaTheme="minorHAnsi"/>
          <w:color w:val="auto"/>
          <w:w w:val="100"/>
          <w:szCs w:val="28"/>
          <w:lang w:eastAsia="en-US"/>
        </w:rPr>
        <w:t>воїнам–односельчанам, які загинули у роки ІІ світової війни</w:t>
      </w:r>
      <w:r w:rsidR="00453FAA" w:rsidRPr="00075641">
        <w:rPr>
          <w:rFonts w:eastAsiaTheme="minorHAnsi"/>
          <w:color w:val="auto"/>
          <w:w w:val="100"/>
          <w:szCs w:val="28"/>
          <w:lang w:eastAsia="en-US"/>
        </w:rPr>
        <w:t xml:space="preserve"> с</w:t>
      </w:r>
      <w:r w:rsidR="0065171E" w:rsidRPr="00075641">
        <w:rPr>
          <w:rFonts w:eastAsiaTheme="minorHAnsi"/>
          <w:color w:val="auto"/>
          <w:w w:val="100"/>
          <w:szCs w:val="28"/>
          <w:lang w:eastAsia="en-US"/>
        </w:rPr>
        <w:t xml:space="preserve">мт </w:t>
      </w:r>
      <w:r w:rsidR="001311CD" w:rsidRPr="00075641">
        <w:rPr>
          <w:rFonts w:eastAsiaTheme="minorHAnsi"/>
          <w:color w:val="auto"/>
          <w:w w:val="100"/>
          <w:szCs w:val="28"/>
          <w:lang w:eastAsia="en-US"/>
        </w:rPr>
        <w:t>Мала Дівиця.</w:t>
      </w:r>
    </w:p>
    <w:p w:rsidR="00075641" w:rsidRDefault="00075641" w:rsidP="00075641">
      <w:pPr>
        <w:ind w:firstLine="567"/>
        <w:jc w:val="both"/>
        <w:rPr>
          <w:rFonts w:eastAsiaTheme="minorHAnsi"/>
          <w:color w:val="auto"/>
          <w:w w:val="100"/>
          <w:szCs w:val="28"/>
          <w:lang w:eastAsia="en-US"/>
        </w:rPr>
      </w:pPr>
    </w:p>
    <w:p w:rsidR="00075641" w:rsidRDefault="00075641" w:rsidP="00075641">
      <w:pPr>
        <w:ind w:firstLine="567"/>
        <w:jc w:val="both"/>
        <w:rPr>
          <w:rFonts w:eastAsiaTheme="minorHAnsi"/>
          <w:color w:val="auto"/>
          <w:w w:val="100"/>
          <w:szCs w:val="28"/>
          <w:lang w:eastAsia="en-US"/>
        </w:rPr>
      </w:pPr>
      <w:r>
        <w:rPr>
          <w:rFonts w:eastAsiaTheme="minorHAnsi"/>
          <w:color w:val="auto"/>
          <w:w w:val="100"/>
          <w:szCs w:val="28"/>
          <w:lang w:eastAsia="en-US"/>
        </w:rPr>
        <w:t>2. </w:t>
      </w:r>
      <w:r w:rsidR="001311CD" w:rsidRPr="00417F25">
        <w:rPr>
          <w:rFonts w:eastAsiaTheme="minorHAnsi"/>
          <w:color w:val="auto"/>
          <w:w w:val="100"/>
          <w:szCs w:val="28"/>
          <w:lang w:eastAsia="en-US"/>
        </w:rPr>
        <w:t>Затвердити кошторис видатків для забезпечення проведення заходу (додається).</w:t>
      </w:r>
    </w:p>
    <w:p w:rsidR="00075641" w:rsidRDefault="00075641" w:rsidP="00075641">
      <w:pPr>
        <w:ind w:firstLine="567"/>
        <w:jc w:val="both"/>
        <w:rPr>
          <w:rFonts w:eastAsiaTheme="minorHAnsi"/>
          <w:color w:val="auto"/>
          <w:w w:val="100"/>
          <w:szCs w:val="28"/>
          <w:lang w:eastAsia="en-US"/>
        </w:rPr>
      </w:pPr>
    </w:p>
    <w:p w:rsidR="001311CD" w:rsidRPr="00417F25" w:rsidRDefault="00075641" w:rsidP="00075641">
      <w:pPr>
        <w:ind w:firstLine="567"/>
        <w:jc w:val="both"/>
        <w:rPr>
          <w:rFonts w:eastAsiaTheme="minorHAnsi"/>
          <w:color w:val="auto"/>
          <w:w w:val="100"/>
          <w:szCs w:val="28"/>
          <w:lang w:eastAsia="en-US"/>
        </w:rPr>
      </w:pPr>
      <w:r>
        <w:rPr>
          <w:rFonts w:eastAsiaTheme="minorHAnsi"/>
          <w:color w:val="auto"/>
          <w:w w:val="100"/>
          <w:szCs w:val="28"/>
          <w:lang w:eastAsia="en-US"/>
        </w:rPr>
        <w:t>3. </w:t>
      </w:r>
      <w:r w:rsidR="001311CD" w:rsidRPr="00417F25">
        <w:rPr>
          <w:rFonts w:eastAsiaTheme="minorHAnsi"/>
          <w:color w:val="auto"/>
          <w:w w:val="100"/>
          <w:szCs w:val="28"/>
          <w:lang w:eastAsia="en-US"/>
        </w:rPr>
        <w:t>Фінансовому відділу рай</w:t>
      </w:r>
      <w:r w:rsidR="001311CD">
        <w:rPr>
          <w:rFonts w:eastAsiaTheme="minorHAnsi"/>
          <w:color w:val="auto"/>
          <w:w w:val="100"/>
          <w:szCs w:val="28"/>
          <w:lang w:eastAsia="en-US"/>
        </w:rPr>
        <w:t xml:space="preserve">онної </w:t>
      </w:r>
      <w:r w:rsidR="001311CD" w:rsidRPr="00417F25">
        <w:rPr>
          <w:rFonts w:eastAsiaTheme="minorHAnsi"/>
          <w:color w:val="auto"/>
          <w:w w:val="100"/>
          <w:szCs w:val="28"/>
          <w:lang w:eastAsia="en-US"/>
        </w:rPr>
        <w:t>держа</w:t>
      </w:r>
      <w:r w:rsidR="001311CD">
        <w:rPr>
          <w:rFonts w:eastAsiaTheme="minorHAnsi"/>
          <w:color w:val="auto"/>
          <w:w w:val="100"/>
          <w:szCs w:val="28"/>
          <w:lang w:eastAsia="en-US"/>
        </w:rPr>
        <w:t>вної а</w:t>
      </w:r>
      <w:r w:rsidR="001311CD" w:rsidRPr="00417F25">
        <w:rPr>
          <w:rFonts w:eastAsiaTheme="minorHAnsi"/>
          <w:color w:val="auto"/>
          <w:w w:val="100"/>
          <w:szCs w:val="28"/>
          <w:lang w:eastAsia="en-US"/>
        </w:rPr>
        <w:t>дміністрації забезпеч</w:t>
      </w:r>
      <w:r w:rsidR="001311CD">
        <w:rPr>
          <w:rFonts w:eastAsiaTheme="minorHAnsi"/>
          <w:color w:val="auto"/>
          <w:w w:val="100"/>
          <w:szCs w:val="28"/>
          <w:lang w:eastAsia="en-US"/>
        </w:rPr>
        <w:t>ити</w:t>
      </w:r>
      <w:r w:rsidR="001311CD" w:rsidRPr="00417F25">
        <w:rPr>
          <w:rFonts w:eastAsiaTheme="minorHAnsi"/>
          <w:color w:val="auto"/>
          <w:w w:val="100"/>
          <w:szCs w:val="28"/>
          <w:lang w:eastAsia="en-US"/>
        </w:rPr>
        <w:t xml:space="preserve"> фінансування видатків, пов’язаних </w:t>
      </w:r>
      <w:r w:rsidR="001311CD">
        <w:rPr>
          <w:rFonts w:eastAsiaTheme="minorHAnsi"/>
          <w:color w:val="auto"/>
          <w:w w:val="100"/>
          <w:szCs w:val="28"/>
          <w:lang w:eastAsia="en-US"/>
        </w:rPr>
        <w:t>і</w:t>
      </w:r>
      <w:r w:rsidR="001311CD" w:rsidRPr="00417F25">
        <w:rPr>
          <w:rFonts w:eastAsiaTheme="minorHAnsi"/>
          <w:color w:val="auto"/>
          <w:w w:val="100"/>
          <w:szCs w:val="28"/>
          <w:lang w:eastAsia="en-US"/>
        </w:rPr>
        <w:t>з проведенням вищезазначеного заходу, відповідно до затвердженого кошторису за рахунок коштів, передбачених у районному бюджеті на 2021 рік рай</w:t>
      </w:r>
      <w:r w:rsidR="001311CD">
        <w:rPr>
          <w:rFonts w:eastAsiaTheme="minorHAnsi"/>
          <w:color w:val="auto"/>
          <w:w w:val="100"/>
          <w:szCs w:val="28"/>
          <w:lang w:eastAsia="en-US"/>
        </w:rPr>
        <w:t xml:space="preserve">онної </w:t>
      </w:r>
      <w:r w:rsidR="001311CD" w:rsidRPr="00417F25">
        <w:rPr>
          <w:rFonts w:eastAsiaTheme="minorHAnsi"/>
          <w:color w:val="auto"/>
          <w:w w:val="100"/>
          <w:szCs w:val="28"/>
          <w:lang w:eastAsia="en-US"/>
        </w:rPr>
        <w:t>держа</w:t>
      </w:r>
      <w:r w:rsidR="001311CD">
        <w:rPr>
          <w:rFonts w:eastAsiaTheme="minorHAnsi"/>
          <w:color w:val="auto"/>
          <w:w w:val="100"/>
          <w:szCs w:val="28"/>
          <w:lang w:eastAsia="en-US"/>
        </w:rPr>
        <w:t>вної а</w:t>
      </w:r>
      <w:r w:rsidR="001311CD" w:rsidRPr="00417F25">
        <w:rPr>
          <w:rFonts w:eastAsiaTheme="minorHAnsi"/>
          <w:color w:val="auto"/>
          <w:w w:val="100"/>
          <w:szCs w:val="28"/>
          <w:lang w:eastAsia="en-US"/>
        </w:rPr>
        <w:t>дміністрації на виконання «Районно</w:t>
      </w:r>
      <w:r w:rsidR="001311CD">
        <w:rPr>
          <w:rFonts w:eastAsiaTheme="minorHAnsi"/>
          <w:color w:val="auto"/>
          <w:w w:val="100"/>
          <w:szCs w:val="28"/>
          <w:lang w:eastAsia="en-US"/>
        </w:rPr>
        <w:t xml:space="preserve">ї програми відзначення державних та професійних свят, фінансового забезпечення ефективного виконання представницьких функцій та інших видатків на 2021 рік» </w:t>
      </w:r>
      <w:r w:rsidR="001311CD" w:rsidRPr="00417F25">
        <w:rPr>
          <w:rFonts w:eastAsiaTheme="minorHAnsi"/>
          <w:color w:val="auto"/>
          <w:w w:val="100"/>
          <w:szCs w:val="28"/>
          <w:lang w:eastAsia="en-US"/>
        </w:rPr>
        <w:t>по КТПКВК МБ 0210180 «Інша діяльність у сфері державного управління» КЕКВ</w:t>
      </w:r>
      <w:r w:rsidR="001311CD">
        <w:rPr>
          <w:rFonts w:eastAsiaTheme="minorHAnsi"/>
          <w:color w:val="auto"/>
          <w:w w:val="100"/>
          <w:szCs w:val="28"/>
          <w:lang w:eastAsia="en-US"/>
        </w:rPr>
        <w:t xml:space="preserve"> 2210</w:t>
      </w:r>
      <w:r w:rsidR="001311CD" w:rsidRPr="00417F25">
        <w:rPr>
          <w:rFonts w:eastAsiaTheme="minorHAnsi"/>
          <w:color w:val="auto"/>
          <w:w w:val="100"/>
          <w:szCs w:val="28"/>
          <w:lang w:eastAsia="en-US"/>
        </w:rPr>
        <w:t xml:space="preserve">.  </w:t>
      </w:r>
    </w:p>
    <w:p w:rsidR="00075641" w:rsidRDefault="00075641" w:rsidP="00075641">
      <w:pPr>
        <w:spacing w:after="160" w:line="259" w:lineRule="auto"/>
        <w:jc w:val="both"/>
        <w:rPr>
          <w:rFonts w:eastAsiaTheme="minorHAnsi"/>
          <w:color w:val="auto"/>
          <w:w w:val="100"/>
          <w:szCs w:val="28"/>
          <w:lang w:eastAsia="en-US"/>
        </w:rPr>
      </w:pPr>
    </w:p>
    <w:p w:rsidR="001311CD" w:rsidRPr="00075641" w:rsidRDefault="00075641" w:rsidP="00075641">
      <w:pPr>
        <w:spacing w:after="160" w:line="259" w:lineRule="auto"/>
        <w:ind w:firstLine="567"/>
        <w:jc w:val="both"/>
        <w:rPr>
          <w:rFonts w:eastAsiaTheme="minorHAnsi"/>
          <w:color w:val="auto"/>
          <w:w w:val="100"/>
          <w:szCs w:val="28"/>
          <w:lang w:eastAsia="en-US"/>
        </w:rPr>
      </w:pPr>
      <w:r>
        <w:rPr>
          <w:rFonts w:eastAsiaTheme="minorHAnsi"/>
          <w:color w:val="auto"/>
          <w:w w:val="100"/>
          <w:szCs w:val="28"/>
          <w:lang w:eastAsia="en-US"/>
        </w:rPr>
        <w:t>4. </w:t>
      </w:r>
      <w:r w:rsidR="001311CD" w:rsidRPr="00075641">
        <w:rPr>
          <w:rFonts w:eastAsiaTheme="minorHAnsi"/>
          <w:color w:val="auto"/>
          <w:w w:val="100"/>
          <w:szCs w:val="28"/>
          <w:lang w:eastAsia="en-US"/>
        </w:rPr>
        <w:t>Контроль за виконанням розпорядження покласти на керівника апарату районної державної адміністрації.</w:t>
      </w:r>
    </w:p>
    <w:p w:rsidR="004A171F" w:rsidRPr="004A171F" w:rsidRDefault="004A171F" w:rsidP="004A171F">
      <w:pPr>
        <w:pStyle w:val="a7"/>
        <w:rPr>
          <w:rFonts w:eastAsiaTheme="minorHAnsi"/>
          <w:color w:val="auto"/>
          <w:w w:val="100"/>
          <w:szCs w:val="28"/>
          <w:lang w:eastAsia="en-US"/>
        </w:rPr>
      </w:pPr>
    </w:p>
    <w:p w:rsidR="001311CD" w:rsidRPr="007C4FE5" w:rsidRDefault="001311CD" w:rsidP="001311CD">
      <w:pPr>
        <w:spacing w:after="160" w:line="259" w:lineRule="auto"/>
        <w:jc w:val="both"/>
        <w:rPr>
          <w:rFonts w:eastAsiaTheme="minorHAnsi"/>
          <w:color w:val="auto"/>
          <w:w w:val="100"/>
          <w:szCs w:val="28"/>
          <w:lang w:eastAsia="en-US"/>
        </w:rPr>
      </w:pPr>
      <w:r>
        <w:rPr>
          <w:rFonts w:eastAsiaTheme="minorHAnsi"/>
          <w:color w:val="auto"/>
          <w:w w:val="100"/>
          <w:szCs w:val="28"/>
          <w:lang w:eastAsia="en-US"/>
        </w:rPr>
        <w:t>Г</w:t>
      </w:r>
      <w:r w:rsidRPr="007C4FE5">
        <w:rPr>
          <w:rFonts w:eastAsiaTheme="minorHAnsi"/>
          <w:color w:val="auto"/>
          <w:w w:val="100"/>
          <w:szCs w:val="28"/>
          <w:lang w:eastAsia="en-US"/>
        </w:rPr>
        <w:t>олов</w:t>
      </w:r>
      <w:r>
        <w:rPr>
          <w:rFonts w:eastAsiaTheme="minorHAnsi"/>
          <w:color w:val="auto"/>
          <w:w w:val="100"/>
          <w:szCs w:val="28"/>
          <w:lang w:eastAsia="en-US"/>
        </w:rPr>
        <w:t>а</w:t>
      </w:r>
      <w:r w:rsidRPr="007C4FE5">
        <w:rPr>
          <w:rFonts w:eastAsiaTheme="minorHAnsi"/>
          <w:color w:val="auto"/>
          <w:w w:val="100"/>
          <w:szCs w:val="28"/>
          <w:lang w:eastAsia="en-US"/>
        </w:rPr>
        <w:t xml:space="preserve">                                                                   </w:t>
      </w:r>
      <w:r>
        <w:rPr>
          <w:rFonts w:eastAsiaTheme="minorHAnsi"/>
          <w:color w:val="auto"/>
          <w:w w:val="100"/>
          <w:szCs w:val="28"/>
          <w:lang w:eastAsia="en-US"/>
        </w:rPr>
        <w:t xml:space="preserve">           </w:t>
      </w:r>
      <w:r w:rsidRPr="007C4FE5">
        <w:rPr>
          <w:rFonts w:eastAsiaTheme="minorHAnsi"/>
          <w:color w:val="auto"/>
          <w:w w:val="100"/>
          <w:szCs w:val="28"/>
          <w:lang w:eastAsia="en-US"/>
        </w:rPr>
        <w:t xml:space="preserve">         </w:t>
      </w:r>
      <w:r>
        <w:rPr>
          <w:rFonts w:eastAsiaTheme="minorHAnsi"/>
          <w:color w:val="auto"/>
          <w:w w:val="100"/>
          <w:szCs w:val="28"/>
          <w:lang w:eastAsia="en-US"/>
        </w:rPr>
        <w:t>Геннадій ЛУЦЕНКО</w:t>
      </w:r>
    </w:p>
    <w:p w:rsidR="001311CD" w:rsidRPr="007C4FE5" w:rsidRDefault="001311CD" w:rsidP="001311CD">
      <w:pPr>
        <w:ind w:right="2692" w:firstLine="4678"/>
        <w:jc w:val="center"/>
        <w:rPr>
          <w:rFonts w:eastAsiaTheme="minorHAnsi"/>
          <w:color w:val="auto"/>
          <w:w w:val="100"/>
          <w:szCs w:val="28"/>
          <w:lang w:eastAsia="en-US"/>
        </w:rPr>
      </w:pPr>
      <w:r w:rsidRPr="007C4FE5">
        <w:rPr>
          <w:rFonts w:eastAsiaTheme="minorHAnsi"/>
          <w:color w:val="auto"/>
          <w:w w:val="100"/>
          <w:szCs w:val="28"/>
          <w:lang w:eastAsia="en-US"/>
        </w:rPr>
        <w:lastRenderedPageBreak/>
        <w:t xml:space="preserve">Додаток </w:t>
      </w:r>
    </w:p>
    <w:p w:rsidR="001311CD" w:rsidRPr="007C4FE5" w:rsidRDefault="001311CD" w:rsidP="001311CD">
      <w:pPr>
        <w:ind w:right="-1" w:firstLine="5245"/>
        <w:rPr>
          <w:rFonts w:eastAsiaTheme="minorHAnsi"/>
          <w:color w:val="auto"/>
          <w:w w:val="100"/>
          <w:szCs w:val="28"/>
          <w:lang w:eastAsia="en-US"/>
        </w:rPr>
      </w:pPr>
      <w:r w:rsidRPr="007C4FE5">
        <w:rPr>
          <w:rFonts w:eastAsiaTheme="minorHAnsi"/>
          <w:color w:val="auto"/>
          <w:w w:val="100"/>
          <w:szCs w:val="28"/>
          <w:lang w:eastAsia="en-US"/>
        </w:rPr>
        <w:t>до розпорядження голови</w:t>
      </w:r>
    </w:p>
    <w:p w:rsidR="001311CD" w:rsidRPr="007C4FE5" w:rsidRDefault="001311CD" w:rsidP="001311CD">
      <w:pPr>
        <w:ind w:right="-1"/>
        <w:jc w:val="center"/>
        <w:rPr>
          <w:rFonts w:eastAsiaTheme="minorHAnsi"/>
          <w:color w:val="auto"/>
          <w:w w:val="100"/>
          <w:szCs w:val="28"/>
          <w:lang w:eastAsia="en-US"/>
        </w:rPr>
      </w:pPr>
      <w:r>
        <w:rPr>
          <w:rFonts w:eastAsiaTheme="minorHAnsi"/>
          <w:color w:val="auto"/>
          <w:w w:val="100"/>
          <w:szCs w:val="28"/>
          <w:lang w:eastAsia="en-US"/>
        </w:rPr>
        <w:t xml:space="preserve">                                                                      </w:t>
      </w:r>
      <w:r w:rsidRPr="00C639F6">
        <w:rPr>
          <w:color w:val="auto"/>
          <w:w w:val="100"/>
          <w:szCs w:val="28"/>
        </w:rPr>
        <w:t>районної державної адміністрації</w:t>
      </w:r>
    </w:p>
    <w:p w:rsidR="001311CD" w:rsidRPr="007C4FE5" w:rsidRDefault="001311CD" w:rsidP="001311CD">
      <w:pPr>
        <w:ind w:right="-1"/>
        <w:jc w:val="center"/>
        <w:rPr>
          <w:rFonts w:eastAsiaTheme="minorHAnsi"/>
          <w:color w:val="auto"/>
          <w:w w:val="100"/>
          <w:szCs w:val="28"/>
          <w:lang w:eastAsia="en-US"/>
        </w:rPr>
      </w:pPr>
      <w:r>
        <w:rPr>
          <w:rFonts w:eastAsiaTheme="minorHAnsi"/>
          <w:color w:val="auto"/>
          <w:w w:val="100"/>
          <w:szCs w:val="28"/>
          <w:lang w:eastAsia="en-US"/>
        </w:rPr>
        <w:t xml:space="preserve">                               </w:t>
      </w:r>
      <w:r w:rsidR="00D65DEA">
        <w:rPr>
          <w:rFonts w:eastAsiaTheme="minorHAnsi"/>
          <w:color w:val="auto"/>
          <w:w w:val="100"/>
          <w:szCs w:val="28"/>
          <w:lang w:eastAsia="en-US"/>
        </w:rPr>
        <w:t xml:space="preserve">                              26</w:t>
      </w:r>
      <w:r>
        <w:rPr>
          <w:rFonts w:eastAsiaTheme="minorHAnsi"/>
          <w:color w:val="auto"/>
          <w:w w:val="100"/>
          <w:szCs w:val="28"/>
          <w:lang w:eastAsia="en-US"/>
        </w:rPr>
        <w:t xml:space="preserve"> жовт</w:t>
      </w:r>
      <w:r w:rsidRPr="009B145D">
        <w:rPr>
          <w:rFonts w:eastAsiaTheme="minorHAnsi"/>
          <w:color w:val="auto"/>
          <w:w w:val="100"/>
          <w:szCs w:val="28"/>
          <w:lang w:eastAsia="en-US"/>
        </w:rPr>
        <w:t>ня</w:t>
      </w:r>
      <w:r w:rsidR="00075641">
        <w:rPr>
          <w:rFonts w:eastAsiaTheme="minorHAnsi"/>
          <w:color w:val="auto"/>
          <w:w w:val="100"/>
          <w:szCs w:val="28"/>
          <w:lang w:eastAsia="en-US"/>
        </w:rPr>
        <w:t xml:space="preserve"> </w:t>
      </w:r>
      <w:bookmarkStart w:id="0" w:name="_GoBack"/>
      <w:bookmarkEnd w:id="0"/>
      <w:r w:rsidRPr="007C4FE5">
        <w:rPr>
          <w:rFonts w:eastAsiaTheme="minorHAnsi"/>
          <w:color w:val="auto"/>
          <w:w w:val="100"/>
          <w:szCs w:val="28"/>
          <w:lang w:eastAsia="en-US"/>
        </w:rPr>
        <w:t>20</w:t>
      </w:r>
      <w:r>
        <w:rPr>
          <w:rFonts w:eastAsiaTheme="minorHAnsi"/>
          <w:color w:val="auto"/>
          <w:w w:val="100"/>
          <w:szCs w:val="28"/>
          <w:lang w:eastAsia="en-US"/>
        </w:rPr>
        <w:t>21</w:t>
      </w:r>
      <w:r w:rsidRPr="007C4FE5">
        <w:rPr>
          <w:rFonts w:eastAsiaTheme="minorHAnsi"/>
          <w:color w:val="auto"/>
          <w:w w:val="100"/>
          <w:szCs w:val="28"/>
          <w:lang w:eastAsia="en-US"/>
        </w:rPr>
        <w:t xml:space="preserve"> року № </w:t>
      </w:r>
      <w:r w:rsidRPr="00064CE5">
        <w:rPr>
          <w:rFonts w:eastAsiaTheme="minorHAnsi"/>
          <w:color w:val="auto"/>
          <w:w w:val="100"/>
          <w:szCs w:val="28"/>
          <w:lang w:eastAsia="en-US"/>
        </w:rPr>
        <w:t>2</w:t>
      </w:r>
      <w:r>
        <w:rPr>
          <w:rFonts w:eastAsiaTheme="minorHAnsi"/>
          <w:color w:val="auto"/>
          <w:w w:val="100"/>
          <w:szCs w:val="28"/>
          <w:lang w:eastAsia="en-US"/>
        </w:rPr>
        <w:t>71</w:t>
      </w:r>
    </w:p>
    <w:p w:rsidR="001311CD" w:rsidRPr="007C4FE5" w:rsidRDefault="001311CD" w:rsidP="001311CD">
      <w:pPr>
        <w:spacing w:after="160" w:line="259" w:lineRule="auto"/>
        <w:ind w:right="-1"/>
        <w:jc w:val="both"/>
        <w:rPr>
          <w:rFonts w:eastAsiaTheme="minorHAnsi"/>
          <w:color w:val="auto"/>
          <w:w w:val="100"/>
          <w:szCs w:val="28"/>
          <w:lang w:eastAsia="en-US"/>
        </w:rPr>
      </w:pPr>
    </w:p>
    <w:p w:rsidR="001311CD" w:rsidRPr="007C4FE5" w:rsidRDefault="001311CD" w:rsidP="001311CD">
      <w:pPr>
        <w:spacing w:after="160" w:line="259" w:lineRule="auto"/>
        <w:jc w:val="both"/>
        <w:rPr>
          <w:rFonts w:eastAsiaTheme="minorHAnsi"/>
          <w:color w:val="auto"/>
          <w:w w:val="100"/>
          <w:szCs w:val="28"/>
          <w:lang w:eastAsia="en-US"/>
        </w:rPr>
      </w:pPr>
    </w:p>
    <w:p w:rsidR="001311CD" w:rsidRPr="00D010C7" w:rsidRDefault="001311CD" w:rsidP="001311CD">
      <w:pPr>
        <w:jc w:val="center"/>
        <w:rPr>
          <w:rFonts w:eastAsiaTheme="minorHAnsi"/>
          <w:b/>
          <w:color w:val="auto"/>
          <w:w w:val="100"/>
          <w:szCs w:val="28"/>
          <w:lang w:eastAsia="en-US"/>
        </w:rPr>
      </w:pPr>
      <w:r w:rsidRPr="00D010C7">
        <w:rPr>
          <w:rFonts w:eastAsiaTheme="minorHAnsi"/>
          <w:b/>
          <w:color w:val="auto"/>
          <w:w w:val="100"/>
          <w:szCs w:val="28"/>
          <w:lang w:eastAsia="en-US"/>
        </w:rPr>
        <w:t>КОШТОРИС</w:t>
      </w:r>
    </w:p>
    <w:p w:rsidR="001311CD" w:rsidRPr="007C4FE5" w:rsidRDefault="001311CD" w:rsidP="001311CD">
      <w:pPr>
        <w:jc w:val="center"/>
        <w:rPr>
          <w:rFonts w:eastAsiaTheme="minorHAnsi"/>
          <w:color w:val="auto"/>
          <w:w w:val="100"/>
          <w:szCs w:val="28"/>
          <w:lang w:eastAsia="en-US"/>
        </w:rPr>
      </w:pPr>
      <w:r w:rsidRPr="007C4FE5">
        <w:rPr>
          <w:rFonts w:eastAsiaTheme="minorHAnsi"/>
          <w:color w:val="auto"/>
          <w:w w:val="100"/>
          <w:szCs w:val="28"/>
          <w:lang w:eastAsia="en-US"/>
        </w:rPr>
        <w:t>видатків на забезпечення проведення заходів з нагоди</w:t>
      </w:r>
    </w:p>
    <w:p w:rsidR="001311CD" w:rsidRPr="007C4FE5" w:rsidRDefault="001311CD" w:rsidP="001311CD">
      <w:pPr>
        <w:jc w:val="center"/>
        <w:rPr>
          <w:rFonts w:eastAsiaTheme="minorHAnsi"/>
          <w:color w:val="auto"/>
          <w:w w:val="100"/>
          <w:szCs w:val="28"/>
          <w:lang w:eastAsia="en-US"/>
        </w:rPr>
      </w:pPr>
      <w:r w:rsidRPr="007C4FE5">
        <w:rPr>
          <w:rFonts w:eastAsiaTheme="minorHAnsi"/>
          <w:color w:val="auto"/>
          <w:w w:val="100"/>
          <w:szCs w:val="28"/>
          <w:lang w:eastAsia="en-US"/>
        </w:rPr>
        <w:t>7</w:t>
      </w:r>
      <w:r>
        <w:rPr>
          <w:rFonts w:eastAsiaTheme="minorHAnsi"/>
          <w:color w:val="auto"/>
          <w:w w:val="100"/>
          <w:szCs w:val="28"/>
          <w:lang w:eastAsia="en-US"/>
        </w:rPr>
        <w:t>7</w:t>
      </w:r>
      <w:r w:rsidRPr="007C4FE5">
        <w:rPr>
          <w:rFonts w:eastAsiaTheme="minorHAnsi"/>
          <w:color w:val="auto"/>
          <w:w w:val="100"/>
          <w:szCs w:val="28"/>
          <w:lang w:eastAsia="en-US"/>
        </w:rPr>
        <w:t xml:space="preserve">-ї річниці  визволення </w:t>
      </w:r>
      <w:r>
        <w:rPr>
          <w:rFonts w:eastAsiaTheme="minorHAnsi"/>
          <w:color w:val="auto"/>
          <w:w w:val="100"/>
          <w:szCs w:val="28"/>
          <w:lang w:eastAsia="en-US"/>
        </w:rPr>
        <w:t>України</w:t>
      </w:r>
      <w:r w:rsidRPr="007C4FE5">
        <w:rPr>
          <w:rFonts w:eastAsiaTheme="minorHAnsi"/>
          <w:color w:val="auto"/>
          <w:w w:val="100"/>
          <w:szCs w:val="28"/>
          <w:lang w:eastAsia="en-US"/>
        </w:rPr>
        <w:t xml:space="preserve"> від нацистських окупантів (грн)</w:t>
      </w:r>
    </w:p>
    <w:p w:rsidR="001311CD" w:rsidRPr="007C4FE5" w:rsidRDefault="001311CD" w:rsidP="001311CD">
      <w:pPr>
        <w:spacing w:after="160" w:line="259" w:lineRule="auto"/>
        <w:jc w:val="both"/>
        <w:rPr>
          <w:rFonts w:eastAsiaTheme="minorHAnsi"/>
          <w:color w:val="auto"/>
          <w:w w:val="100"/>
          <w:szCs w:val="28"/>
          <w:lang w:eastAsia="en-US"/>
        </w:rPr>
      </w:pPr>
    </w:p>
    <w:p w:rsidR="001311CD" w:rsidRPr="007C4FE5" w:rsidRDefault="001311CD" w:rsidP="001311CD">
      <w:pPr>
        <w:jc w:val="both"/>
        <w:rPr>
          <w:rFonts w:eastAsiaTheme="minorHAnsi"/>
          <w:color w:val="auto"/>
          <w:w w:val="100"/>
          <w:szCs w:val="28"/>
          <w:lang w:eastAsia="en-US"/>
        </w:rPr>
      </w:pPr>
      <w:r w:rsidRPr="007C4FE5">
        <w:rPr>
          <w:rFonts w:eastAsiaTheme="minorHAnsi"/>
          <w:color w:val="auto"/>
          <w:w w:val="100"/>
          <w:szCs w:val="28"/>
          <w:lang w:eastAsia="en-US"/>
        </w:rPr>
        <w:t xml:space="preserve"> Квіткова продукція</w:t>
      </w:r>
      <w:r w:rsidRPr="007C4FE5">
        <w:rPr>
          <w:rFonts w:eastAsiaTheme="minorHAnsi"/>
          <w:color w:val="auto"/>
          <w:w w:val="100"/>
          <w:szCs w:val="28"/>
          <w:lang w:eastAsia="en-US"/>
        </w:rPr>
        <w:tab/>
      </w:r>
      <w:r w:rsidRPr="007C4FE5">
        <w:rPr>
          <w:rFonts w:eastAsiaTheme="minorHAnsi"/>
          <w:color w:val="auto"/>
          <w:w w:val="100"/>
          <w:szCs w:val="28"/>
          <w:lang w:eastAsia="en-US"/>
        </w:rPr>
        <w:tab/>
      </w:r>
      <w:r w:rsidRPr="007C4FE5">
        <w:rPr>
          <w:rFonts w:eastAsiaTheme="minorHAnsi"/>
          <w:color w:val="auto"/>
          <w:w w:val="100"/>
          <w:szCs w:val="28"/>
          <w:lang w:eastAsia="en-US"/>
        </w:rPr>
        <w:tab/>
      </w:r>
      <w:r w:rsidRPr="007C4FE5">
        <w:rPr>
          <w:rFonts w:eastAsiaTheme="minorHAnsi"/>
          <w:color w:val="auto"/>
          <w:w w:val="100"/>
          <w:szCs w:val="28"/>
          <w:lang w:eastAsia="en-US"/>
        </w:rPr>
        <w:tab/>
      </w:r>
      <w:r w:rsidRPr="007C4FE5">
        <w:rPr>
          <w:rFonts w:eastAsiaTheme="minorHAnsi"/>
          <w:color w:val="auto"/>
          <w:w w:val="100"/>
          <w:szCs w:val="28"/>
          <w:lang w:eastAsia="en-US"/>
        </w:rPr>
        <w:tab/>
      </w:r>
      <w:r w:rsidRPr="007C4FE5">
        <w:rPr>
          <w:rFonts w:eastAsiaTheme="minorHAnsi"/>
          <w:color w:val="auto"/>
          <w:w w:val="100"/>
          <w:szCs w:val="28"/>
          <w:lang w:eastAsia="en-US"/>
        </w:rPr>
        <w:tab/>
      </w:r>
      <w:r w:rsidRPr="007C4FE5">
        <w:rPr>
          <w:rFonts w:eastAsiaTheme="minorHAnsi"/>
          <w:color w:val="auto"/>
          <w:w w:val="100"/>
          <w:szCs w:val="28"/>
          <w:lang w:eastAsia="en-US"/>
        </w:rPr>
        <w:tab/>
        <w:t>1</w:t>
      </w:r>
      <w:r w:rsidR="00FF4060">
        <w:rPr>
          <w:rFonts w:eastAsiaTheme="minorHAnsi"/>
          <w:color w:val="auto"/>
          <w:w w:val="100"/>
          <w:szCs w:val="28"/>
          <w:lang w:eastAsia="en-US"/>
        </w:rPr>
        <w:t>1</w:t>
      </w:r>
      <w:r w:rsidRPr="007C4FE5">
        <w:rPr>
          <w:rFonts w:eastAsiaTheme="minorHAnsi"/>
          <w:color w:val="auto"/>
          <w:w w:val="100"/>
          <w:szCs w:val="28"/>
          <w:lang w:eastAsia="en-US"/>
        </w:rPr>
        <w:t>00,00</w:t>
      </w:r>
    </w:p>
    <w:p w:rsidR="001311CD" w:rsidRPr="007C4FE5" w:rsidRDefault="001311CD" w:rsidP="001311CD">
      <w:pPr>
        <w:jc w:val="both"/>
        <w:rPr>
          <w:rFonts w:eastAsiaTheme="minorHAnsi"/>
          <w:color w:val="auto"/>
          <w:w w:val="100"/>
          <w:szCs w:val="28"/>
          <w:lang w:eastAsia="en-US"/>
        </w:rPr>
      </w:pPr>
      <w:r w:rsidRPr="007C4FE5">
        <w:rPr>
          <w:rFonts w:eastAsiaTheme="minorHAnsi"/>
          <w:color w:val="auto"/>
          <w:w w:val="100"/>
          <w:szCs w:val="28"/>
          <w:lang w:eastAsia="en-US"/>
        </w:rPr>
        <w:t xml:space="preserve">(продукція рослинництва, у тому числі тепличного, </w:t>
      </w:r>
    </w:p>
    <w:p w:rsidR="001311CD" w:rsidRPr="007C4FE5" w:rsidRDefault="001311CD" w:rsidP="001311CD">
      <w:pPr>
        <w:jc w:val="both"/>
        <w:rPr>
          <w:rFonts w:eastAsiaTheme="minorHAnsi"/>
          <w:color w:val="auto"/>
          <w:w w:val="100"/>
          <w:szCs w:val="28"/>
          <w:lang w:eastAsia="en-US"/>
        </w:rPr>
      </w:pPr>
      <w:r w:rsidRPr="007C4FE5">
        <w:rPr>
          <w:rFonts w:eastAsiaTheme="minorHAnsi"/>
          <w:color w:val="auto"/>
          <w:w w:val="100"/>
          <w:szCs w:val="28"/>
          <w:lang w:eastAsia="en-US"/>
        </w:rPr>
        <w:t xml:space="preserve">Код ДК 021:2015 </w:t>
      </w:r>
      <w:r w:rsidRPr="007C4FE5">
        <w:rPr>
          <w:rFonts w:eastAsiaTheme="minorHAnsi"/>
          <w:iCs/>
          <w:color w:val="auto"/>
          <w:w w:val="100"/>
          <w:szCs w:val="28"/>
          <w:lang w:eastAsia="en-US"/>
        </w:rPr>
        <w:t>03120000-8</w:t>
      </w:r>
      <w:r w:rsidRPr="007C4FE5">
        <w:rPr>
          <w:rFonts w:eastAsiaTheme="minorHAnsi"/>
          <w:color w:val="auto"/>
          <w:w w:val="100"/>
          <w:szCs w:val="28"/>
          <w:lang w:eastAsia="en-US"/>
        </w:rPr>
        <w:t> )</w:t>
      </w:r>
    </w:p>
    <w:p w:rsidR="001311CD" w:rsidRPr="007C4FE5" w:rsidRDefault="001311CD" w:rsidP="001311CD">
      <w:pPr>
        <w:jc w:val="both"/>
        <w:rPr>
          <w:rFonts w:eastAsiaTheme="minorHAnsi"/>
          <w:color w:val="auto"/>
          <w:w w:val="100"/>
          <w:szCs w:val="28"/>
          <w:lang w:eastAsia="en-US"/>
        </w:rPr>
      </w:pPr>
    </w:p>
    <w:p w:rsidR="001311CD" w:rsidRPr="007C4FE5" w:rsidRDefault="001311CD" w:rsidP="001311CD">
      <w:pPr>
        <w:spacing w:after="160" w:line="259" w:lineRule="auto"/>
        <w:jc w:val="both"/>
        <w:rPr>
          <w:rFonts w:eastAsiaTheme="minorHAnsi"/>
          <w:color w:val="auto"/>
          <w:w w:val="100"/>
          <w:szCs w:val="28"/>
          <w:lang w:eastAsia="en-US"/>
        </w:rPr>
      </w:pPr>
      <w:r w:rsidRPr="007C4FE5">
        <w:rPr>
          <w:rFonts w:eastAsiaTheme="minorHAnsi"/>
          <w:color w:val="auto"/>
          <w:w w:val="100"/>
          <w:szCs w:val="28"/>
          <w:lang w:eastAsia="en-US"/>
        </w:rPr>
        <w:t>Всього:</w:t>
      </w:r>
      <w:r w:rsidRPr="007C4FE5">
        <w:rPr>
          <w:rFonts w:eastAsiaTheme="minorHAnsi"/>
          <w:color w:val="auto"/>
          <w:w w:val="100"/>
          <w:szCs w:val="28"/>
          <w:lang w:eastAsia="en-US"/>
        </w:rPr>
        <w:tab/>
      </w:r>
      <w:r w:rsidRPr="007C4FE5">
        <w:rPr>
          <w:rFonts w:eastAsiaTheme="minorHAnsi"/>
          <w:color w:val="auto"/>
          <w:w w:val="100"/>
          <w:szCs w:val="28"/>
          <w:lang w:eastAsia="en-US"/>
        </w:rPr>
        <w:tab/>
      </w:r>
      <w:r w:rsidRPr="007C4FE5">
        <w:rPr>
          <w:rFonts w:eastAsiaTheme="minorHAnsi"/>
          <w:color w:val="auto"/>
          <w:w w:val="100"/>
          <w:szCs w:val="28"/>
          <w:lang w:eastAsia="en-US"/>
        </w:rPr>
        <w:tab/>
      </w:r>
      <w:r w:rsidRPr="007C4FE5">
        <w:rPr>
          <w:rFonts w:eastAsiaTheme="minorHAnsi"/>
          <w:color w:val="auto"/>
          <w:w w:val="100"/>
          <w:szCs w:val="28"/>
          <w:lang w:eastAsia="en-US"/>
        </w:rPr>
        <w:tab/>
      </w:r>
      <w:r w:rsidRPr="007C4FE5">
        <w:rPr>
          <w:rFonts w:eastAsiaTheme="minorHAnsi"/>
          <w:color w:val="auto"/>
          <w:w w:val="100"/>
          <w:szCs w:val="28"/>
          <w:lang w:eastAsia="en-US"/>
        </w:rPr>
        <w:tab/>
      </w:r>
      <w:r w:rsidRPr="007C4FE5">
        <w:rPr>
          <w:rFonts w:eastAsiaTheme="minorHAnsi"/>
          <w:color w:val="auto"/>
          <w:w w:val="100"/>
          <w:szCs w:val="28"/>
          <w:lang w:eastAsia="en-US"/>
        </w:rPr>
        <w:tab/>
      </w:r>
      <w:r w:rsidRPr="007C4FE5">
        <w:rPr>
          <w:rFonts w:eastAsiaTheme="minorHAnsi"/>
          <w:color w:val="auto"/>
          <w:w w:val="100"/>
          <w:szCs w:val="28"/>
          <w:lang w:eastAsia="en-US"/>
        </w:rPr>
        <w:tab/>
      </w:r>
      <w:r w:rsidRPr="007C4FE5">
        <w:rPr>
          <w:rFonts w:eastAsiaTheme="minorHAnsi"/>
          <w:color w:val="auto"/>
          <w:w w:val="100"/>
          <w:szCs w:val="28"/>
          <w:lang w:eastAsia="en-US"/>
        </w:rPr>
        <w:tab/>
      </w:r>
      <w:r w:rsidRPr="007C4FE5">
        <w:rPr>
          <w:rFonts w:eastAsiaTheme="minorHAnsi"/>
          <w:color w:val="auto"/>
          <w:w w:val="100"/>
          <w:szCs w:val="28"/>
          <w:lang w:eastAsia="en-US"/>
        </w:rPr>
        <w:tab/>
        <w:t>1</w:t>
      </w:r>
      <w:r w:rsidR="004A171F">
        <w:rPr>
          <w:rFonts w:eastAsiaTheme="minorHAnsi"/>
          <w:color w:val="auto"/>
          <w:w w:val="100"/>
          <w:szCs w:val="28"/>
          <w:lang w:eastAsia="en-US"/>
        </w:rPr>
        <w:t>1</w:t>
      </w:r>
      <w:r w:rsidRPr="007C4FE5">
        <w:rPr>
          <w:rFonts w:eastAsiaTheme="minorHAnsi"/>
          <w:color w:val="auto"/>
          <w:w w:val="100"/>
          <w:szCs w:val="28"/>
          <w:lang w:eastAsia="en-US"/>
        </w:rPr>
        <w:t>00,00</w:t>
      </w:r>
    </w:p>
    <w:p w:rsidR="001311CD" w:rsidRDefault="001311CD" w:rsidP="001311CD">
      <w:pPr>
        <w:spacing w:after="160" w:line="259" w:lineRule="auto"/>
        <w:jc w:val="both"/>
        <w:rPr>
          <w:rFonts w:eastAsiaTheme="minorHAnsi"/>
          <w:color w:val="auto"/>
          <w:w w:val="100"/>
          <w:szCs w:val="28"/>
          <w:lang w:eastAsia="en-US"/>
        </w:rPr>
      </w:pPr>
    </w:p>
    <w:p w:rsidR="001311CD" w:rsidRPr="007C4FE5" w:rsidRDefault="001311CD" w:rsidP="001311CD">
      <w:pPr>
        <w:spacing w:after="160" w:line="259" w:lineRule="auto"/>
        <w:jc w:val="both"/>
        <w:rPr>
          <w:rFonts w:eastAsiaTheme="minorHAnsi"/>
          <w:color w:val="auto"/>
          <w:w w:val="100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1949"/>
        <w:gridCol w:w="2879"/>
      </w:tblGrid>
      <w:tr w:rsidR="001311CD" w:rsidRPr="00064CE5" w:rsidTr="0036253A">
        <w:tc>
          <w:tcPr>
            <w:tcW w:w="4927" w:type="dxa"/>
            <w:hideMark/>
          </w:tcPr>
          <w:p w:rsidR="001311CD" w:rsidRPr="00064CE5" w:rsidRDefault="001311CD" w:rsidP="0036253A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color w:val="auto"/>
                <w:w w:val="100"/>
                <w:szCs w:val="28"/>
              </w:rPr>
            </w:pPr>
            <w:r w:rsidRPr="00064CE5">
              <w:rPr>
                <w:color w:val="auto"/>
                <w:w w:val="100"/>
                <w:szCs w:val="28"/>
              </w:rPr>
              <w:t>Завідувач сектору інформаційної роботи апарату рай</w:t>
            </w:r>
            <w:r>
              <w:rPr>
                <w:color w:val="auto"/>
                <w:w w:val="100"/>
                <w:szCs w:val="28"/>
              </w:rPr>
              <w:t xml:space="preserve">онної </w:t>
            </w:r>
            <w:r w:rsidRPr="00064CE5">
              <w:rPr>
                <w:color w:val="auto"/>
                <w:w w:val="100"/>
                <w:szCs w:val="28"/>
              </w:rPr>
              <w:t>держа</w:t>
            </w:r>
            <w:r>
              <w:rPr>
                <w:color w:val="auto"/>
                <w:w w:val="100"/>
                <w:szCs w:val="28"/>
              </w:rPr>
              <w:t>вної а</w:t>
            </w:r>
            <w:r w:rsidRPr="00064CE5">
              <w:rPr>
                <w:color w:val="auto"/>
                <w:w w:val="100"/>
                <w:szCs w:val="28"/>
              </w:rPr>
              <w:t>дміністрації</w:t>
            </w:r>
          </w:p>
        </w:tc>
        <w:tc>
          <w:tcPr>
            <w:tcW w:w="2019" w:type="dxa"/>
          </w:tcPr>
          <w:p w:rsidR="001311CD" w:rsidRPr="00064CE5" w:rsidRDefault="001311CD" w:rsidP="0036253A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Cs w:val="28"/>
              </w:rPr>
            </w:pPr>
          </w:p>
        </w:tc>
        <w:tc>
          <w:tcPr>
            <w:tcW w:w="2908" w:type="dxa"/>
          </w:tcPr>
          <w:p w:rsidR="001311CD" w:rsidRDefault="001311CD" w:rsidP="0036253A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Cs w:val="28"/>
              </w:rPr>
            </w:pPr>
          </w:p>
          <w:p w:rsidR="001311CD" w:rsidRPr="00064CE5" w:rsidRDefault="001311CD" w:rsidP="0036253A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Cs w:val="28"/>
              </w:rPr>
            </w:pPr>
          </w:p>
          <w:p w:rsidR="001311CD" w:rsidRPr="00064CE5" w:rsidRDefault="001311CD" w:rsidP="0036253A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ind w:left="564" w:hanging="567"/>
              <w:jc w:val="both"/>
              <w:rPr>
                <w:color w:val="auto"/>
                <w:w w:val="100"/>
                <w:szCs w:val="28"/>
              </w:rPr>
            </w:pPr>
            <w:r w:rsidRPr="00064CE5">
              <w:rPr>
                <w:color w:val="auto"/>
                <w:w w:val="100"/>
                <w:szCs w:val="28"/>
              </w:rPr>
              <w:t>Тетяна МИРВОДА</w:t>
            </w:r>
          </w:p>
        </w:tc>
      </w:tr>
    </w:tbl>
    <w:p w:rsidR="003142D5" w:rsidRDefault="003142D5" w:rsidP="001311CD">
      <w:pPr>
        <w:spacing w:after="160" w:line="259" w:lineRule="auto"/>
        <w:jc w:val="both"/>
      </w:pPr>
    </w:p>
    <w:sectPr w:rsidR="003142D5" w:rsidSect="004A171F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31118"/>
    <w:multiLevelType w:val="hybridMultilevel"/>
    <w:tmpl w:val="B9825D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3581D"/>
    <w:multiLevelType w:val="hybridMultilevel"/>
    <w:tmpl w:val="6560A8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81F3F"/>
    <w:multiLevelType w:val="hybridMultilevel"/>
    <w:tmpl w:val="C9567F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465F4"/>
    <w:multiLevelType w:val="hybridMultilevel"/>
    <w:tmpl w:val="EBC2FDBC"/>
    <w:lvl w:ilvl="0" w:tplc="66589F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233438"/>
    <w:multiLevelType w:val="hybridMultilevel"/>
    <w:tmpl w:val="E710DC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75641"/>
    <w:rsid w:val="001115AC"/>
    <w:rsid w:val="001311CD"/>
    <w:rsid w:val="00133E79"/>
    <w:rsid w:val="00217711"/>
    <w:rsid w:val="003142D5"/>
    <w:rsid w:val="00362D9F"/>
    <w:rsid w:val="004010BE"/>
    <w:rsid w:val="00453FAA"/>
    <w:rsid w:val="00484AA5"/>
    <w:rsid w:val="004A171F"/>
    <w:rsid w:val="004C10F6"/>
    <w:rsid w:val="004F790D"/>
    <w:rsid w:val="00584319"/>
    <w:rsid w:val="005C6B1D"/>
    <w:rsid w:val="0065171E"/>
    <w:rsid w:val="00665DAB"/>
    <w:rsid w:val="006B2C08"/>
    <w:rsid w:val="007C4FE5"/>
    <w:rsid w:val="00854AAB"/>
    <w:rsid w:val="008E7FB0"/>
    <w:rsid w:val="00927E60"/>
    <w:rsid w:val="00951AF1"/>
    <w:rsid w:val="009D627D"/>
    <w:rsid w:val="00A04DF3"/>
    <w:rsid w:val="00AF7B72"/>
    <w:rsid w:val="00BB7A9E"/>
    <w:rsid w:val="00BD0331"/>
    <w:rsid w:val="00D010C7"/>
    <w:rsid w:val="00D65DEA"/>
    <w:rsid w:val="00D753EF"/>
    <w:rsid w:val="00DD2312"/>
    <w:rsid w:val="00E51AED"/>
    <w:rsid w:val="00E7630B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71D42-66A9-4C56-AEC4-C83BE075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character" w:customStyle="1" w:styleId="apple-converted-space">
    <w:name w:val="apple-converted-space"/>
    <w:basedOn w:val="a0"/>
    <w:rsid w:val="00E7630B"/>
  </w:style>
  <w:style w:type="character" w:customStyle="1" w:styleId="a3">
    <w:name w:val="Основний текст_"/>
    <w:link w:val="11"/>
    <w:locked/>
    <w:rsid w:val="00E7630B"/>
    <w:rPr>
      <w:sz w:val="24"/>
      <w:szCs w:val="24"/>
      <w:shd w:val="clear" w:color="auto" w:fill="FFFFFF"/>
    </w:rPr>
  </w:style>
  <w:style w:type="paragraph" w:customStyle="1" w:styleId="11">
    <w:name w:val="Основний текст1"/>
    <w:basedOn w:val="a"/>
    <w:link w:val="a3"/>
    <w:rsid w:val="00E7630B"/>
    <w:pPr>
      <w:shd w:val="clear" w:color="auto" w:fill="FFFFFF"/>
      <w:spacing w:before="480" w:line="240" w:lineRule="atLeast"/>
    </w:pPr>
    <w:rPr>
      <w:rFonts w:asciiTheme="minorHAnsi" w:eastAsiaTheme="minorHAnsi" w:hAnsiTheme="minorHAnsi" w:cstheme="minorBidi"/>
      <w:color w:val="auto"/>
      <w:w w:val="100"/>
      <w:sz w:val="24"/>
      <w:szCs w:val="24"/>
      <w:lang w:eastAsia="en-US"/>
    </w:rPr>
  </w:style>
  <w:style w:type="character" w:styleId="a4">
    <w:name w:val="Emphasis"/>
    <w:qFormat/>
    <w:rsid w:val="00E7630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51A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1AED"/>
    <w:rPr>
      <w:rFonts w:ascii="Segoe UI" w:eastAsia="Times New Roman" w:hAnsi="Segoe UI" w:cs="Segoe UI"/>
      <w:color w:val="000000"/>
      <w:w w:val="87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C4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92A38-81C5-4CD9-91D4-6AE6F30E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K2Zag</cp:lastModifiedBy>
  <cp:revision>2</cp:revision>
  <cp:lastPrinted>2021-10-25T09:55:00Z</cp:lastPrinted>
  <dcterms:created xsi:type="dcterms:W3CDTF">2021-10-25T13:50:00Z</dcterms:created>
  <dcterms:modified xsi:type="dcterms:W3CDTF">2021-10-25T13:50:00Z</dcterms:modified>
</cp:coreProperties>
</file>