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6CFB3" w14:textId="77777777"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bookmarkStart w:id="0" w:name="_GoBack"/>
      <w:bookmarkEnd w:id="0"/>
      <w:r w:rsidRPr="00D44436">
        <w:rPr>
          <w:noProof/>
          <w:szCs w:val="28"/>
          <w:lang w:val="ru-RU"/>
        </w:rPr>
        <w:drawing>
          <wp:inline distT="0" distB="0" distL="0" distR="0" wp14:anchorId="50851451" wp14:editId="1C6938A7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B0170" w14:textId="77777777"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14:paraId="3E02DF75" w14:textId="77777777"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14:paraId="0F436712" w14:textId="77777777"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14:paraId="27D5CFAB" w14:textId="77777777"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14:paraId="508C9A74" w14:textId="77777777"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14:paraId="78E0661D" w14:textId="77777777" w:rsidTr="00AB54CE">
        <w:trPr>
          <w:trHeight w:hRule="exact" w:val="340"/>
        </w:trPr>
        <w:tc>
          <w:tcPr>
            <w:tcW w:w="426" w:type="dxa"/>
            <w:vAlign w:val="bottom"/>
          </w:tcPr>
          <w:p w14:paraId="3D0E2AFC" w14:textId="77777777"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  <w:r w:rsidR="00DA38EB">
              <w:rPr>
                <w:w w:val="100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393CD07" w14:textId="40B4A638" w:rsidR="00AB54CE" w:rsidRPr="00AB54CE" w:rsidRDefault="00583FA3" w:rsidP="00C405AA">
            <w:pPr>
              <w:ind w:right="-310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</w:t>
            </w:r>
            <w:r w:rsidR="0085762C" w:rsidRPr="0085762C">
              <w:rPr>
                <w:color w:val="auto"/>
                <w:w w:val="100"/>
                <w:szCs w:val="28"/>
              </w:rPr>
              <w:t>26</w:t>
            </w:r>
            <w:r w:rsidR="00C405AA" w:rsidRPr="0085762C">
              <w:rPr>
                <w:color w:val="auto"/>
                <w:w w:val="100"/>
                <w:szCs w:val="28"/>
              </w:rPr>
              <w:t xml:space="preserve"> листопада </w:t>
            </w:r>
            <w:r w:rsidR="00C405AA">
              <w:rPr>
                <w:w w:val="100"/>
                <w:szCs w:val="28"/>
              </w:rPr>
              <w:t>лилистопада</w:t>
            </w:r>
            <w:r>
              <w:rPr>
                <w:w w:val="100"/>
                <w:szCs w:val="28"/>
              </w:rPr>
              <w:t xml:space="preserve">  </w:t>
            </w:r>
          </w:p>
        </w:tc>
        <w:tc>
          <w:tcPr>
            <w:tcW w:w="1417" w:type="dxa"/>
            <w:vAlign w:val="bottom"/>
          </w:tcPr>
          <w:p w14:paraId="382D6A53" w14:textId="2FDB4A73" w:rsidR="00AB54CE" w:rsidRPr="007C2DBE" w:rsidRDefault="00C405AA" w:rsidP="00DA38EB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</w:t>
            </w:r>
            <w:r w:rsidR="00AB54CE">
              <w:rPr>
                <w:w w:val="100"/>
                <w:szCs w:val="28"/>
              </w:rPr>
              <w:t>20</w:t>
            </w:r>
            <w:r w:rsidR="00C916BA">
              <w:rPr>
                <w:w w:val="100"/>
                <w:szCs w:val="28"/>
              </w:rPr>
              <w:t>2</w:t>
            </w:r>
            <w:r w:rsidR="00DA38EB">
              <w:rPr>
                <w:w w:val="100"/>
                <w:szCs w:val="28"/>
              </w:rPr>
              <w:t>1</w:t>
            </w:r>
            <w:r w:rsidR="00AB54CE">
              <w:rPr>
                <w:w w:val="100"/>
                <w:szCs w:val="28"/>
              </w:rPr>
              <w:t>р.</w:t>
            </w:r>
          </w:p>
        </w:tc>
        <w:tc>
          <w:tcPr>
            <w:tcW w:w="4366" w:type="dxa"/>
            <w:vAlign w:val="bottom"/>
          </w:tcPr>
          <w:p w14:paraId="4154B164" w14:textId="77777777"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9262EDB" w14:textId="1DC95C0F" w:rsidR="00AB54CE" w:rsidRPr="007C2DBE" w:rsidRDefault="00C405AA" w:rsidP="004010BE">
            <w:pPr>
              <w:jc w:val="both"/>
              <w:rPr>
                <w:w w:val="100"/>
                <w:szCs w:val="28"/>
              </w:rPr>
            </w:pPr>
            <w:r w:rsidRPr="0085762C">
              <w:rPr>
                <w:color w:val="auto"/>
                <w:w w:val="100"/>
                <w:szCs w:val="28"/>
              </w:rPr>
              <w:t>2</w:t>
            </w:r>
            <w:r w:rsidR="0085762C" w:rsidRPr="0085762C">
              <w:rPr>
                <w:color w:val="auto"/>
                <w:w w:val="100"/>
                <w:szCs w:val="28"/>
              </w:rPr>
              <w:t>93</w:t>
            </w:r>
          </w:p>
        </w:tc>
      </w:tr>
    </w:tbl>
    <w:p w14:paraId="53BA6F94" w14:textId="77777777"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14:paraId="60CFFA6C" w14:textId="77777777" w:rsidR="00A32FFB" w:rsidRDefault="00A32FFB" w:rsidP="00A32FFB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Cs w:val="28"/>
        </w:rPr>
      </w:pPr>
      <w:r>
        <w:rPr>
          <w:rFonts w:ascii="Times New Roman" w:hAnsi="Times New Roman" w:cs="Times New Roman"/>
          <w:b/>
          <w:color w:val="auto"/>
          <w:w w:val="100"/>
          <w:szCs w:val="28"/>
        </w:rPr>
        <w:t xml:space="preserve">Про внесення змін до розпорядження </w:t>
      </w:r>
    </w:p>
    <w:p w14:paraId="5C47719C" w14:textId="77777777" w:rsidR="00A32FFB" w:rsidRDefault="00A32FFB" w:rsidP="00A32FFB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Cs w:val="28"/>
        </w:rPr>
      </w:pPr>
      <w:r>
        <w:rPr>
          <w:rFonts w:ascii="Times New Roman" w:hAnsi="Times New Roman" w:cs="Times New Roman"/>
          <w:b/>
          <w:color w:val="auto"/>
          <w:w w:val="100"/>
          <w:szCs w:val="28"/>
        </w:rPr>
        <w:t>голови районної державної адміністрації</w:t>
      </w:r>
    </w:p>
    <w:p w14:paraId="7A67CFBD" w14:textId="589F83C2" w:rsidR="00EE5509" w:rsidRPr="00C405AA" w:rsidRDefault="00A32FFB" w:rsidP="00A32FFB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Cs w:val="28"/>
        </w:rPr>
      </w:pPr>
      <w:r>
        <w:rPr>
          <w:rFonts w:ascii="Times New Roman" w:hAnsi="Times New Roman" w:cs="Times New Roman"/>
          <w:b/>
          <w:color w:val="auto"/>
          <w:w w:val="100"/>
          <w:szCs w:val="28"/>
        </w:rPr>
        <w:t>від</w:t>
      </w:r>
      <w:r w:rsidR="005A6FE0">
        <w:rPr>
          <w:rFonts w:ascii="Times New Roman" w:hAnsi="Times New Roman" w:cs="Times New Roman"/>
          <w:b/>
          <w:color w:val="auto"/>
          <w:w w:val="100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w w:val="100"/>
          <w:szCs w:val="28"/>
        </w:rPr>
        <w:t>12 листопада 2021 року №</w:t>
      </w:r>
      <w:r w:rsidR="005A6FE0">
        <w:rPr>
          <w:rFonts w:ascii="Times New Roman" w:hAnsi="Times New Roman" w:cs="Times New Roman"/>
          <w:b/>
          <w:color w:val="auto"/>
          <w:w w:val="100"/>
          <w:szCs w:val="28"/>
        </w:rPr>
        <w:t> </w:t>
      </w:r>
      <w:r>
        <w:rPr>
          <w:rFonts w:ascii="Times New Roman" w:hAnsi="Times New Roman" w:cs="Times New Roman"/>
          <w:b/>
          <w:color w:val="auto"/>
          <w:w w:val="100"/>
          <w:szCs w:val="28"/>
        </w:rPr>
        <w:t>281</w:t>
      </w:r>
    </w:p>
    <w:p w14:paraId="7B998C4E" w14:textId="77777777" w:rsidR="00257187" w:rsidRPr="00393A5D" w:rsidRDefault="00257187" w:rsidP="00257187">
      <w:pPr>
        <w:tabs>
          <w:tab w:val="left" w:pos="7200"/>
          <w:tab w:val="left" w:pos="7560"/>
        </w:tabs>
        <w:autoSpaceDE w:val="0"/>
        <w:autoSpaceDN w:val="0"/>
        <w:adjustRightInd w:val="0"/>
        <w:ind w:right="98"/>
        <w:jc w:val="both"/>
        <w:rPr>
          <w:b/>
          <w:w w:val="100"/>
          <w:sz w:val="26"/>
          <w:szCs w:val="26"/>
        </w:rPr>
      </w:pPr>
    </w:p>
    <w:p w14:paraId="4CA875E9" w14:textId="4BFC98D2" w:rsidR="00982416" w:rsidRDefault="003A28A2" w:rsidP="003C100A">
      <w:pPr>
        <w:pStyle w:val="6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3A28A2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Відповідно до </w:t>
      </w:r>
      <w:r w:rsidR="00A32FFB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листа </w:t>
      </w:r>
      <w:r w:rsidR="00A32FFB" w:rsidRPr="00A32FFB">
        <w:rPr>
          <w:rFonts w:ascii="Times New Roman" w:hAnsi="Times New Roman" w:cs="Times New Roman"/>
          <w:i w:val="0"/>
          <w:color w:val="auto"/>
          <w:w w:val="100"/>
          <w:szCs w:val="28"/>
        </w:rPr>
        <w:t>105 прикордонно</w:t>
      </w:r>
      <w:r w:rsidR="00FB4A5A">
        <w:rPr>
          <w:rFonts w:ascii="Times New Roman" w:hAnsi="Times New Roman" w:cs="Times New Roman"/>
          <w:i w:val="0"/>
          <w:color w:val="auto"/>
          <w:w w:val="100"/>
          <w:szCs w:val="28"/>
        </w:rPr>
        <w:t>го</w:t>
      </w:r>
      <w:r w:rsidR="00A32FFB" w:rsidRPr="00A32FFB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загону імені князя Володимира Великого Державної прикордонної служби України</w:t>
      </w:r>
      <w:r w:rsidR="00FB4A5A">
        <w:rPr>
          <w:rFonts w:ascii="Times New Roman" w:hAnsi="Times New Roman" w:cs="Times New Roman"/>
          <w:i w:val="0"/>
          <w:color w:val="auto"/>
          <w:w w:val="100"/>
          <w:szCs w:val="28"/>
        </w:rPr>
        <w:t>, умовне найменування  - військова частина 2253</w:t>
      </w:r>
      <w:r w:rsidR="0085762C">
        <w:rPr>
          <w:rFonts w:ascii="Times New Roman" w:hAnsi="Times New Roman" w:cs="Times New Roman"/>
          <w:i w:val="0"/>
          <w:color w:val="auto"/>
          <w:w w:val="100"/>
          <w:szCs w:val="28"/>
        </w:rPr>
        <w:t>,</w:t>
      </w:r>
      <w:r w:rsidR="00FB4A5A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«Про надання інформації» від 22 листопада 2021 року №</w:t>
      </w:r>
      <w:r w:rsidR="005A6FE0">
        <w:rPr>
          <w:rFonts w:ascii="Times New Roman" w:hAnsi="Times New Roman" w:cs="Times New Roman"/>
          <w:i w:val="0"/>
          <w:color w:val="auto"/>
          <w:w w:val="100"/>
          <w:szCs w:val="28"/>
        </w:rPr>
        <w:t> </w:t>
      </w:r>
      <w:r w:rsidR="00FB4A5A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73/3876 </w:t>
      </w:r>
    </w:p>
    <w:p w14:paraId="75C042EF" w14:textId="15FE58F0" w:rsidR="00776869" w:rsidRDefault="003A28A2" w:rsidP="00982416">
      <w:pPr>
        <w:pStyle w:val="6"/>
        <w:spacing w:before="0"/>
        <w:jc w:val="both"/>
        <w:rPr>
          <w:rFonts w:ascii="Times New Roman" w:hAnsi="Times New Roman" w:cs="Times New Roman"/>
          <w:b/>
          <w:i w:val="0"/>
          <w:color w:val="auto"/>
          <w:w w:val="100"/>
          <w:szCs w:val="28"/>
        </w:rPr>
      </w:pPr>
      <w:r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</w:t>
      </w:r>
      <w:r w:rsidR="00776869" w:rsidRPr="00776869">
        <w:rPr>
          <w:rFonts w:ascii="Times New Roman" w:hAnsi="Times New Roman" w:cs="Times New Roman"/>
          <w:b/>
          <w:i w:val="0"/>
          <w:color w:val="auto"/>
          <w:w w:val="100"/>
          <w:szCs w:val="28"/>
        </w:rPr>
        <w:t>з о б о в ’ я з у ю:</w:t>
      </w:r>
    </w:p>
    <w:p w14:paraId="59A6A7E8" w14:textId="05161020" w:rsidR="00BE69F2" w:rsidRPr="00BE69F2" w:rsidRDefault="005A6FE0" w:rsidP="00BE69F2">
      <w:r>
        <w:tab/>
      </w:r>
    </w:p>
    <w:p w14:paraId="45B8E664" w14:textId="6323997B" w:rsidR="005A6FE0" w:rsidRDefault="005A6FE0" w:rsidP="005A6FE0">
      <w:pPr>
        <w:pStyle w:val="6"/>
        <w:spacing w:before="0"/>
        <w:ind w:firstLine="708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>
        <w:rPr>
          <w:rFonts w:ascii="Times New Roman" w:hAnsi="Times New Roman" w:cs="Times New Roman"/>
          <w:i w:val="0"/>
          <w:color w:val="auto"/>
          <w:w w:val="100"/>
          <w:szCs w:val="28"/>
        </w:rPr>
        <w:t>Унести до розпорядження голови районної державної адміністрації від</w:t>
      </w:r>
      <w:r w:rsidR="00090961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                       </w:t>
      </w:r>
      <w:r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12 листопада 2021 року № 281 </w:t>
      </w:r>
      <w:r w:rsidRPr="005A6FE0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«Про безоплатну передачу транспортного засобу 105 прикордонному загону імені князя Володимира Великого Північного</w:t>
      </w:r>
      <w:r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</w:t>
      </w:r>
      <w:r w:rsidRPr="005A6FE0">
        <w:rPr>
          <w:rFonts w:ascii="Times New Roman" w:hAnsi="Times New Roman" w:cs="Times New Roman"/>
          <w:i w:val="0"/>
          <w:color w:val="auto"/>
          <w:w w:val="100"/>
          <w:szCs w:val="28"/>
        </w:rPr>
        <w:t>регіонального управління Державної</w:t>
      </w:r>
      <w:r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</w:t>
      </w:r>
      <w:r w:rsidRPr="005A6FE0">
        <w:rPr>
          <w:rFonts w:ascii="Times New Roman" w:hAnsi="Times New Roman" w:cs="Times New Roman"/>
          <w:i w:val="0"/>
          <w:color w:val="auto"/>
          <w:w w:val="100"/>
          <w:szCs w:val="28"/>
        </w:rPr>
        <w:t>прикордонної служби України»</w:t>
      </w:r>
      <w:r w:rsidR="00090961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такі зміни</w:t>
      </w:r>
      <w:r>
        <w:rPr>
          <w:rFonts w:ascii="Times New Roman" w:hAnsi="Times New Roman" w:cs="Times New Roman"/>
          <w:i w:val="0"/>
          <w:color w:val="auto"/>
          <w:w w:val="100"/>
          <w:szCs w:val="28"/>
        </w:rPr>
        <w:t>:</w:t>
      </w:r>
    </w:p>
    <w:p w14:paraId="7E48D033" w14:textId="3EDE63E1" w:rsidR="00EE0C08" w:rsidRDefault="005A6FE0" w:rsidP="00090961">
      <w:pPr>
        <w:pStyle w:val="6"/>
        <w:spacing w:before="0"/>
        <w:ind w:firstLine="708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>
        <w:rPr>
          <w:rFonts w:ascii="Times New Roman" w:hAnsi="Times New Roman" w:cs="Times New Roman"/>
          <w:i w:val="0"/>
          <w:color w:val="auto"/>
          <w:w w:val="100"/>
          <w:szCs w:val="28"/>
        </w:rPr>
        <w:t>с</w:t>
      </w:r>
      <w:r w:rsidR="00FB4A5A">
        <w:rPr>
          <w:rFonts w:ascii="Times New Roman" w:hAnsi="Times New Roman" w:cs="Times New Roman"/>
          <w:i w:val="0"/>
          <w:color w:val="auto"/>
          <w:w w:val="100"/>
          <w:szCs w:val="28"/>
        </w:rPr>
        <w:t>лова «1</w:t>
      </w:r>
      <w:r w:rsidR="00E126A9" w:rsidRPr="00E126A9">
        <w:rPr>
          <w:rFonts w:ascii="Times New Roman" w:hAnsi="Times New Roman" w:cs="Times New Roman"/>
          <w:i w:val="0"/>
          <w:color w:val="auto"/>
          <w:w w:val="100"/>
          <w:szCs w:val="28"/>
        </w:rPr>
        <w:t>05 прикордонн</w:t>
      </w:r>
      <w:r w:rsidR="00FB4A5A">
        <w:rPr>
          <w:rFonts w:ascii="Times New Roman" w:hAnsi="Times New Roman" w:cs="Times New Roman"/>
          <w:i w:val="0"/>
          <w:color w:val="auto"/>
          <w:w w:val="100"/>
          <w:szCs w:val="28"/>
        </w:rPr>
        <w:t>ий</w:t>
      </w:r>
      <w:r w:rsidR="00E126A9" w:rsidRPr="00E126A9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заг</w:t>
      </w:r>
      <w:r w:rsidR="00FB4A5A">
        <w:rPr>
          <w:rFonts w:ascii="Times New Roman" w:hAnsi="Times New Roman" w:cs="Times New Roman"/>
          <w:i w:val="0"/>
          <w:color w:val="auto"/>
          <w:w w:val="100"/>
          <w:szCs w:val="28"/>
        </w:rPr>
        <w:t>і</w:t>
      </w:r>
      <w:r w:rsidR="00E126A9" w:rsidRPr="00E126A9">
        <w:rPr>
          <w:rFonts w:ascii="Times New Roman" w:hAnsi="Times New Roman" w:cs="Times New Roman"/>
          <w:i w:val="0"/>
          <w:color w:val="auto"/>
          <w:w w:val="100"/>
          <w:szCs w:val="28"/>
        </w:rPr>
        <w:t>н імені князя Володимира Великого Північного регіонального управління Державної прикордонної служби України</w:t>
      </w:r>
      <w:r w:rsidR="00FB4A5A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» всіх відмінках замінити на слова </w:t>
      </w:r>
      <w:r w:rsidR="00E126A9" w:rsidRPr="00E126A9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</w:t>
      </w:r>
      <w:r w:rsidR="00FB4A5A">
        <w:rPr>
          <w:rFonts w:ascii="Times New Roman" w:hAnsi="Times New Roman" w:cs="Times New Roman"/>
          <w:i w:val="0"/>
          <w:color w:val="auto"/>
          <w:w w:val="100"/>
          <w:szCs w:val="28"/>
        </w:rPr>
        <w:t>«</w:t>
      </w:r>
      <w:r w:rsidR="00FB4A5A" w:rsidRPr="00FB4A5A">
        <w:rPr>
          <w:rFonts w:ascii="Times New Roman" w:hAnsi="Times New Roman" w:cs="Times New Roman"/>
          <w:i w:val="0"/>
          <w:color w:val="auto"/>
          <w:w w:val="100"/>
          <w:szCs w:val="28"/>
        </w:rPr>
        <w:t>105 прикордонн</w:t>
      </w:r>
      <w:r w:rsidR="00FB4A5A">
        <w:rPr>
          <w:rFonts w:ascii="Times New Roman" w:hAnsi="Times New Roman" w:cs="Times New Roman"/>
          <w:i w:val="0"/>
          <w:color w:val="auto"/>
          <w:w w:val="100"/>
          <w:szCs w:val="28"/>
        </w:rPr>
        <w:t>ий</w:t>
      </w:r>
      <w:r w:rsidR="00FB4A5A" w:rsidRPr="00FB4A5A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заг</w:t>
      </w:r>
      <w:r w:rsidR="00FB4A5A">
        <w:rPr>
          <w:rFonts w:ascii="Times New Roman" w:hAnsi="Times New Roman" w:cs="Times New Roman"/>
          <w:i w:val="0"/>
          <w:color w:val="auto"/>
          <w:w w:val="100"/>
          <w:szCs w:val="28"/>
        </w:rPr>
        <w:t>ін</w:t>
      </w:r>
      <w:r w:rsidR="00FB4A5A" w:rsidRPr="00FB4A5A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імені князя Володимира Великого Державної прикордонної служби України, умовне найменування  - військова частина 2253</w:t>
      </w:r>
      <w:r w:rsidR="00A34463">
        <w:rPr>
          <w:rFonts w:ascii="Times New Roman" w:hAnsi="Times New Roman" w:cs="Times New Roman"/>
          <w:i w:val="0"/>
          <w:color w:val="auto"/>
          <w:w w:val="100"/>
          <w:szCs w:val="28"/>
        </w:rPr>
        <w:t>» у відповідних відмінках</w:t>
      </w:r>
      <w:r w:rsidR="00EE0C08">
        <w:rPr>
          <w:rFonts w:ascii="Times New Roman" w:hAnsi="Times New Roman" w:cs="Times New Roman"/>
          <w:i w:val="0"/>
          <w:color w:val="auto"/>
          <w:w w:val="100"/>
          <w:szCs w:val="28"/>
        </w:rPr>
        <w:t>.</w:t>
      </w:r>
    </w:p>
    <w:p w14:paraId="3D122656" w14:textId="77777777" w:rsidR="00A34463" w:rsidRPr="00A34463" w:rsidRDefault="00A34463" w:rsidP="00A34463"/>
    <w:p w14:paraId="7AB8A5EA" w14:textId="77777777" w:rsidR="00E126A9" w:rsidRDefault="00E126A9" w:rsidP="00776869">
      <w:pPr>
        <w:jc w:val="both"/>
        <w:rPr>
          <w:color w:val="auto"/>
          <w:w w:val="100"/>
        </w:rPr>
      </w:pPr>
    </w:p>
    <w:p w14:paraId="39B2BBCC" w14:textId="030AAF88" w:rsidR="003A28A2" w:rsidRDefault="009B2430" w:rsidP="00776869">
      <w:pPr>
        <w:jc w:val="both"/>
        <w:rPr>
          <w:color w:val="auto"/>
          <w:w w:val="100"/>
        </w:rPr>
      </w:pPr>
      <w:r>
        <w:rPr>
          <w:color w:val="auto"/>
          <w:w w:val="100"/>
        </w:rPr>
        <w:t>В.</w:t>
      </w:r>
      <w:r w:rsidR="005A6FE0">
        <w:rPr>
          <w:color w:val="auto"/>
          <w:w w:val="100"/>
        </w:rPr>
        <w:t> </w:t>
      </w:r>
      <w:r>
        <w:rPr>
          <w:color w:val="auto"/>
          <w:w w:val="100"/>
        </w:rPr>
        <w:t>о. г</w:t>
      </w:r>
      <w:r w:rsidR="00776869" w:rsidRPr="00776869">
        <w:rPr>
          <w:color w:val="auto"/>
          <w:w w:val="100"/>
        </w:rPr>
        <w:t>олов</w:t>
      </w:r>
      <w:r>
        <w:rPr>
          <w:color w:val="auto"/>
          <w:w w:val="100"/>
        </w:rPr>
        <w:t>и</w:t>
      </w:r>
      <w:r w:rsidR="00776869" w:rsidRPr="00776869">
        <w:rPr>
          <w:color w:val="auto"/>
          <w:w w:val="100"/>
        </w:rPr>
        <w:t xml:space="preserve">  </w:t>
      </w:r>
      <w:r w:rsidR="00776869" w:rsidRPr="00776869">
        <w:rPr>
          <w:color w:val="auto"/>
          <w:w w:val="100"/>
        </w:rPr>
        <w:tab/>
      </w:r>
      <w:r w:rsidR="00552338">
        <w:rPr>
          <w:color w:val="auto"/>
          <w:w w:val="100"/>
        </w:rPr>
        <w:tab/>
      </w:r>
      <w:r w:rsidR="00552338">
        <w:rPr>
          <w:color w:val="auto"/>
          <w:w w:val="100"/>
        </w:rPr>
        <w:tab/>
      </w:r>
      <w:r w:rsidR="00552338">
        <w:rPr>
          <w:color w:val="auto"/>
          <w:w w:val="100"/>
        </w:rPr>
        <w:tab/>
      </w:r>
      <w:r w:rsidR="00552338">
        <w:rPr>
          <w:color w:val="auto"/>
          <w:w w:val="100"/>
        </w:rPr>
        <w:tab/>
      </w:r>
      <w:r w:rsidR="00552338">
        <w:rPr>
          <w:color w:val="auto"/>
          <w:w w:val="100"/>
        </w:rPr>
        <w:tab/>
      </w:r>
      <w:r w:rsidR="00982416">
        <w:rPr>
          <w:color w:val="auto"/>
          <w:w w:val="100"/>
        </w:rPr>
        <w:t xml:space="preserve">                  </w:t>
      </w:r>
      <w:r w:rsidR="00146BA3">
        <w:rPr>
          <w:color w:val="auto"/>
          <w:w w:val="100"/>
        </w:rPr>
        <w:t xml:space="preserve">  </w:t>
      </w:r>
      <w:r>
        <w:rPr>
          <w:color w:val="auto"/>
          <w:w w:val="100"/>
        </w:rPr>
        <w:t>Володимир ЧЕРНОВ</w:t>
      </w:r>
    </w:p>
    <w:sectPr w:rsidR="003A28A2" w:rsidSect="00552338">
      <w:headerReference w:type="default" r:id="rId9"/>
      <w:pgSz w:w="11906" w:h="16838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506A6" w14:textId="77777777" w:rsidR="002D5EDF" w:rsidRDefault="002D5EDF">
      <w:r>
        <w:separator/>
      </w:r>
    </w:p>
  </w:endnote>
  <w:endnote w:type="continuationSeparator" w:id="0">
    <w:p w14:paraId="7667AC8F" w14:textId="77777777" w:rsidR="002D5EDF" w:rsidRDefault="002D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E8823" w14:textId="77777777" w:rsidR="002D5EDF" w:rsidRDefault="002D5EDF">
      <w:r>
        <w:separator/>
      </w:r>
    </w:p>
  </w:footnote>
  <w:footnote w:type="continuationSeparator" w:id="0">
    <w:p w14:paraId="77554863" w14:textId="77777777" w:rsidR="002D5EDF" w:rsidRDefault="002D5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2B835" w14:textId="77777777" w:rsidR="001E40FC" w:rsidRDefault="002D5EDF">
    <w:pPr>
      <w:pStyle w:val="a6"/>
      <w:jc w:val="center"/>
    </w:pPr>
  </w:p>
  <w:p w14:paraId="2D11A006" w14:textId="77777777" w:rsidR="001E40FC" w:rsidRDefault="002D5E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17437"/>
    <w:multiLevelType w:val="hybridMultilevel"/>
    <w:tmpl w:val="9B2448D0"/>
    <w:lvl w:ilvl="0" w:tplc="7AE2B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3A256B"/>
    <w:multiLevelType w:val="hybridMultilevel"/>
    <w:tmpl w:val="46A0B64A"/>
    <w:lvl w:ilvl="0" w:tplc="CCF456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C2348"/>
    <w:multiLevelType w:val="hybridMultilevel"/>
    <w:tmpl w:val="96D4D3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21F0B"/>
    <w:multiLevelType w:val="hybridMultilevel"/>
    <w:tmpl w:val="DA2675F0"/>
    <w:lvl w:ilvl="0" w:tplc="70143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319CB"/>
    <w:rsid w:val="00061A82"/>
    <w:rsid w:val="00074FDC"/>
    <w:rsid w:val="00081A61"/>
    <w:rsid w:val="00090961"/>
    <w:rsid w:val="000D478C"/>
    <w:rsid w:val="0013775A"/>
    <w:rsid w:val="00145718"/>
    <w:rsid w:val="00146BA3"/>
    <w:rsid w:val="00155F4D"/>
    <w:rsid w:val="00163557"/>
    <w:rsid w:val="00174B55"/>
    <w:rsid w:val="00207DE4"/>
    <w:rsid w:val="00216930"/>
    <w:rsid w:val="00217C62"/>
    <w:rsid w:val="0024095B"/>
    <w:rsid w:val="00245C49"/>
    <w:rsid w:val="00257187"/>
    <w:rsid w:val="002906F2"/>
    <w:rsid w:val="002A6617"/>
    <w:rsid w:val="002D5EDF"/>
    <w:rsid w:val="002F0E57"/>
    <w:rsid w:val="00302849"/>
    <w:rsid w:val="003073F3"/>
    <w:rsid w:val="003142D5"/>
    <w:rsid w:val="00352BA8"/>
    <w:rsid w:val="003731AC"/>
    <w:rsid w:val="003867DB"/>
    <w:rsid w:val="003927F0"/>
    <w:rsid w:val="00393A5D"/>
    <w:rsid w:val="003A28A2"/>
    <w:rsid w:val="003C100A"/>
    <w:rsid w:val="004010BE"/>
    <w:rsid w:val="00460888"/>
    <w:rsid w:val="004A0C7E"/>
    <w:rsid w:val="004B0B8D"/>
    <w:rsid w:val="004C1928"/>
    <w:rsid w:val="004E2868"/>
    <w:rsid w:val="005150CC"/>
    <w:rsid w:val="005260D8"/>
    <w:rsid w:val="00530F70"/>
    <w:rsid w:val="00552338"/>
    <w:rsid w:val="00583FA3"/>
    <w:rsid w:val="005A2A60"/>
    <w:rsid w:val="005A6FE0"/>
    <w:rsid w:val="005F2165"/>
    <w:rsid w:val="00626639"/>
    <w:rsid w:val="006658F3"/>
    <w:rsid w:val="00672C75"/>
    <w:rsid w:val="006949ED"/>
    <w:rsid w:val="00696E02"/>
    <w:rsid w:val="006B2C08"/>
    <w:rsid w:val="006F2F50"/>
    <w:rsid w:val="00713BE7"/>
    <w:rsid w:val="007456E2"/>
    <w:rsid w:val="00776869"/>
    <w:rsid w:val="00785FF6"/>
    <w:rsid w:val="007938A9"/>
    <w:rsid w:val="007E41B3"/>
    <w:rsid w:val="0085762C"/>
    <w:rsid w:val="0087300C"/>
    <w:rsid w:val="00892C82"/>
    <w:rsid w:val="008C2631"/>
    <w:rsid w:val="008D7D8A"/>
    <w:rsid w:val="00902CFE"/>
    <w:rsid w:val="00953E72"/>
    <w:rsid w:val="00982416"/>
    <w:rsid w:val="0098622C"/>
    <w:rsid w:val="00994DA8"/>
    <w:rsid w:val="009B2430"/>
    <w:rsid w:val="009D2FF0"/>
    <w:rsid w:val="009E2A15"/>
    <w:rsid w:val="009F2EDC"/>
    <w:rsid w:val="009F4298"/>
    <w:rsid w:val="00A04DF3"/>
    <w:rsid w:val="00A20970"/>
    <w:rsid w:val="00A23B01"/>
    <w:rsid w:val="00A301D4"/>
    <w:rsid w:val="00A32FFB"/>
    <w:rsid w:val="00A34463"/>
    <w:rsid w:val="00A435E5"/>
    <w:rsid w:val="00A72E10"/>
    <w:rsid w:val="00A9772F"/>
    <w:rsid w:val="00AA0264"/>
    <w:rsid w:val="00AB54CE"/>
    <w:rsid w:val="00AE0A3C"/>
    <w:rsid w:val="00B35223"/>
    <w:rsid w:val="00B61673"/>
    <w:rsid w:val="00B77A3F"/>
    <w:rsid w:val="00BD0331"/>
    <w:rsid w:val="00BE41DA"/>
    <w:rsid w:val="00BE69F2"/>
    <w:rsid w:val="00BF16C4"/>
    <w:rsid w:val="00C26D21"/>
    <w:rsid w:val="00C405AA"/>
    <w:rsid w:val="00C43BD9"/>
    <w:rsid w:val="00C72F8C"/>
    <w:rsid w:val="00C8084A"/>
    <w:rsid w:val="00C83DC6"/>
    <w:rsid w:val="00C916BA"/>
    <w:rsid w:val="00CA1472"/>
    <w:rsid w:val="00CB763A"/>
    <w:rsid w:val="00CB7F87"/>
    <w:rsid w:val="00CD5DA8"/>
    <w:rsid w:val="00D62556"/>
    <w:rsid w:val="00D8654B"/>
    <w:rsid w:val="00D945F0"/>
    <w:rsid w:val="00DA34BD"/>
    <w:rsid w:val="00DA38EB"/>
    <w:rsid w:val="00DA5A64"/>
    <w:rsid w:val="00DD2FE7"/>
    <w:rsid w:val="00DF13DB"/>
    <w:rsid w:val="00DF242A"/>
    <w:rsid w:val="00E126A9"/>
    <w:rsid w:val="00E22FAA"/>
    <w:rsid w:val="00E376FE"/>
    <w:rsid w:val="00E73CE6"/>
    <w:rsid w:val="00E920CC"/>
    <w:rsid w:val="00EC5E45"/>
    <w:rsid w:val="00EC74E3"/>
    <w:rsid w:val="00EE0C08"/>
    <w:rsid w:val="00EE353D"/>
    <w:rsid w:val="00EE5509"/>
    <w:rsid w:val="00F00786"/>
    <w:rsid w:val="00F032A8"/>
    <w:rsid w:val="00F1464B"/>
    <w:rsid w:val="00F20B58"/>
    <w:rsid w:val="00F23212"/>
    <w:rsid w:val="00F24625"/>
    <w:rsid w:val="00F47B1B"/>
    <w:rsid w:val="00F7346B"/>
    <w:rsid w:val="00F76BE6"/>
    <w:rsid w:val="00F91656"/>
    <w:rsid w:val="00FB4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9F2A"/>
  <w15:docId w15:val="{55F3BA93-B295-4C73-BFD5-CBF8A0FA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E55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aliases w:val="Обычный (Web)"/>
    <w:basedOn w:val="a"/>
    <w:unhideWhenUsed/>
    <w:rsid w:val="0025718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customStyle="1" w:styleId="NormalWeb1">
    <w:name w:val="Normal (Web)1"/>
    <w:basedOn w:val="a"/>
    <w:rsid w:val="00257187"/>
    <w:pPr>
      <w:suppressAutoHyphens/>
      <w:spacing w:before="100" w:after="100" w:line="100" w:lineRule="atLeast"/>
    </w:pPr>
    <w:rPr>
      <w:rFonts w:eastAsia="SimSun"/>
      <w:color w:val="auto"/>
      <w:w w:val="1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949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9ED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A34BD"/>
    <w:pPr>
      <w:tabs>
        <w:tab w:val="center" w:pos="4819"/>
        <w:tab w:val="right" w:pos="9639"/>
      </w:tabs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34BD"/>
    <w:rPr>
      <w:rFonts w:ascii="Calibri" w:eastAsia="Calibri" w:hAnsi="Calibri" w:cs="Times New Roman"/>
    </w:rPr>
  </w:style>
  <w:style w:type="paragraph" w:customStyle="1" w:styleId="a8">
    <w:name w:val="!Простой текст!"/>
    <w:basedOn w:val="a"/>
    <w:link w:val="a9"/>
    <w:semiHidden/>
    <w:rsid w:val="00DA34BD"/>
    <w:pPr>
      <w:ind w:firstLine="709"/>
      <w:jc w:val="both"/>
    </w:pPr>
    <w:rPr>
      <w:color w:val="auto"/>
      <w:w w:val="100"/>
      <w:sz w:val="24"/>
      <w:szCs w:val="24"/>
      <w:lang w:val="ru-RU"/>
    </w:rPr>
  </w:style>
  <w:style w:type="character" w:customStyle="1" w:styleId="a9">
    <w:name w:val="!Простой текст! Знак"/>
    <w:link w:val="a8"/>
    <w:semiHidden/>
    <w:rsid w:val="00DA34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Знак Знак"/>
    <w:basedOn w:val="a"/>
    <w:rsid w:val="00C43BD9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b">
    <w:name w:val="No Spacing"/>
    <w:uiPriority w:val="1"/>
    <w:qFormat/>
    <w:rsid w:val="00B35223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27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27F0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e">
    <w:name w:val="Body Text"/>
    <w:basedOn w:val="a"/>
    <w:link w:val="af"/>
    <w:rsid w:val="00B77A3F"/>
    <w:pPr>
      <w:spacing w:after="120"/>
    </w:pPr>
    <w:rPr>
      <w:color w:val="auto"/>
      <w:w w:val="100"/>
    </w:rPr>
  </w:style>
  <w:style w:type="character" w:customStyle="1" w:styleId="af">
    <w:name w:val="Основной текст Знак"/>
    <w:basedOn w:val="a0"/>
    <w:link w:val="ae"/>
    <w:rsid w:val="00B77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E5509"/>
    <w:rPr>
      <w:rFonts w:asciiTheme="majorHAnsi" w:eastAsiaTheme="majorEastAsia" w:hAnsiTheme="majorHAnsi" w:cstheme="majorBidi"/>
      <w:i/>
      <w:iCs/>
      <w:color w:val="1F4D78" w:themeColor="accent1" w:themeShade="7F"/>
      <w:w w:val="87"/>
      <w:sz w:val="28"/>
      <w:szCs w:val="20"/>
      <w:lang w:eastAsia="ru-RU"/>
    </w:rPr>
  </w:style>
  <w:style w:type="table" w:styleId="af0">
    <w:name w:val="Table Grid"/>
    <w:basedOn w:val="a1"/>
    <w:uiPriority w:val="39"/>
    <w:rsid w:val="003A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9B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5FFEC-5787-41B5-BA59-348878D2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K2Zag</cp:lastModifiedBy>
  <cp:revision>2</cp:revision>
  <cp:lastPrinted>2021-11-29T06:34:00Z</cp:lastPrinted>
  <dcterms:created xsi:type="dcterms:W3CDTF">2021-11-29T10:11:00Z</dcterms:created>
  <dcterms:modified xsi:type="dcterms:W3CDTF">2021-11-29T10:11:00Z</dcterms:modified>
</cp:coreProperties>
</file>