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75" w14:textId="46C99E5A" w:rsidR="00E447B0" w:rsidRDefault="00CF288A" w:rsidP="00E447B0">
      <w:r>
        <w:rPr>
          <w:noProof/>
          <w:lang w:eastAsia="uk-UA"/>
        </w:rPr>
        <w:t xml:space="preserve"> </w:t>
      </w:r>
    </w:p>
    <w:p w14:paraId="3F11E6E9" w14:textId="77777777" w:rsidR="002B132C" w:rsidRDefault="002B132C" w:rsidP="002B132C">
      <w:pPr>
        <w:shd w:val="clear" w:color="auto" w:fill="FFFFFF"/>
        <w:spacing w:line="360" w:lineRule="atLeast"/>
        <w:jc w:val="center"/>
        <w:rPr>
          <w:color w:val="auto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694E7" wp14:editId="27EB07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Прямокут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CCA17" id="Прямокутник 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X/1gqEECAABTBAAADgAAAAAA&#10;AAAAAAAAAAAuAgAAZHJzL2Uyb0RvYy54bWxQSwECLQAUAAYACAAAACEA640e+9gAAAAFAQAADwAA&#10;AAAAAAAAAAAAAACbBAAAZHJzL2Rvd25yZXYueG1sUEsFBgAAAAAEAAQA8wAAAKA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8"/>
          <w:lang w:eastAsia="uk-UA"/>
        </w:rPr>
        <w:drawing>
          <wp:inline distT="0" distB="0" distL="0" distR="0" wp14:anchorId="7E8FAD28" wp14:editId="68F2CE4A">
            <wp:extent cx="428625" cy="581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43E1B" w14:textId="77777777" w:rsidR="002B132C" w:rsidRDefault="002B132C" w:rsidP="002B132C">
      <w:pPr>
        <w:pStyle w:val="11"/>
        <w:spacing w:before="120"/>
        <w:jc w:val="center"/>
        <w:rPr>
          <w:rFonts w:ascii="Times New Roman" w:hAnsi="Times New Roman" w:cs="Arial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Arial"/>
          <w:caps/>
          <w:color w:val="000000"/>
          <w:sz w:val="24"/>
          <w:szCs w:val="24"/>
          <w:lang w:val="uk-UA"/>
        </w:rPr>
        <w:t>Україна</w:t>
      </w:r>
    </w:p>
    <w:p w14:paraId="655F53E5" w14:textId="77777777" w:rsidR="002B132C" w:rsidRDefault="002B132C" w:rsidP="002B132C">
      <w:pPr>
        <w:spacing w:before="180" w:after="36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ПРИЛУЦЬКА РАЙОННА ДЕРЖАВНА АДМІНІСТРАЦІЯ ПРИЛУЦЬКА РАЙОННА ВІЙСЬКОВА АДМІНІСТРАЦІЯ ЧЕРНІГІВСЬКОЇ ОБЛАСТІ</w:t>
      </w:r>
    </w:p>
    <w:p w14:paraId="152259FA" w14:textId="77777777" w:rsidR="002B132C" w:rsidRDefault="002B132C" w:rsidP="002B132C">
      <w:pPr>
        <w:jc w:val="center"/>
        <w:rPr>
          <w:b/>
          <w:bCs/>
          <w:caps/>
          <w:spacing w:val="40"/>
          <w:szCs w:val="28"/>
        </w:rPr>
      </w:pPr>
      <w:r>
        <w:rPr>
          <w:b/>
          <w:bCs/>
          <w:caps/>
          <w:spacing w:val="40"/>
          <w:szCs w:val="28"/>
        </w:rPr>
        <w:t>РОЗПОРЯДЖЕННЯ</w:t>
      </w:r>
    </w:p>
    <w:p w14:paraId="61E280DE" w14:textId="77777777" w:rsidR="002B132C" w:rsidRDefault="002B132C" w:rsidP="002B132C">
      <w:pPr>
        <w:jc w:val="center"/>
        <w:rPr>
          <w:b/>
          <w:bCs/>
          <w:caps/>
          <w:spacing w:val="100"/>
          <w:szCs w:val="28"/>
        </w:rPr>
      </w:pPr>
    </w:p>
    <w:p w14:paraId="4976B591" w14:textId="77777777" w:rsidR="002B132C" w:rsidRDefault="002B132C" w:rsidP="002B132C">
      <w:pPr>
        <w:framePr w:w="9746" w:hSpace="170" w:wrap="auto" w:vAnchor="text" w:hAnchor="page" w:x="1510" w:y="91"/>
        <w:spacing w:before="120"/>
        <w:rPr>
          <w:szCs w:val="28"/>
        </w:rPr>
      </w:pPr>
      <w:r>
        <w:rPr>
          <w:szCs w:val="28"/>
        </w:rPr>
        <w:tab/>
      </w:r>
    </w:p>
    <w:tbl>
      <w:tblPr>
        <w:tblpPr w:leftFromText="180" w:rightFromText="180" w:bottomFromText="160" w:vertAnchor="text" w:horzAnchor="margin" w:tblpY="28"/>
        <w:tblW w:w="94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564"/>
        <w:gridCol w:w="1416"/>
        <w:gridCol w:w="4675"/>
        <w:gridCol w:w="1276"/>
      </w:tblGrid>
      <w:tr w:rsidR="002B132C" w14:paraId="41164207" w14:textId="77777777" w:rsidTr="00630449">
        <w:trPr>
          <w:trHeight w:hRule="exact" w:val="340"/>
        </w:trPr>
        <w:tc>
          <w:tcPr>
            <w:tcW w:w="562" w:type="dxa"/>
            <w:noWrap/>
            <w:vAlign w:val="bottom"/>
            <w:hideMark/>
          </w:tcPr>
          <w:p w14:paraId="6A204B3F" w14:textId="77777777" w:rsidR="002B132C" w:rsidRDefault="002B132C" w:rsidP="00630449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від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noWrap/>
            <w:vAlign w:val="bottom"/>
          </w:tcPr>
          <w:p w14:paraId="73F3AC57" w14:textId="1191AE37" w:rsidR="002B132C" w:rsidRDefault="002B132C" w:rsidP="0063044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F288A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="00CF288A">
              <w:rPr>
                <w:szCs w:val="28"/>
              </w:rPr>
              <w:t>квітня</w:t>
            </w:r>
          </w:p>
        </w:tc>
        <w:tc>
          <w:tcPr>
            <w:tcW w:w="1416" w:type="dxa"/>
            <w:noWrap/>
            <w:vAlign w:val="bottom"/>
            <w:hideMark/>
          </w:tcPr>
          <w:p w14:paraId="66277A7E" w14:textId="39AD95C9" w:rsidR="002B132C" w:rsidRDefault="002B132C" w:rsidP="00630449">
            <w:pPr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CF288A">
              <w:rPr>
                <w:szCs w:val="28"/>
              </w:rPr>
              <w:t>5</w:t>
            </w:r>
            <w:r>
              <w:rPr>
                <w:szCs w:val="28"/>
              </w:rPr>
              <w:t xml:space="preserve"> р.</w:t>
            </w:r>
          </w:p>
        </w:tc>
        <w:tc>
          <w:tcPr>
            <w:tcW w:w="4675" w:type="dxa"/>
            <w:noWrap/>
            <w:vAlign w:val="bottom"/>
            <w:hideMark/>
          </w:tcPr>
          <w:p w14:paraId="13931B67" w14:textId="77777777" w:rsidR="002B132C" w:rsidRDefault="002B132C" w:rsidP="00630449">
            <w:pPr>
              <w:keepNext/>
              <w:spacing w:before="60" w:line="240" w:lineRule="exact"/>
              <w:ind w:right="-29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  Прилуки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0D8EF9EA" w14:textId="2CAA6EEE" w:rsidR="002B132C" w:rsidRDefault="00E6797D" w:rsidP="0063044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CF288A">
              <w:rPr>
                <w:szCs w:val="28"/>
              </w:rPr>
              <w:t xml:space="preserve"> </w:t>
            </w:r>
          </w:p>
        </w:tc>
      </w:tr>
    </w:tbl>
    <w:p w14:paraId="0DEFCCFB" w14:textId="77777777" w:rsidR="002B132C" w:rsidRDefault="002B132C" w:rsidP="002B132C"/>
    <w:p w14:paraId="439762C5" w14:textId="29226359" w:rsidR="002B132C" w:rsidRPr="00BD43CC" w:rsidRDefault="002B132C" w:rsidP="002B132C">
      <w:pPr>
        <w:pStyle w:val="a3"/>
        <w:spacing w:before="0" w:beforeAutospacing="0" w:after="0" w:afterAutospacing="0"/>
        <w:ind w:right="98"/>
        <w:rPr>
          <w:b/>
          <w:bCs/>
          <w:i/>
          <w:sz w:val="28"/>
          <w:szCs w:val="28"/>
          <w:lang w:val="uk-UA"/>
        </w:rPr>
      </w:pPr>
      <w:r w:rsidRPr="00BD43CC">
        <w:rPr>
          <w:b/>
          <w:bCs/>
          <w:i/>
          <w:sz w:val="28"/>
          <w:szCs w:val="28"/>
          <w:lang w:val="uk-UA"/>
        </w:rPr>
        <w:t>П</w:t>
      </w:r>
      <w:proofErr w:type="spellStart"/>
      <w:r w:rsidRPr="00BD43CC">
        <w:rPr>
          <w:b/>
          <w:bCs/>
          <w:i/>
          <w:sz w:val="28"/>
          <w:szCs w:val="28"/>
        </w:rPr>
        <w:t>ро</w:t>
      </w:r>
      <w:proofErr w:type="spellEnd"/>
      <w:r w:rsidRPr="00BD43C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>внесення змін до</w:t>
      </w:r>
      <w:r w:rsidRPr="00BD43CC">
        <w:rPr>
          <w:b/>
          <w:bCs/>
          <w:i/>
          <w:sz w:val="28"/>
          <w:szCs w:val="28"/>
        </w:rPr>
        <w:t xml:space="preserve"> паспорт</w:t>
      </w:r>
      <w:r w:rsidR="00CF288A">
        <w:rPr>
          <w:b/>
          <w:bCs/>
          <w:i/>
          <w:sz w:val="28"/>
          <w:szCs w:val="28"/>
          <w:lang w:val="uk-UA"/>
        </w:rPr>
        <w:t>а</w:t>
      </w:r>
      <w:r w:rsidRPr="00BD43CC">
        <w:rPr>
          <w:b/>
          <w:bCs/>
          <w:i/>
          <w:sz w:val="28"/>
          <w:szCs w:val="28"/>
          <w:lang w:val="uk-UA"/>
        </w:rPr>
        <w:t xml:space="preserve"> </w:t>
      </w:r>
    </w:p>
    <w:p w14:paraId="21B4F224" w14:textId="535821BA" w:rsidR="002B132C" w:rsidRDefault="002B132C" w:rsidP="002B132C">
      <w:pPr>
        <w:pStyle w:val="a3"/>
        <w:spacing w:before="0" w:beforeAutospacing="0" w:after="0" w:afterAutospacing="0"/>
        <w:ind w:right="98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бюджетн</w:t>
      </w:r>
      <w:r w:rsidR="00CF288A">
        <w:rPr>
          <w:b/>
          <w:bCs/>
          <w:i/>
          <w:sz w:val="28"/>
          <w:szCs w:val="28"/>
          <w:lang w:val="uk-UA"/>
        </w:rPr>
        <w:t>ої</w:t>
      </w:r>
      <w:r>
        <w:rPr>
          <w:b/>
          <w:bCs/>
          <w:i/>
          <w:sz w:val="28"/>
          <w:szCs w:val="28"/>
          <w:lang w:val="uk-UA"/>
        </w:rPr>
        <w:t xml:space="preserve"> програм</w:t>
      </w:r>
      <w:r w:rsidR="00CF288A">
        <w:rPr>
          <w:b/>
          <w:bCs/>
          <w:i/>
          <w:sz w:val="28"/>
          <w:szCs w:val="28"/>
          <w:lang w:val="uk-UA"/>
        </w:rPr>
        <w:t>и</w:t>
      </w:r>
      <w:r>
        <w:rPr>
          <w:b/>
          <w:bCs/>
          <w:i/>
          <w:sz w:val="28"/>
          <w:szCs w:val="28"/>
          <w:lang w:val="uk-UA"/>
        </w:rPr>
        <w:t xml:space="preserve"> місцевого</w:t>
      </w:r>
    </w:p>
    <w:p w14:paraId="35BA0900" w14:textId="231DB521" w:rsidR="002B132C" w:rsidRPr="00BD43CC" w:rsidRDefault="002B132C" w:rsidP="002B132C">
      <w:pPr>
        <w:pStyle w:val="a3"/>
        <w:spacing w:before="0" w:beforeAutospacing="0" w:after="0" w:afterAutospacing="0"/>
        <w:ind w:right="98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бюджету на 202</w:t>
      </w:r>
      <w:r w:rsidR="00CF288A">
        <w:rPr>
          <w:b/>
          <w:bCs/>
          <w:i/>
          <w:sz w:val="28"/>
          <w:szCs w:val="28"/>
          <w:lang w:val="uk-UA"/>
        </w:rPr>
        <w:t>5</w:t>
      </w:r>
      <w:r w:rsidRPr="00BD43CC">
        <w:rPr>
          <w:b/>
          <w:bCs/>
          <w:i/>
          <w:sz w:val="28"/>
          <w:szCs w:val="28"/>
          <w:lang w:val="uk-UA"/>
        </w:rPr>
        <w:t xml:space="preserve"> рік</w:t>
      </w:r>
    </w:p>
    <w:p w14:paraId="3CF80823" w14:textId="77777777" w:rsidR="002B132C" w:rsidRPr="007E308A" w:rsidRDefault="002B132C" w:rsidP="002B132C">
      <w:pPr>
        <w:autoSpaceDE w:val="0"/>
        <w:autoSpaceDN w:val="0"/>
        <w:adjustRightInd w:val="0"/>
        <w:jc w:val="both"/>
        <w:rPr>
          <w:szCs w:val="28"/>
        </w:rPr>
      </w:pPr>
    </w:p>
    <w:p w14:paraId="125CF6F7" w14:textId="4B9D7B56" w:rsidR="002B132C" w:rsidRDefault="002B132C" w:rsidP="002B132C">
      <w:pPr>
        <w:spacing w:after="120"/>
        <w:ind w:firstLine="567"/>
        <w:jc w:val="both"/>
        <w:rPr>
          <w:szCs w:val="28"/>
        </w:rPr>
      </w:pPr>
      <w:r w:rsidRPr="00BD43CC">
        <w:rPr>
          <w:szCs w:val="28"/>
        </w:rPr>
        <w:t xml:space="preserve">Відповідно до </w:t>
      </w:r>
      <w:r>
        <w:rPr>
          <w:szCs w:val="28"/>
        </w:rPr>
        <w:t>статей 6, 13, 18, 27, 41 Закону України «Про місцеві державні адміністрації»,</w:t>
      </w:r>
      <w:r w:rsidRPr="00BD43CC">
        <w:rPr>
          <w:szCs w:val="28"/>
        </w:rPr>
        <w:t xml:space="preserve"> статті 20</w:t>
      </w:r>
      <w:r>
        <w:rPr>
          <w:szCs w:val="28"/>
        </w:rPr>
        <w:t xml:space="preserve"> Бюджетного кодексу України,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10 вересня 2014 року за № 1103/25880 (зі змінами), та розпорядження начальника районної військової адміністрації від </w:t>
      </w:r>
      <w:r w:rsidR="00CF288A">
        <w:rPr>
          <w:szCs w:val="28"/>
        </w:rPr>
        <w:t>1</w:t>
      </w:r>
      <w:r>
        <w:rPr>
          <w:szCs w:val="28"/>
        </w:rPr>
        <w:t>2 грудня      202</w:t>
      </w:r>
      <w:r w:rsidR="00CF288A">
        <w:rPr>
          <w:szCs w:val="28"/>
        </w:rPr>
        <w:t>4</w:t>
      </w:r>
      <w:r>
        <w:rPr>
          <w:szCs w:val="28"/>
        </w:rPr>
        <w:t xml:space="preserve"> року № </w:t>
      </w:r>
      <w:r w:rsidR="00CF288A">
        <w:rPr>
          <w:szCs w:val="28"/>
        </w:rPr>
        <w:t>165</w:t>
      </w:r>
      <w:r>
        <w:rPr>
          <w:szCs w:val="28"/>
        </w:rPr>
        <w:t xml:space="preserve"> «Про районний бюджет Прилуцького району на 202</w:t>
      </w:r>
      <w:r w:rsidR="00CF288A">
        <w:rPr>
          <w:szCs w:val="28"/>
        </w:rPr>
        <w:t>5</w:t>
      </w:r>
      <w:r>
        <w:rPr>
          <w:szCs w:val="28"/>
        </w:rPr>
        <w:t xml:space="preserve"> рік»           (зі змінами),</w:t>
      </w:r>
    </w:p>
    <w:p w14:paraId="137B29D1" w14:textId="77777777" w:rsidR="002B132C" w:rsidRDefault="002B132C" w:rsidP="002B132C">
      <w:pPr>
        <w:spacing w:after="120"/>
        <w:jc w:val="both"/>
        <w:rPr>
          <w:b/>
          <w:spacing w:val="40"/>
          <w:szCs w:val="28"/>
        </w:rPr>
      </w:pPr>
      <w:r w:rsidRPr="003A0942">
        <w:rPr>
          <w:b/>
          <w:spacing w:val="40"/>
          <w:szCs w:val="28"/>
        </w:rPr>
        <w:t>зобов'язую:</w:t>
      </w:r>
    </w:p>
    <w:p w14:paraId="76FFE05C" w14:textId="74CB72E1" w:rsidR="002B132C" w:rsidRDefault="002B132C" w:rsidP="002B132C">
      <w:pPr>
        <w:tabs>
          <w:tab w:val="left" w:pos="567"/>
        </w:tabs>
        <w:spacing w:after="120"/>
        <w:jc w:val="both"/>
        <w:rPr>
          <w:szCs w:val="28"/>
        </w:rPr>
      </w:pPr>
      <w:r>
        <w:rPr>
          <w:bCs/>
          <w:spacing w:val="40"/>
          <w:szCs w:val="28"/>
        </w:rPr>
        <w:tab/>
      </w:r>
      <w:r w:rsidRPr="002C1F74">
        <w:rPr>
          <w:bCs/>
          <w:spacing w:val="40"/>
          <w:szCs w:val="28"/>
        </w:rPr>
        <w:t>1.</w:t>
      </w:r>
      <w:r>
        <w:rPr>
          <w:bCs/>
          <w:spacing w:val="40"/>
          <w:szCs w:val="28"/>
        </w:rPr>
        <w:t> </w:t>
      </w:r>
      <w:r>
        <w:rPr>
          <w:szCs w:val="28"/>
        </w:rPr>
        <w:t>Внести зміни до</w:t>
      </w:r>
      <w:r w:rsidRPr="003A7FBE">
        <w:rPr>
          <w:szCs w:val="28"/>
        </w:rPr>
        <w:t xml:space="preserve"> паспорт</w:t>
      </w:r>
      <w:r>
        <w:rPr>
          <w:szCs w:val="28"/>
        </w:rPr>
        <w:t>а</w:t>
      </w:r>
      <w:r w:rsidRPr="003A7FBE">
        <w:rPr>
          <w:szCs w:val="28"/>
        </w:rPr>
        <w:t xml:space="preserve"> бюджет</w:t>
      </w:r>
      <w:r>
        <w:rPr>
          <w:szCs w:val="28"/>
        </w:rPr>
        <w:t>ної</w:t>
      </w:r>
      <w:r w:rsidRPr="003A7FBE">
        <w:rPr>
          <w:szCs w:val="28"/>
        </w:rPr>
        <w:t xml:space="preserve"> програм</w:t>
      </w:r>
      <w:r>
        <w:rPr>
          <w:szCs w:val="28"/>
        </w:rPr>
        <w:t>и</w:t>
      </w:r>
      <w:r w:rsidRPr="003A7FBE">
        <w:rPr>
          <w:szCs w:val="28"/>
        </w:rPr>
        <w:t xml:space="preserve"> головного розпорядника коштів районного бюджету </w:t>
      </w:r>
      <w:r>
        <w:rPr>
          <w:szCs w:val="28"/>
        </w:rPr>
        <w:t>–</w:t>
      </w:r>
      <w:r w:rsidRPr="003A7FBE">
        <w:rPr>
          <w:szCs w:val="28"/>
        </w:rPr>
        <w:t xml:space="preserve"> Прилуцької районної державної адміністрації на 202</w:t>
      </w:r>
      <w:r w:rsidR="00CF288A">
        <w:rPr>
          <w:szCs w:val="28"/>
        </w:rPr>
        <w:t>5</w:t>
      </w:r>
      <w:r w:rsidRPr="003A7FBE">
        <w:rPr>
          <w:szCs w:val="28"/>
        </w:rPr>
        <w:t xml:space="preserve"> рік</w:t>
      </w:r>
      <w:r>
        <w:rPr>
          <w:szCs w:val="28"/>
        </w:rPr>
        <w:t xml:space="preserve"> за </w:t>
      </w:r>
      <w:r w:rsidRPr="00CE7CB5">
        <w:rPr>
          <w:bCs/>
          <w:szCs w:val="28"/>
        </w:rPr>
        <w:t>КПКВК 0210180</w:t>
      </w:r>
      <w:r w:rsidRPr="003A7FBE">
        <w:rPr>
          <w:szCs w:val="28"/>
        </w:rPr>
        <w:t xml:space="preserve"> «Інша діяльність у сфері державного управління»</w:t>
      </w:r>
      <w:r>
        <w:rPr>
          <w:szCs w:val="28"/>
        </w:rPr>
        <w:t xml:space="preserve">, затвердженого розпорядженням начальника районної військової адміністрації від </w:t>
      </w:r>
      <w:r w:rsidR="00CF288A">
        <w:rPr>
          <w:szCs w:val="28"/>
        </w:rPr>
        <w:t>15</w:t>
      </w:r>
      <w:r>
        <w:rPr>
          <w:szCs w:val="28"/>
        </w:rPr>
        <w:t xml:space="preserve"> січня 202</w:t>
      </w:r>
      <w:r w:rsidR="00CF288A">
        <w:rPr>
          <w:szCs w:val="28"/>
        </w:rPr>
        <w:t>5</w:t>
      </w:r>
      <w:r>
        <w:rPr>
          <w:szCs w:val="28"/>
        </w:rPr>
        <w:t xml:space="preserve"> року № </w:t>
      </w:r>
      <w:r w:rsidR="00CF288A">
        <w:rPr>
          <w:szCs w:val="28"/>
        </w:rPr>
        <w:t>2</w:t>
      </w:r>
      <w:r>
        <w:rPr>
          <w:szCs w:val="28"/>
        </w:rPr>
        <w:t xml:space="preserve"> «Про затвердження паспортів бюджетн</w:t>
      </w:r>
      <w:r w:rsidR="00CF288A">
        <w:rPr>
          <w:szCs w:val="28"/>
        </w:rPr>
        <w:t>ої</w:t>
      </w:r>
      <w:r>
        <w:rPr>
          <w:szCs w:val="28"/>
        </w:rPr>
        <w:t xml:space="preserve"> програм</w:t>
      </w:r>
      <w:r w:rsidR="00CF288A">
        <w:rPr>
          <w:szCs w:val="28"/>
        </w:rPr>
        <w:t>и місцевого бюджету</w:t>
      </w:r>
      <w:r>
        <w:rPr>
          <w:szCs w:val="28"/>
        </w:rPr>
        <w:t xml:space="preserve"> на 202</w:t>
      </w:r>
      <w:r w:rsidR="00CF288A">
        <w:rPr>
          <w:szCs w:val="28"/>
        </w:rPr>
        <w:t>5</w:t>
      </w:r>
      <w:r>
        <w:rPr>
          <w:szCs w:val="28"/>
        </w:rPr>
        <w:t xml:space="preserve"> рік» (зі змінами), виклавши його в новій редакції, що додається.</w:t>
      </w:r>
    </w:p>
    <w:p w14:paraId="61CF3565" w14:textId="5D65614D" w:rsidR="002B132C" w:rsidRPr="00C53C54" w:rsidRDefault="002B132C" w:rsidP="00CF288A">
      <w:pPr>
        <w:tabs>
          <w:tab w:val="left" w:pos="567"/>
        </w:tabs>
        <w:spacing w:after="120"/>
        <w:jc w:val="both"/>
        <w:rPr>
          <w:szCs w:val="28"/>
        </w:rPr>
      </w:pPr>
      <w:r>
        <w:rPr>
          <w:bCs/>
          <w:spacing w:val="40"/>
          <w:szCs w:val="28"/>
        </w:rPr>
        <w:tab/>
      </w:r>
      <w:r>
        <w:rPr>
          <w:szCs w:val="28"/>
        </w:rPr>
        <w:t>2. Контроль за виконанням цього розпорядження залишаю за собою.</w:t>
      </w:r>
    </w:p>
    <w:p w14:paraId="65404C70" w14:textId="69B49059" w:rsidR="002B132C" w:rsidRDefault="002B132C" w:rsidP="002B132C">
      <w:pPr>
        <w:tabs>
          <w:tab w:val="left" w:pos="7088"/>
        </w:tabs>
        <w:jc w:val="both"/>
      </w:pPr>
    </w:p>
    <w:p w14:paraId="4F128D48" w14:textId="77777777" w:rsidR="00FE48A1" w:rsidRDefault="00FE48A1" w:rsidP="002B132C">
      <w:pPr>
        <w:tabs>
          <w:tab w:val="left" w:pos="7088"/>
        </w:tabs>
        <w:jc w:val="both"/>
      </w:pPr>
    </w:p>
    <w:p w14:paraId="6EC16257" w14:textId="77777777" w:rsidR="002B132C" w:rsidRDefault="002B132C" w:rsidP="002B132C">
      <w:pPr>
        <w:tabs>
          <w:tab w:val="left" w:pos="7088"/>
        </w:tabs>
        <w:jc w:val="both"/>
      </w:pPr>
      <w:r>
        <w:t>Начальник                                                                                  Володимир ЧЕРНОВ</w:t>
      </w:r>
    </w:p>
    <w:p w14:paraId="2A4622F7" w14:textId="77777777" w:rsidR="00E447B0" w:rsidRDefault="00E447B0" w:rsidP="00E447B0"/>
    <w:p w14:paraId="20CD1C42" w14:textId="77777777" w:rsidR="00CF288A" w:rsidRDefault="00CF288A" w:rsidP="00E447B0">
      <w:pPr>
        <w:pStyle w:val="a3"/>
        <w:spacing w:before="0" w:beforeAutospacing="0" w:after="0" w:afterAutospacing="0"/>
        <w:ind w:right="98"/>
        <w:rPr>
          <w:b/>
          <w:bCs/>
          <w:i/>
          <w:sz w:val="28"/>
          <w:szCs w:val="28"/>
          <w:lang w:val="uk-UA"/>
        </w:rPr>
      </w:pPr>
    </w:p>
    <w:p w14:paraId="62E0C35E" w14:textId="77777777" w:rsidR="00CF288A" w:rsidRDefault="00CF288A" w:rsidP="00E447B0">
      <w:pPr>
        <w:pStyle w:val="a3"/>
        <w:spacing w:before="0" w:beforeAutospacing="0" w:after="0" w:afterAutospacing="0"/>
        <w:ind w:right="98"/>
        <w:rPr>
          <w:b/>
          <w:bCs/>
          <w:i/>
          <w:sz w:val="28"/>
          <w:szCs w:val="28"/>
          <w:lang w:val="uk-UA"/>
        </w:rPr>
      </w:pPr>
    </w:p>
    <w:p w14:paraId="04331A96" w14:textId="77777777" w:rsidR="00CF288A" w:rsidRDefault="00CF288A" w:rsidP="00E447B0">
      <w:pPr>
        <w:pStyle w:val="a3"/>
        <w:spacing w:before="0" w:beforeAutospacing="0" w:after="0" w:afterAutospacing="0"/>
        <w:ind w:right="98"/>
        <w:rPr>
          <w:b/>
          <w:bCs/>
          <w:i/>
          <w:sz w:val="28"/>
          <w:szCs w:val="28"/>
          <w:lang w:val="uk-UA"/>
        </w:rPr>
      </w:pPr>
    </w:p>
    <w:p w14:paraId="5FB81EB1" w14:textId="63B3CFAD" w:rsidR="00E447B0" w:rsidRPr="00BD43CC" w:rsidRDefault="00E447B0" w:rsidP="00E447B0">
      <w:pPr>
        <w:pStyle w:val="a3"/>
        <w:spacing w:before="0" w:beforeAutospacing="0" w:after="0" w:afterAutospacing="0"/>
        <w:ind w:right="98"/>
        <w:rPr>
          <w:b/>
          <w:bCs/>
          <w:i/>
          <w:sz w:val="28"/>
          <w:szCs w:val="28"/>
          <w:lang w:val="uk-UA"/>
        </w:rPr>
      </w:pPr>
      <w:r w:rsidRPr="00BD43CC">
        <w:rPr>
          <w:b/>
          <w:bCs/>
          <w:i/>
          <w:sz w:val="28"/>
          <w:szCs w:val="28"/>
          <w:lang w:val="uk-UA"/>
        </w:rPr>
        <w:t>П</w:t>
      </w:r>
      <w:proofErr w:type="spellStart"/>
      <w:r w:rsidRPr="00BD43CC">
        <w:rPr>
          <w:b/>
          <w:bCs/>
          <w:i/>
          <w:sz w:val="28"/>
          <w:szCs w:val="28"/>
        </w:rPr>
        <w:t>ро</w:t>
      </w:r>
      <w:proofErr w:type="spellEnd"/>
      <w:r w:rsidRPr="00BD43CC">
        <w:rPr>
          <w:b/>
          <w:bCs/>
          <w:i/>
          <w:sz w:val="28"/>
          <w:szCs w:val="28"/>
        </w:rPr>
        <w:t xml:space="preserve"> </w:t>
      </w:r>
      <w:proofErr w:type="spellStart"/>
      <w:r w:rsidRPr="00BD43CC">
        <w:rPr>
          <w:b/>
          <w:bCs/>
          <w:i/>
          <w:sz w:val="28"/>
          <w:szCs w:val="28"/>
        </w:rPr>
        <w:t>затвердження</w:t>
      </w:r>
      <w:proofErr w:type="spellEnd"/>
      <w:r w:rsidRPr="00BD43CC">
        <w:rPr>
          <w:b/>
          <w:bCs/>
          <w:i/>
          <w:sz w:val="28"/>
          <w:szCs w:val="28"/>
        </w:rPr>
        <w:t xml:space="preserve"> паспорт</w:t>
      </w:r>
      <w:proofErr w:type="spellStart"/>
      <w:r w:rsidR="00AE48E5">
        <w:rPr>
          <w:b/>
          <w:bCs/>
          <w:i/>
          <w:sz w:val="28"/>
          <w:szCs w:val="28"/>
          <w:lang w:val="uk-UA"/>
        </w:rPr>
        <w:t>ів</w:t>
      </w:r>
      <w:proofErr w:type="spellEnd"/>
      <w:r w:rsidRPr="00BD43CC">
        <w:rPr>
          <w:b/>
          <w:bCs/>
          <w:i/>
          <w:sz w:val="28"/>
          <w:szCs w:val="28"/>
          <w:lang w:val="uk-UA"/>
        </w:rPr>
        <w:t xml:space="preserve"> </w:t>
      </w:r>
    </w:p>
    <w:p w14:paraId="32A36540" w14:textId="4389ECE3" w:rsidR="00DF1F26" w:rsidRDefault="007C20AF" w:rsidP="00E447B0">
      <w:pPr>
        <w:pStyle w:val="a3"/>
        <w:spacing w:before="0" w:beforeAutospacing="0" w:after="0" w:afterAutospacing="0"/>
        <w:ind w:right="98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бюджетних </w:t>
      </w:r>
      <w:r w:rsidR="00E447B0">
        <w:rPr>
          <w:b/>
          <w:bCs/>
          <w:i/>
          <w:sz w:val="28"/>
          <w:szCs w:val="28"/>
          <w:lang w:val="uk-UA"/>
        </w:rPr>
        <w:t>програм</w:t>
      </w:r>
      <w:r w:rsidR="00DF1F26">
        <w:rPr>
          <w:b/>
          <w:bCs/>
          <w:i/>
          <w:sz w:val="28"/>
          <w:szCs w:val="28"/>
          <w:lang w:val="uk-UA"/>
        </w:rPr>
        <w:t xml:space="preserve"> місцевого</w:t>
      </w:r>
    </w:p>
    <w:p w14:paraId="357E58A6" w14:textId="0E4915C3" w:rsidR="00E447B0" w:rsidRPr="00BD43CC" w:rsidRDefault="00DF1F26" w:rsidP="00E447B0">
      <w:pPr>
        <w:pStyle w:val="a3"/>
        <w:spacing w:before="0" w:beforeAutospacing="0" w:after="0" w:afterAutospacing="0"/>
        <w:ind w:right="98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бюджету</w:t>
      </w:r>
      <w:r w:rsidR="00E447B0">
        <w:rPr>
          <w:b/>
          <w:bCs/>
          <w:i/>
          <w:sz w:val="28"/>
          <w:szCs w:val="28"/>
          <w:lang w:val="uk-UA"/>
        </w:rPr>
        <w:t xml:space="preserve"> на 2024</w:t>
      </w:r>
      <w:r w:rsidR="00E447B0" w:rsidRPr="00BD43CC">
        <w:rPr>
          <w:b/>
          <w:bCs/>
          <w:i/>
          <w:sz w:val="28"/>
          <w:szCs w:val="28"/>
          <w:lang w:val="uk-UA"/>
        </w:rPr>
        <w:t xml:space="preserve"> рік</w:t>
      </w:r>
    </w:p>
    <w:p w14:paraId="4B1BA4CE" w14:textId="77777777" w:rsidR="00E447B0" w:rsidRDefault="00E447B0" w:rsidP="00E447B0">
      <w:pPr>
        <w:autoSpaceDE w:val="0"/>
        <w:autoSpaceDN w:val="0"/>
        <w:adjustRightInd w:val="0"/>
        <w:ind w:right="98"/>
        <w:jc w:val="both"/>
        <w:rPr>
          <w:b/>
          <w:szCs w:val="28"/>
        </w:rPr>
      </w:pPr>
    </w:p>
    <w:p w14:paraId="7E8E5E21" w14:textId="77777777" w:rsidR="00E447B0" w:rsidRPr="007E308A" w:rsidRDefault="00E447B0" w:rsidP="007E308A">
      <w:pPr>
        <w:autoSpaceDE w:val="0"/>
        <w:autoSpaceDN w:val="0"/>
        <w:adjustRightInd w:val="0"/>
        <w:jc w:val="both"/>
        <w:rPr>
          <w:szCs w:val="28"/>
        </w:rPr>
      </w:pPr>
    </w:p>
    <w:p w14:paraId="36BE1C63" w14:textId="25ED5F94" w:rsidR="00E447B0" w:rsidRDefault="00E447B0" w:rsidP="002C1F74">
      <w:pPr>
        <w:spacing w:after="120"/>
        <w:ind w:firstLine="567"/>
        <w:jc w:val="both"/>
        <w:rPr>
          <w:szCs w:val="28"/>
        </w:rPr>
      </w:pPr>
      <w:r w:rsidRPr="00BD43CC">
        <w:rPr>
          <w:szCs w:val="28"/>
        </w:rPr>
        <w:t xml:space="preserve">Відповідно до </w:t>
      </w:r>
      <w:r w:rsidR="00DF1F26">
        <w:rPr>
          <w:szCs w:val="28"/>
        </w:rPr>
        <w:t>статей 6,</w:t>
      </w:r>
      <w:r w:rsidR="00882C39">
        <w:rPr>
          <w:szCs w:val="28"/>
        </w:rPr>
        <w:t xml:space="preserve"> </w:t>
      </w:r>
      <w:r w:rsidR="00DF1F26">
        <w:rPr>
          <w:szCs w:val="28"/>
        </w:rPr>
        <w:t>13,</w:t>
      </w:r>
      <w:r w:rsidR="00882C39">
        <w:rPr>
          <w:szCs w:val="28"/>
        </w:rPr>
        <w:t xml:space="preserve"> </w:t>
      </w:r>
      <w:r w:rsidR="00DF1F26">
        <w:rPr>
          <w:szCs w:val="28"/>
        </w:rPr>
        <w:t>18,</w:t>
      </w:r>
      <w:r w:rsidR="00882C39">
        <w:rPr>
          <w:szCs w:val="28"/>
        </w:rPr>
        <w:t xml:space="preserve"> </w:t>
      </w:r>
      <w:r w:rsidR="00CC4103">
        <w:rPr>
          <w:szCs w:val="28"/>
        </w:rPr>
        <w:t>27</w:t>
      </w:r>
      <w:r w:rsidR="00DF1F26">
        <w:rPr>
          <w:szCs w:val="28"/>
        </w:rPr>
        <w:t>,</w:t>
      </w:r>
      <w:r w:rsidR="00882C39">
        <w:rPr>
          <w:szCs w:val="28"/>
        </w:rPr>
        <w:t xml:space="preserve"> </w:t>
      </w:r>
      <w:r w:rsidR="00DF1F26">
        <w:rPr>
          <w:szCs w:val="28"/>
        </w:rPr>
        <w:t>41 З</w:t>
      </w:r>
      <w:r w:rsidR="00B1232E">
        <w:rPr>
          <w:szCs w:val="28"/>
        </w:rPr>
        <w:t xml:space="preserve">акону </w:t>
      </w:r>
      <w:r w:rsidR="00DF1F26">
        <w:rPr>
          <w:szCs w:val="28"/>
        </w:rPr>
        <w:t>У</w:t>
      </w:r>
      <w:r w:rsidR="00B1232E">
        <w:rPr>
          <w:szCs w:val="28"/>
        </w:rPr>
        <w:t>країни</w:t>
      </w:r>
      <w:r w:rsidR="00DF1F26">
        <w:rPr>
          <w:szCs w:val="28"/>
        </w:rPr>
        <w:t xml:space="preserve"> «Про місцеві державні адміністрації»,</w:t>
      </w:r>
      <w:r w:rsidRPr="00BD43CC">
        <w:rPr>
          <w:szCs w:val="28"/>
        </w:rPr>
        <w:t xml:space="preserve"> статті 20</w:t>
      </w:r>
      <w:r>
        <w:rPr>
          <w:szCs w:val="28"/>
        </w:rPr>
        <w:t xml:space="preserve"> Бюджетного кодексу України,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10 вересня 2014 року за №</w:t>
      </w:r>
      <w:r w:rsidR="00B1232E">
        <w:rPr>
          <w:szCs w:val="28"/>
        </w:rPr>
        <w:t> </w:t>
      </w:r>
      <w:r>
        <w:rPr>
          <w:szCs w:val="28"/>
        </w:rPr>
        <w:t>1103/25880 (зі змінами), та розпоряджен</w:t>
      </w:r>
      <w:r w:rsidR="00B63862">
        <w:rPr>
          <w:szCs w:val="28"/>
        </w:rPr>
        <w:t>ня начальника</w:t>
      </w:r>
      <w:r>
        <w:rPr>
          <w:szCs w:val="28"/>
        </w:rPr>
        <w:t xml:space="preserve"> ра</w:t>
      </w:r>
      <w:r w:rsidR="00B63862">
        <w:rPr>
          <w:szCs w:val="28"/>
        </w:rPr>
        <w:t>йонної військової адміністрації</w:t>
      </w:r>
      <w:r w:rsidR="001003EF">
        <w:rPr>
          <w:szCs w:val="28"/>
        </w:rPr>
        <w:t xml:space="preserve"> </w:t>
      </w:r>
      <w:r w:rsidR="00AE48E5">
        <w:rPr>
          <w:szCs w:val="28"/>
        </w:rPr>
        <w:t xml:space="preserve">від </w:t>
      </w:r>
      <w:r w:rsidR="00882C39">
        <w:rPr>
          <w:szCs w:val="28"/>
        </w:rPr>
        <w:t>22 грудня</w:t>
      </w:r>
      <w:r w:rsidR="00D277CE">
        <w:rPr>
          <w:szCs w:val="28"/>
        </w:rPr>
        <w:t xml:space="preserve"> </w:t>
      </w:r>
      <w:r w:rsidR="00882C39">
        <w:rPr>
          <w:szCs w:val="28"/>
        </w:rPr>
        <w:t xml:space="preserve">     </w:t>
      </w:r>
      <w:r w:rsidR="00DF1F26">
        <w:rPr>
          <w:szCs w:val="28"/>
        </w:rPr>
        <w:t>2</w:t>
      </w:r>
      <w:r w:rsidR="00882C39">
        <w:rPr>
          <w:szCs w:val="28"/>
        </w:rPr>
        <w:t>023</w:t>
      </w:r>
      <w:r w:rsidR="00D277CE">
        <w:rPr>
          <w:szCs w:val="28"/>
        </w:rPr>
        <w:t xml:space="preserve"> </w:t>
      </w:r>
      <w:r>
        <w:rPr>
          <w:szCs w:val="28"/>
        </w:rPr>
        <w:t>ро</w:t>
      </w:r>
      <w:r w:rsidR="00AE48E5">
        <w:rPr>
          <w:szCs w:val="28"/>
        </w:rPr>
        <w:t>ку № </w:t>
      </w:r>
      <w:r w:rsidR="00882C39">
        <w:rPr>
          <w:szCs w:val="28"/>
        </w:rPr>
        <w:t>206</w:t>
      </w:r>
      <w:r w:rsidR="003A7FBE">
        <w:rPr>
          <w:szCs w:val="28"/>
        </w:rPr>
        <w:t xml:space="preserve"> «</w:t>
      </w:r>
      <w:r w:rsidR="00AE48E5">
        <w:rPr>
          <w:szCs w:val="28"/>
        </w:rPr>
        <w:t xml:space="preserve">Про </w:t>
      </w:r>
      <w:r w:rsidR="00882C39">
        <w:rPr>
          <w:szCs w:val="28"/>
        </w:rPr>
        <w:t>районний бюджет Прилуцького району</w:t>
      </w:r>
      <w:r w:rsidR="00B63862">
        <w:rPr>
          <w:szCs w:val="28"/>
        </w:rPr>
        <w:t xml:space="preserve"> на </w:t>
      </w:r>
      <w:r w:rsidR="00882C39">
        <w:rPr>
          <w:szCs w:val="28"/>
        </w:rPr>
        <w:t>2</w:t>
      </w:r>
      <w:r>
        <w:rPr>
          <w:szCs w:val="28"/>
        </w:rPr>
        <w:t>024 рік»</w:t>
      </w:r>
      <w:r w:rsidR="00882C39">
        <w:rPr>
          <w:szCs w:val="28"/>
        </w:rPr>
        <w:t xml:space="preserve"> </w:t>
      </w:r>
      <w:r w:rsidR="002C1F74">
        <w:rPr>
          <w:szCs w:val="28"/>
        </w:rPr>
        <w:t xml:space="preserve">          </w:t>
      </w:r>
      <w:r w:rsidR="00882C39">
        <w:rPr>
          <w:szCs w:val="28"/>
        </w:rPr>
        <w:t>(зі змінами)</w:t>
      </w:r>
    </w:p>
    <w:p w14:paraId="3B1ED9E1" w14:textId="77777777" w:rsidR="002C1F74" w:rsidRDefault="00E447B0" w:rsidP="002C1F74">
      <w:pPr>
        <w:spacing w:after="120"/>
        <w:jc w:val="both"/>
        <w:rPr>
          <w:b/>
          <w:spacing w:val="40"/>
          <w:szCs w:val="28"/>
        </w:rPr>
      </w:pPr>
      <w:r w:rsidRPr="003A0942">
        <w:rPr>
          <w:b/>
          <w:spacing w:val="40"/>
          <w:szCs w:val="28"/>
        </w:rPr>
        <w:t>зобов'язую:</w:t>
      </w:r>
    </w:p>
    <w:p w14:paraId="79A56807" w14:textId="76CD1F02" w:rsidR="003A7FBE" w:rsidRPr="002C1F74" w:rsidRDefault="002C1F74" w:rsidP="002C1F74">
      <w:pPr>
        <w:tabs>
          <w:tab w:val="left" w:pos="567"/>
        </w:tabs>
        <w:spacing w:after="120"/>
        <w:jc w:val="both"/>
        <w:rPr>
          <w:b/>
          <w:spacing w:val="40"/>
          <w:szCs w:val="28"/>
        </w:rPr>
      </w:pPr>
      <w:r>
        <w:rPr>
          <w:bCs/>
          <w:spacing w:val="40"/>
          <w:szCs w:val="28"/>
        </w:rPr>
        <w:tab/>
      </w:r>
      <w:r w:rsidRPr="002C1F74">
        <w:rPr>
          <w:bCs/>
          <w:spacing w:val="40"/>
          <w:szCs w:val="28"/>
        </w:rPr>
        <w:t>1.</w:t>
      </w:r>
      <w:r>
        <w:rPr>
          <w:bCs/>
          <w:spacing w:val="40"/>
          <w:szCs w:val="28"/>
        </w:rPr>
        <w:t> </w:t>
      </w:r>
      <w:r w:rsidR="00B63862" w:rsidRPr="003A7FBE">
        <w:rPr>
          <w:szCs w:val="28"/>
        </w:rPr>
        <w:t>Затвердити паспорт</w:t>
      </w:r>
      <w:r w:rsidR="003A7FBE" w:rsidRPr="003A7FBE">
        <w:rPr>
          <w:szCs w:val="28"/>
        </w:rPr>
        <w:t>и бюджетних програм</w:t>
      </w:r>
      <w:r w:rsidR="00E447B0" w:rsidRPr="003A7FBE">
        <w:rPr>
          <w:szCs w:val="28"/>
        </w:rPr>
        <w:t xml:space="preserve"> </w:t>
      </w:r>
      <w:r w:rsidR="00DF1F26" w:rsidRPr="003A7FBE">
        <w:rPr>
          <w:szCs w:val="28"/>
        </w:rPr>
        <w:t xml:space="preserve">головного розпорядника коштів районного бюджету </w:t>
      </w:r>
      <w:r>
        <w:rPr>
          <w:szCs w:val="28"/>
        </w:rPr>
        <w:t>–</w:t>
      </w:r>
      <w:r w:rsidR="00E447B0" w:rsidRPr="003A7FBE">
        <w:rPr>
          <w:szCs w:val="28"/>
        </w:rPr>
        <w:t xml:space="preserve"> Прилуцької районної державної адміністрації</w:t>
      </w:r>
      <w:r w:rsidR="00DF1F26" w:rsidRPr="003A7FBE">
        <w:rPr>
          <w:szCs w:val="28"/>
        </w:rPr>
        <w:t xml:space="preserve"> на 2024 рік:</w:t>
      </w:r>
    </w:p>
    <w:p w14:paraId="70996FDB" w14:textId="1E78684A" w:rsidR="00FD0A47" w:rsidRDefault="00B1232E" w:rsidP="00B1232E">
      <w:pPr>
        <w:pStyle w:val="a4"/>
        <w:tabs>
          <w:tab w:val="left" w:pos="567"/>
        </w:tabs>
        <w:spacing w:after="120"/>
        <w:ind w:left="0"/>
        <w:jc w:val="both"/>
        <w:rPr>
          <w:b/>
          <w:szCs w:val="28"/>
        </w:rPr>
      </w:pPr>
      <w:r>
        <w:rPr>
          <w:b/>
          <w:szCs w:val="28"/>
        </w:rPr>
        <w:tab/>
      </w:r>
      <w:r w:rsidR="00E447B0" w:rsidRPr="003A7FBE">
        <w:rPr>
          <w:b/>
          <w:szCs w:val="28"/>
        </w:rPr>
        <w:t>КПКВК</w:t>
      </w:r>
      <w:r w:rsidR="00B63862" w:rsidRPr="003A7FBE">
        <w:rPr>
          <w:b/>
          <w:szCs w:val="28"/>
        </w:rPr>
        <w:t xml:space="preserve"> 0210180</w:t>
      </w:r>
      <w:r w:rsidR="00B63862" w:rsidRPr="003A7FBE">
        <w:rPr>
          <w:szCs w:val="28"/>
        </w:rPr>
        <w:t xml:space="preserve"> «Інша діяльність у сфері державного управління»</w:t>
      </w:r>
      <w:r w:rsidR="00FD0A47">
        <w:rPr>
          <w:szCs w:val="28"/>
        </w:rPr>
        <w:t>;</w:t>
      </w:r>
    </w:p>
    <w:p w14:paraId="208981FC" w14:textId="0C45A937" w:rsidR="003A7FBE" w:rsidRPr="003A7FBE" w:rsidRDefault="00B1232E" w:rsidP="00B1232E">
      <w:pPr>
        <w:pStyle w:val="a4"/>
        <w:tabs>
          <w:tab w:val="left" w:pos="567"/>
        </w:tabs>
        <w:spacing w:after="120"/>
        <w:ind w:left="0"/>
        <w:jc w:val="both"/>
        <w:rPr>
          <w:szCs w:val="28"/>
        </w:rPr>
      </w:pPr>
      <w:r>
        <w:rPr>
          <w:b/>
          <w:szCs w:val="28"/>
        </w:rPr>
        <w:tab/>
      </w:r>
      <w:r w:rsidR="007C20AF" w:rsidRPr="003A7FBE">
        <w:rPr>
          <w:b/>
          <w:szCs w:val="28"/>
        </w:rPr>
        <w:t>КПКВК</w:t>
      </w:r>
      <w:r w:rsidR="007C20AF">
        <w:rPr>
          <w:b/>
          <w:szCs w:val="28"/>
        </w:rPr>
        <w:t xml:space="preserve"> 0218240</w:t>
      </w:r>
      <w:r w:rsidR="007C20AF" w:rsidRPr="003A7FBE">
        <w:rPr>
          <w:szCs w:val="28"/>
        </w:rPr>
        <w:t xml:space="preserve"> «</w:t>
      </w:r>
      <w:r w:rsidR="007C20AF">
        <w:rPr>
          <w:szCs w:val="28"/>
        </w:rPr>
        <w:t>Заходи та роботи з територіальної оборони</w:t>
      </w:r>
      <w:r w:rsidR="007C20AF" w:rsidRPr="003A7FBE">
        <w:rPr>
          <w:szCs w:val="28"/>
        </w:rPr>
        <w:t>»</w:t>
      </w:r>
      <w:r w:rsidR="007C20AF">
        <w:rPr>
          <w:szCs w:val="28"/>
        </w:rPr>
        <w:t>.</w:t>
      </w:r>
    </w:p>
    <w:p w14:paraId="6469D07F" w14:textId="02FDA564" w:rsidR="00E447B0" w:rsidRDefault="00E447B0" w:rsidP="002C1F74">
      <w:pPr>
        <w:spacing w:after="12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2C1F74">
        <w:rPr>
          <w:szCs w:val="28"/>
        </w:rPr>
        <w:t> </w:t>
      </w:r>
      <w:r>
        <w:rPr>
          <w:szCs w:val="28"/>
        </w:rPr>
        <w:t>Контроль за виконанням цього розпорядження залишаю за собою.</w:t>
      </w:r>
    </w:p>
    <w:p w14:paraId="4A7080A9" w14:textId="77777777" w:rsidR="00E447B0" w:rsidRDefault="00E447B0" w:rsidP="002C1F74">
      <w:pPr>
        <w:jc w:val="both"/>
      </w:pPr>
    </w:p>
    <w:p w14:paraId="5904BC25" w14:textId="77777777" w:rsidR="00E447B0" w:rsidRDefault="00E447B0" w:rsidP="00E447B0">
      <w:pPr>
        <w:jc w:val="both"/>
      </w:pPr>
    </w:p>
    <w:p w14:paraId="52E62D39" w14:textId="0F73E511" w:rsidR="00CC2DAC" w:rsidRDefault="00FD0A47" w:rsidP="00B1232E">
      <w:pPr>
        <w:tabs>
          <w:tab w:val="left" w:pos="7088"/>
        </w:tabs>
        <w:jc w:val="both"/>
      </w:pPr>
      <w:r>
        <w:t>Начальник                                                                                  Володимир ЧЕРНОВ</w:t>
      </w:r>
    </w:p>
    <w:sectPr w:rsidR="00CC2DAC" w:rsidSect="00E679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5236"/>
    <w:multiLevelType w:val="hybridMultilevel"/>
    <w:tmpl w:val="AB22E69C"/>
    <w:lvl w:ilvl="0" w:tplc="A862681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B0"/>
    <w:rsid w:val="001003EF"/>
    <w:rsid w:val="002B132C"/>
    <w:rsid w:val="002C1F74"/>
    <w:rsid w:val="00346E11"/>
    <w:rsid w:val="003A7FBE"/>
    <w:rsid w:val="007C20AF"/>
    <w:rsid w:val="007E308A"/>
    <w:rsid w:val="00882C39"/>
    <w:rsid w:val="00975509"/>
    <w:rsid w:val="00AE48E5"/>
    <w:rsid w:val="00B1232E"/>
    <w:rsid w:val="00B63862"/>
    <w:rsid w:val="00CC2DAC"/>
    <w:rsid w:val="00CC4103"/>
    <w:rsid w:val="00CF288A"/>
    <w:rsid w:val="00D277CE"/>
    <w:rsid w:val="00DF1F26"/>
    <w:rsid w:val="00E447B0"/>
    <w:rsid w:val="00E6797D"/>
    <w:rsid w:val="00FD0A47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F8ED"/>
  <w15:chartTrackingRefBased/>
  <w15:docId w15:val="{569F7489-FF38-4630-B853-35B9CB1B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locked/>
    <w:rsid w:val="00E447B0"/>
    <w:rPr>
      <w:rFonts w:ascii="Arial" w:eastAsia="Times New Roman" w:hAnsi="Arial" w:cs="Times New Roman"/>
      <w:b/>
      <w:bCs/>
      <w:sz w:val="32"/>
      <w:szCs w:val="32"/>
      <w:lang w:val="en-US" w:eastAsia="ru-RU"/>
    </w:rPr>
  </w:style>
  <w:style w:type="paragraph" w:customStyle="1" w:styleId="11">
    <w:name w:val="Заголовок 11"/>
    <w:basedOn w:val="a"/>
    <w:next w:val="a"/>
    <w:link w:val="1"/>
    <w:qFormat/>
    <w:rsid w:val="00E447B0"/>
    <w:pPr>
      <w:keepNext/>
      <w:spacing w:before="240" w:after="60"/>
      <w:outlineLvl w:val="0"/>
    </w:pPr>
    <w:rPr>
      <w:rFonts w:ascii="Arial" w:hAnsi="Arial"/>
      <w:b/>
      <w:bCs/>
      <w:color w:val="auto"/>
      <w:sz w:val="32"/>
      <w:szCs w:val="32"/>
      <w:lang w:val="en-US"/>
    </w:rPr>
  </w:style>
  <w:style w:type="paragraph" w:styleId="a3">
    <w:name w:val="Normal (Web)"/>
    <w:basedOn w:val="a"/>
    <w:semiHidden/>
    <w:unhideWhenUsed/>
    <w:rsid w:val="00E447B0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3A7F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20A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C20A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Куриленко</dc:creator>
  <cp:keywords/>
  <dc:description/>
  <cp:lastModifiedBy>PLADM_BUH</cp:lastModifiedBy>
  <cp:revision>23</cp:revision>
  <cp:lastPrinted>2025-04-04T11:13:00Z</cp:lastPrinted>
  <dcterms:created xsi:type="dcterms:W3CDTF">2024-01-23T14:40:00Z</dcterms:created>
  <dcterms:modified xsi:type="dcterms:W3CDTF">2025-04-04T11:13:00Z</dcterms:modified>
</cp:coreProperties>
</file>