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F2B1" w14:textId="77777777" w:rsidR="00866C34" w:rsidRDefault="00866C34" w:rsidP="00866C34">
      <w:pPr>
        <w:shd w:val="clear" w:color="auto" w:fill="FFFFFF"/>
        <w:spacing w:line="360" w:lineRule="atLeast"/>
        <w:jc w:val="center"/>
        <w:rPr>
          <w:color w:val="auto"/>
          <w:szCs w:val="28"/>
        </w:rPr>
      </w:pPr>
      <w:r>
        <w:rPr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2485C" wp14:editId="1ECEB9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7D107" id="AutoShape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I5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IyyOS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szCs w:val="28"/>
          <w:lang w:val="ru-RU"/>
        </w:rPr>
        <w:drawing>
          <wp:inline distT="0" distB="0" distL="0" distR="0" wp14:anchorId="7BAC4051" wp14:editId="1A2C6CB2">
            <wp:extent cx="428625" cy="581025"/>
            <wp:effectExtent l="0" t="0" r="9525" b="9525"/>
            <wp:docPr id="4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C6FE7" w14:textId="77777777" w:rsidR="00866C34" w:rsidRDefault="00866C34" w:rsidP="00866C34">
      <w:pPr>
        <w:pStyle w:val="113"/>
        <w:spacing w:before="120"/>
        <w:jc w:val="center"/>
        <w:rPr>
          <w:rFonts w:ascii="Times New Roman" w:hAnsi="Times New Roman" w:cs="Arial"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Arial"/>
          <w:caps/>
          <w:color w:val="000000"/>
          <w:sz w:val="24"/>
          <w:szCs w:val="24"/>
          <w:lang w:val="uk-UA"/>
        </w:rPr>
        <w:t>Україна</w:t>
      </w:r>
    </w:p>
    <w:p w14:paraId="25CDD792" w14:textId="77777777" w:rsidR="00866C34" w:rsidRDefault="00866C34" w:rsidP="00866C34">
      <w:pPr>
        <w:spacing w:before="180" w:after="36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ПРИЛУЦЬКА РАЙОННА ДЕРЖАВНА АДМІНІСТРАЦІЯ ПРИЛУЦЬКА РАЙОННА ВІЙСЬКОВА АДМІНІСТРАЦІЯ ЧЕРНІГІВСЬКОЇ ОБЛАСТІ</w:t>
      </w:r>
    </w:p>
    <w:p w14:paraId="64D3D008" w14:textId="77777777" w:rsidR="00866C34" w:rsidRPr="00A42367" w:rsidRDefault="00866C34" w:rsidP="00866C34">
      <w:pPr>
        <w:jc w:val="center"/>
        <w:rPr>
          <w:b/>
          <w:bCs/>
          <w:caps/>
          <w:spacing w:val="40"/>
          <w:szCs w:val="28"/>
        </w:rPr>
      </w:pPr>
      <w:r w:rsidRPr="00A42367">
        <w:rPr>
          <w:b/>
          <w:bCs/>
          <w:caps/>
          <w:spacing w:val="40"/>
          <w:szCs w:val="28"/>
        </w:rPr>
        <w:t>РОЗПОРЯДЖЕННЯ</w:t>
      </w:r>
    </w:p>
    <w:p w14:paraId="2CE0B480" w14:textId="77777777" w:rsidR="00855EAD" w:rsidRDefault="00855EAD">
      <w:pPr>
        <w:jc w:val="center"/>
        <w:rPr>
          <w:b/>
          <w:bCs/>
          <w:caps/>
          <w:spacing w:val="100"/>
          <w:szCs w:val="28"/>
        </w:rPr>
      </w:pPr>
    </w:p>
    <w:p w14:paraId="43795410" w14:textId="77777777" w:rsidR="00855EAD" w:rsidRDefault="00325CEC">
      <w:pPr>
        <w:framePr w:w="9746" w:hSpace="170" w:wrap="auto" w:vAnchor="text" w:hAnchor="page" w:x="1510" w:y="91"/>
        <w:spacing w:before="120"/>
        <w:rPr>
          <w:szCs w:val="28"/>
        </w:rPr>
      </w:pPr>
      <w:r>
        <w:rPr>
          <w:szCs w:val="28"/>
        </w:rPr>
        <w:tab/>
      </w:r>
    </w:p>
    <w:tbl>
      <w:tblPr>
        <w:tblpPr w:leftFromText="180" w:rightFromText="180" w:vertAnchor="text" w:horzAnchor="margin" w:tblpY="28"/>
        <w:tblW w:w="91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417"/>
        <w:gridCol w:w="4366"/>
        <w:gridCol w:w="1276"/>
      </w:tblGrid>
      <w:tr w:rsidR="00855EAD" w14:paraId="41A51AB3" w14:textId="77777777" w:rsidTr="00907C6C">
        <w:trPr>
          <w:trHeight w:hRule="exact" w:val="340"/>
        </w:trPr>
        <w:tc>
          <w:tcPr>
            <w:tcW w:w="426" w:type="dxa"/>
            <w:noWrap/>
            <w:vAlign w:val="bottom"/>
          </w:tcPr>
          <w:p w14:paraId="209AC12E" w14:textId="77777777" w:rsidR="00855EAD" w:rsidRDefault="00325CEC" w:rsidP="00907C6C">
            <w:pPr>
              <w:rPr>
                <w:szCs w:val="28"/>
              </w:rPr>
            </w:pPr>
            <w:r>
              <w:rPr>
                <w:szCs w:val="28"/>
              </w:rPr>
              <w:t>від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14:paraId="6BF1D39B" w14:textId="4BFB5984" w:rsidR="00855EAD" w:rsidRDefault="00515927" w:rsidP="00907C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242FD4">
              <w:rPr>
                <w:szCs w:val="28"/>
              </w:rPr>
              <w:t xml:space="preserve"> трав</w:t>
            </w:r>
            <w:r w:rsidR="00907C6C">
              <w:rPr>
                <w:szCs w:val="28"/>
              </w:rPr>
              <w:t>ня</w:t>
            </w:r>
          </w:p>
        </w:tc>
        <w:tc>
          <w:tcPr>
            <w:tcW w:w="1417" w:type="dxa"/>
            <w:noWrap/>
            <w:vAlign w:val="bottom"/>
          </w:tcPr>
          <w:p w14:paraId="374FCF9B" w14:textId="30039D79" w:rsidR="00855EAD" w:rsidRDefault="00242FD4" w:rsidP="00907C6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325CEC">
              <w:rPr>
                <w:szCs w:val="28"/>
              </w:rPr>
              <w:t xml:space="preserve"> р.</w:t>
            </w:r>
          </w:p>
        </w:tc>
        <w:tc>
          <w:tcPr>
            <w:tcW w:w="4366" w:type="dxa"/>
            <w:noWrap/>
            <w:vAlign w:val="bottom"/>
          </w:tcPr>
          <w:p w14:paraId="0BDC2F2D" w14:textId="6A0D25C0" w:rsidR="00855EAD" w:rsidRDefault="00DB49A3" w:rsidP="00DB49A3">
            <w:pPr>
              <w:keepNext/>
              <w:spacing w:before="60" w:line="240" w:lineRule="exact"/>
              <w:ind w:right="-29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325CEC">
              <w:rPr>
                <w:szCs w:val="28"/>
              </w:rPr>
              <w:t>Прилуки</w:t>
            </w:r>
            <w:r w:rsidR="00325CEC">
              <w:rPr>
                <w:szCs w:val="28"/>
              </w:rPr>
              <w:tab/>
            </w:r>
            <w:r w:rsidR="00325CEC">
              <w:rPr>
                <w:szCs w:val="28"/>
              </w:rPr>
              <w:tab/>
            </w:r>
            <w:r w:rsidR="00325CEC">
              <w:rPr>
                <w:szCs w:val="28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</w:tcPr>
          <w:p w14:paraId="190A77DD" w14:textId="40DFAF41" w:rsidR="00855EAD" w:rsidRDefault="008558F7" w:rsidP="00907C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</w:tr>
    </w:tbl>
    <w:p w14:paraId="75FE0E74" w14:textId="77777777" w:rsidR="006C1431" w:rsidRDefault="006C1431" w:rsidP="006C1431"/>
    <w:p w14:paraId="10A50006" w14:textId="12835C82" w:rsidR="006C1431" w:rsidRDefault="006C1431" w:rsidP="0048129C">
      <w:pPr>
        <w:rPr>
          <w:b/>
          <w:i/>
        </w:rPr>
      </w:pPr>
      <w:r>
        <w:rPr>
          <w:b/>
          <w:i/>
        </w:rPr>
        <w:t>Про</w:t>
      </w:r>
      <w:r w:rsidR="00334FE4">
        <w:rPr>
          <w:b/>
          <w:i/>
        </w:rPr>
        <w:t xml:space="preserve"> </w:t>
      </w:r>
      <w:r w:rsidR="0048129C">
        <w:rPr>
          <w:b/>
          <w:i/>
        </w:rPr>
        <w:t>у</w:t>
      </w:r>
      <w:r w:rsidR="00334FE4">
        <w:rPr>
          <w:b/>
          <w:i/>
        </w:rPr>
        <w:t>творення</w:t>
      </w:r>
      <w:r>
        <w:rPr>
          <w:b/>
          <w:i/>
        </w:rPr>
        <w:t xml:space="preserve"> </w:t>
      </w:r>
      <w:r w:rsidR="0048129C">
        <w:rPr>
          <w:b/>
          <w:i/>
        </w:rPr>
        <w:t>к</w:t>
      </w:r>
      <w:r w:rsidR="00242FD4">
        <w:rPr>
          <w:b/>
          <w:i/>
        </w:rPr>
        <w:t>омі</w:t>
      </w:r>
      <w:r w:rsidR="00482CFC">
        <w:rPr>
          <w:b/>
          <w:i/>
        </w:rPr>
        <w:t xml:space="preserve">сії </w:t>
      </w:r>
    </w:p>
    <w:p w14:paraId="24FEA439" w14:textId="77777777" w:rsidR="006C1431" w:rsidRDefault="006C1431" w:rsidP="006C1431">
      <w:pPr>
        <w:rPr>
          <w:b/>
          <w:i/>
        </w:rPr>
      </w:pPr>
    </w:p>
    <w:p w14:paraId="7493CD9F" w14:textId="159713AA" w:rsidR="00907C6C" w:rsidRDefault="006C1431" w:rsidP="00482CFC">
      <w:pPr>
        <w:spacing w:after="120"/>
        <w:ind w:firstLine="567"/>
        <w:jc w:val="both"/>
        <w:rPr>
          <w:color w:val="212529"/>
          <w:shd w:val="clear" w:color="auto" w:fill="FFFFFF"/>
        </w:rPr>
      </w:pPr>
      <w:r>
        <w:t>Відповідно до стат</w:t>
      </w:r>
      <w:r w:rsidR="00334FE4">
        <w:t>ей</w:t>
      </w:r>
      <w:r>
        <w:t xml:space="preserve"> 6</w:t>
      </w:r>
      <w:r w:rsidR="00A83768">
        <w:t>, 39, 41</w:t>
      </w:r>
      <w:r>
        <w:t xml:space="preserve"> Закону України «Про місцеві державні адміністрації</w:t>
      </w:r>
      <w:r w:rsidR="000C2E39">
        <w:t>»,</w:t>
      </w:r>
      <w:r w:rsidR="00FF5B95" w:rsidRPr="00FF5B95">
        <w:t xml:space="preserve"> </w:t>
      </w:r>
      <w:r w:rsidR="00FF5B95">
        <w:t>Закону України «Про правовий режим воєнного стану</w:t>
      </w:r>
      <w:r w:rsidR="00DB49A3">
        <w:t>»</w:t>
      </w:r>
      <w:r w:rsidR="00FF5B95">
        <w:t>,       статті 4</w:t>
      </w:r>
      <w:r w:rsidR="00FF5B95" w:rsidRPr="00FF5B95">
        <w:rPr>
          <w:vertAlign w:val="superscript"/>
        </w:rPr>
        <w:t>2</w:t>
      </w:r>
      <w:r w:rsidR="00BA1DD6">
        <w:rPr>
          <w:vertAlign w:val="superscript"/>
        </w:rPr>
        <w:t xml:space="preserve"> </w:t>
      </w:r>
      <w:r w:rsidR="00FF5B95">
        <w:t xml:space="preserve">Закону України </w:t>
      </w:r>
      <w:r w:rsidR="00086035">
        <w:t>«</w:t>
      </w:r>
      <w:r w:rsidR="00FF5B95">
        <w:t>Про забезпечення прав і свобод внутрішньо переміщених осіб</w:t>
      </w:r>
      <w:r w:rsidR="00086035">
        <w:t>»</w:t>
      </w:r>
      <w:r w:rsidR="00FF5B95">
        <w:t>,</w:t>
      </w:r>
      <w:r w:rsidR="000C2E39">
        <w:t xml:space="preserve"> на виконання постанов</w:t>
      </w:r>
      <w:r w:rsidR="00751550">
        <w:t xml:space="preserve"> Кабінету Міністрів України </w:t>
      </w:r>
      <w:r w:rsidR="00907C6C">
        <w:t xml:space="preserve">                  </w:t>
      </w:r>
      <w:r w:rsidR="00A83768">
        <w:t>від</w:t>
      </w:r>
      <w:r w:rsidR="00907C6C">
        <w:t xml:space="preserve"> </w:t>
      </w:r>
      <w:r w:rsidR="00242FD4">
        <w:t>2</w:t>
      </w:r>
      <w:r w:rsidR="00A83768">
        <w:t>9</w:t>
      </w:r>
      <w:r w:rsidR="00A83768" w:rsidRPr="00A83768">
        <w:t xml:space="preserve"> </w:t>
      </w:r>
      <w:r w:rsidR="00242FD4">
        <w:t>квітня 2025</w:t>
      </w:r>
      <w:r w:rsidR="00A83768" w:rsidRPr="00A83768">
        <w:t xml:space="preserve"> року №</w:t>
      </w:r>
      <w:r w:rsidR="00DB49A3">
        <w:t> </w:t>
      </w:r>
      <w:r w:rsidR="00242FD4">
        <w:t>493</w:t>
      </w:r>
      <w:r w:rsidR="00A83768" w:rsidRPr="00A83768">
        <w:t xml:space="preserve"> «</w:t>
      </w:r>
      <w:r w:rsidR="00242FD4">
        <w:t>Деякі питання організації роботи з обстеження об’єктів нерухомого майна для проживання внутрішньо переміщених осіб</w:t>
      </w:r>
      <w:r w:rsidR="00A83768" w:rsidRPr="00A83768">
        <w:t>»</w:t>
      </w:r>
      <w:r w:rsidR="00F00E38">
        <w:t>,</w:t>
      </w:r>
      <w:r w:rsidR="000C2E39">
        <w:t xml:space="preserve"> від 29 квітня 2025 року №</w:t>
      </w:r>
      <w:r w:rsidR="00DB49A3">
        <w:t> </w:t>
      </w:r>
      <w:r w:rsidR="000C2E39">
        <w:t xml:space="preserve">489 «Про затвердження Порядку обстеження </w:t>
      </w:r>
      <w:r w:rsidR="00744795">
        <w:t>об’єктів</w:t>
      </w:r>
      <w:r w:rsidR="000C2E39">
        <w:t xml:space="preserve"> нерухомого майна </w:t>
      </w:r>
      <w:r w:rsidR="000C2E39" w:rsidRPr="000C2E39">
        <w:t>для проживання внутрішньо переміщених осіб</w:t>
      </w:r>
      <w:r w:rsidR="000C2E39">
        <w:t xml:space="preserve"> та типової</w:t>
      </w:r>
      <w:r w:rsidR="00744795">
        <w:t xml:space="preserve"> форми </w:t>
      </w:r>
      <w:proofErr w:type="spellStart"/>
      <w:r w:rsidR="00744795">
        <w:t>акта</w:t>
      </w:r>
      <w:proofErr w:type="spellEnd"/>
      <w:r w:rsidR="00744795">
        <w:t xml:space="preserve"> обстеження</w:t>
      </w:r>
      <w:r w:rsidR="00744795" w:rsidRPr="00744795">
        <w:t xml:space="preserve"> нерухомого майна</w:t>
      </w:r>
      <w:r w:rsidR="00744795">
        <w:t>»,</w:t>
      </w:r>
      <w:r w:rsidR="00F00E38">
        <w:t xml:space="preserve"> враховуючи лист</w:t>
      </w:r>
      <w:r w:rsidR="00951BE7">
        <w:t xml:space="preserve"> Міністерства </w:t>
      </w:r>
      <w:r w:rsidR="00482CFC">
        <w:t>розвитку громад та територій України від 01</w:t>
      </w:r>
      <w:r w:rsidR="00951BE7">
        <w:t xml:space="preserve"> </w:t>
      </w:r>
      <w:r w:rsidR="00482CFC">
        <w:t>травня 2025</w:t>
      </w:r>
      <w:r w:rsidR="00951BE7">
        <w:t xml:space="preserve"> року</w:t>
      </w:r>
      <w:r w:rsidR="00C246EC">
        <w:t xml:space="preserve"> за</w:t>
      </w:r>
      <w:r w:rsidR="00482CFC">
        <w:t xml:space="preserve"> </w:t>
      </w:r>
      <w:r w:rsidR="00744795">
        <w:t xml:space="preserve">                       </w:t>
      </w:r>
      <w:r w:rsidR="00482CFC">
        <w:t>№</w:t>
      </w:r>
      <w:r w:rsidR="00DB49A3">
        <w:t> </w:t>
      </w:r>
      <w:r w:rsidR="00482CFC">
        <w:t>22881/37/14-25</w:t>
      </w:r>
      <w:r w:rsidR="00951BE7">
        <w:t>,</w:t>
      </w:r>
      <w:r>
        <w:t xml:space="preserve"> з метою належної організації роботи</w:t>
      </w:r>
      <w:r w:rsidR="00907C6C">
        <w:t xml:space="preserve"> з</w:t>
      </w:r>
      <w:r>
        <w:t xml:space="preserve"> </w:t>
      </w:r>
      <w:r w:rsidR="00482CFC">
        <w:rPr>
          <w:color w:val="212529"/>
          <w:shd w:val="clear" w:color="auto" w:fill="FFFFFF"/>
        </w:rPr>
        <w:t xml:space="preserve">проведення обстеження об’єктів нерухомого майна для проживання </w:t>
      </w:r>
      <w:r w:rsidR="00482CFC" w:rsidRPr="00482CFC">
        <w:rPr>
          <w:color w:val="212529"/>
          <w:shd w:val="clear" w:color="auto" w:fill="FFFFFF"/>
        </w:rPr>
        <w:t>внутрішньо переміщених осіб</w:t>
      </w:r>
      <w:r w:rsidR="00482CFC">
        <w:rPr>
          <w:color w:val="212529"/>
          <w:shd w:val="clear" w:color="auto" w:fill="FFFFFF"/>
        </w:rPr>
        <w:t>,</w:t>
      </w:r>
    </w:p>
    <w:p w14:paraId="3398F7E3" w14:textId="0C8C11CE" w:rsidR="006C1431" w:rsidRPr="00907C6C" w:rsidRDefault="006C1431" w:rsidP="00907C6C">
      <w:pPr>
        <w:spacing w:after="120"/>
        <w:jc w:val="both"/>
        <w:rPr>
          <w:color w:val="212529"/>
          <w:shd w:val="clear" w:color="auto" w:fill="FFFFFF"/>
        </w:rPr>
      </w:pPr>
      <w:r w:rsidRPr="00334FE4">
        <w:rPr>
          <w:b/>
          <w:spacing w:val="40"/>
        </w:rPr>
        <w:t>зобов'язую:</w:t>
      </w:r>
    </w:p>
    <w:p w14:paraId="0E6A865A" w14:textId="3EC0B183" w:rsidR="00CF7761" w:rsidRDefault="00DB49A3" w:rsidP="00DB49A3">
      <w:pPr>
        <w:spacing w:after="120"/>
        <w:ind w:firstLine="567"/>
        <w:jc w:val="both"/>
      </w:pPr>
      <w:r>
        <w:t xml:space="preserve">1. </w:t>
      </w:r>
      <w:r w:rsidR="00E05348">
        <w:t xml:space="preserve">Утворити </w:t>
      </w:r>
      <w:r>
        <w:t>к</w:t>
      </w:r>
      <w:r w:rsidR="00482CFC">
        <w:t xml:space="preserve">омісію </w:t>
      </w:r>
      <w:r w:rsidR="00482CFC" w:rsidRPr="00482CFC">
        <w:t xml:space="preserve">з обстеження об’єктів нерухомого майна для проживання внутрішньо переміщених осіб </w:t>
      </w:r>
      <w:r w:rsidR="00B608DA">
        <w:t xml:space="preserve">при Прилуцькій районній державній адміністрації (далі – </w:t>
      </w:r>
      <w:r w:rsidR="00482CFC">
        <w:t>Комісія з обстеження</w:t>
      </w:r>
      <w:r w:rsidR="00B608DA">
        <w:t>).</w:t>
      </w:r>
    </w:p>
    <w:p w14:paraId="561F3210" w14:textId="5B9728B6" w:rsidR="00BA204F" w:rsidRDefault="00DB49A3" w:rsidP="00DB49A3">
      <w:pPr>
        <w:spacing w:after="120"/>
        <w:ind w:firstLine="567"/>
        <w:jc w:val="both"/>
      </w:pPr>
      <w:r>
        <w:t xml:space="preserve">2. </w:t>
      </w:r>
      <w:r w:rsidR="00BA204F">
        <w:t>Затвердити склад Комісії</w:t>
      </w:r>
      <w:r w:rsidR="00BA204F" w:rsidRPr="00482CFC">
        <w:t xml:space="preserve"> з обстеження</w:t>
      </w:r>
      <w:r w:rsidR="001C133E">
        <w:t>, що додається</w:t>
      </w:r>
      <w:r w:rsidR="00BA204F">
        <w:t>.</w:t>
      </w:r>
    </w:p>
    <w:p w14:paraId="27B0D7BB" w14:textId="20B3BFE8" w:rsidR="003805D7" w:rsidRDefault="00DB49A3" w:rsidP="00DB49A3">
      <w:pPr>
        <w:spacing w:after="120"/>
        <w:ind w:firstLine="567"/>
        <w:jc w:val="both"/>
      </w:pPr>
      <w:r>
        <w:t xml:space="preserve">3. </w:t>
      </w:r>
      <w:r w:rsidR="00BA204F">
        <w:t>Затвердити Положення про</w:t>
      </w:r>
      <w:r w:rsidR="00BA204F" w:rsidRPr="00482CFC">
        <w:t xml:space="preserve"> </w:t>
      </w:r>
      <w:r w:rsidR="00BA204F">
        <w:t>Комісію</w:t>
      </w:r>
      <w:r w:rsidR="00BA204F" w:rsidRPr="00482CFC">
        <w:t xml:space="preserve"> з обстеження</w:t>
      </w:r>
      <w:r w:rsidR="001C133E">
        <w:t xml:space="preserve"> (додається)</w:t>
      </w:r>
      <w:r w:rsidR="003805D7">
        <w:t>.</w:t>
      </w:r>
    </w:p>
    <w:p w14:paraId="1ABDE3A2" w14:textId="1FF057B1" w:rsidR="004F5971" w:rsidRDefault="00DB49A3" w:rsidP="00DB49A3">
      <w:pPr>
        <w:spacing w:after="120"/>
        <w:ind w:firstLine="567"/>
        <w:jc w:val="both"/>
      </w:pPr>
      <w:r>
        <w:t xml:space="preserve">4. </w:t>
      </w:r>
      <w:r w:rsidR="00A22003">
        <w:t xml:space="preserve">Контроль за виконанням цього розпорядження </w:t>
      </w:r>
      <w:r w:rsidR="00F321C0" w:rsidRPr="00F321C0">
        <w:t xml:space="preserve">покласти на заступника голови Прилуцької районної державної адміністрації </w:t>
      </w:r>
      <w:r>
        <w:t>згідно з</w:t>
      </w:r>
      <w:r w:rsidR="00F321C0">
        <w:t xml:space="preserve"> розподі</w:t>
      </w:r>
      <w:r>
        <w:t>лом</w:t>
      </w:r>
      <w:r w:rsidR="00F321C0">
        <w:t xml:space="preserve"> </w:t>
      </w:r>
      <w:proofErr w:type="spellStart"/>
      <w:r w:rsidR="00AE6626">
        <w:t>обов</w:t>
      </w:r>
      <w:proofErr w:type="spellEnd"/>
      <w:r w:rsidR="00AE6626" w:rsidRPr="00DB49A3">
        <w:rPr>
          <w:lang w:val="ru-RU"/>
        </w:rPr>
        <w:t>’</w:t>
      </w:r>
      <w:proofErr w:type="spellStart"/>
      <w:r w:rsidR="00AE6626">
        <w:t>язків</w:t>
      </w:r>
      <w:proofErr w:type="spellEnd"/>
      <w:r w:rsidR="00344DAD">
        <w:t>.</w:t>
      </w:r>
    </w:p>
    <w:p w14:paraId="0221D69D" w14:textId="77777777" w:rsidR="00344DAD" w:rsidRDefault="00344DAD" w:rsidP="00907C6C">
      <w:pPr>
        <w:tabs>
          <w:tab w:val="left" w:pos="6390"/>
          <w:tab w:val="left" w:pos="7088"/>
        </w:tabs>
        <w:spacing w:line="276" w:lineRule="auto"/>
        <w:jc w:val="both"/>
      </w:pPr>
    </w:p>
    <w:p w14:paraId="2C48B9A6" w14:textId="77777777" w:rsidR="00482CFC" w:rsidRDefault="00482CFC" w:rsidP="00907C6C">
      <w:pPr>
        <w:tabs>
          <w:tab w:val="left" w:pos="6390"/>
          <w:tab w:val="left" w:pos="7088"/>
        </w:tabs>
        <w:spacing w:line="276" w:lineRule="auto"/>
        <w:jc w:val="both"/>
      </w:pPr>
    </w:p>
    <w:p w14:paraId="01D26B7D" w14:textId="2FDE6A46" w:rsidR="00C93755" w:rsidRDefault="00951BE7" w:rsidP="00344DAD">
      <w:pPr>
        <w:tabs>
          <w:tab w:val="left" w:pos="6390"/>
          <w:tab w:val="left" w:pos="7088"/>
        </w:tabs>
        <w:spacing w:line="276" w:lineRule="auto"/>
        <w:jc w:val="both"/>
      </w:pPr>
      <w:r>
        <w:t>Н</w:t>
      </w:r>
      <w:r w:rsidR="004F5971">
        <w:t>ачальник</w:t>
      </w:r>
      <w:r w:rsidR="004F5971">
        <w:tab/>
      </w:r>
      <w:r w:rsidR="00907C6C">
        <w:tab/>
      </w:r>
      <w:r w:rsidR="004F5971">
        <w:t>Володимир ЧЕРНОВ</w:t>
      </w:r>
    </w:p>
    <w:p w14:paraId="029FDBF8" w14:textId="49C67915" w:rsidR="00FD352B" w:rsidRDefault="00FD352B" w:rsidP="00344DAD">
      <w:pPr>
        <w:tabs>
          <w:tab w:val="left" w:pos="6390"/>
          <w:tab w:val="left" w:pos="7088"/>
        </w:tabs>
        <w:spacing w:line="276" w:lineRule="auto"/>
        <w:jc w:val="both"/>
      </w:pPr>
    </w:p>
    <w:p w14:paraId="5E1FF91D" w14:textId="0BA4C041" w:rsidR="00FD352B" w:rsidRDefault="00FD352B" w:rsidP="00344DAD">
      <w:pPr>
        <w:tabs>
          <w:tab w:val="left" w:pos="6390"/>
          <w:tab w:val="left" w:pos="7088"/>
        </w:tabs>
        <w:spacing w:line="276" w:lineRule="auto"/>
        <w:jc w:val="both"/>
      </w:pPr>
    </w:p>
    <w:p w14:paraId="6E3F83CB" w14:textId="15AFE295" w:rsidR="00FD352B" w:rsidRDefault="00FD352B" w:rsidP="00344DAD">
      <w:pPr>
        <w:tabs>
          <w:tab w:val="left" w:pos="6390"/>
          <w:tab w:val="left" w:pos="7088"/>
        </w:tabs>
        <w:spacing w:line="276" w:lineRule="auto"/>
        <w:jc w:val="both"/>
      </w:pPr>
    </w:p>
    <w:p w14:paraId="0E09C229" w14:textId="77777777" w:rsidR="00FD352B" w:rsidRPr="005445CF" w:rsidRDefault="00FD352B" w:rsidP="00FD352B">
      <w:pPr>
        <w:shd w:val="clear" w:color="auto" w:fill="FFFFFF"/>
        <w:spacing w:line="360" w:lineRule="atLeast"/>
        <w:rPr>
          <w:szCs w:val="28"/>
        </w:rPr>
      </w:pPr>
      <w:r w:rsidRPr="005445CF">
        <w:rPr>
          <w:szCs w:val="28"/>
        </w:rPr>
        <w:lastRenderedPageBreak/>
        <w:t>Підлягає оприлюдненню в повному обсязі</w:t>
      </w:r>
    </w:p>
    <w:p w14:paraId="276A59B7" w14:textId="77777777" w:rsidR="00FD352B" w:rsidRPr="005445CF" w:rsidRDefault="00FD352B" w:rsidP="00FD352B">
      <w:pPr>
        <w:shd w:val="clear" w:color="auto" w:fill="FFFFFF"/>
        <w:spacing w:line="360" w:lineRule="atLeast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24"/>
        <w:gridCol w:w="274"/>
        <w:gridCol w:w="3956"/>
      </w:tblGrid>
      <w:tr w:rsidR="00FD352B" w:rsidRPr="005445CF" w14:paraId="0238396C" w14:textId="77777777" w:rsidTr="003A5325">
        <w:tc>
          <w:tcPr>
            <w:tcW w:w="5396" w:type="dxa"/>
            <w:shd w:val="clear" w:color="auto" w:fill="auto"/>
          </w:tcPr>
          <w:p w14:paraId="36008B83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  <w:proofErr w:type="spellStart"/>
            <w:r w:rsidRPr="005445CF">
              <w:rPr>
                <w:szCs w:val="28"/>
              </w:rPr>
              <w:t>Проєкт</w:t>
            </w:r>
            <w:proofErr w:type="spellEnd"/>
            <w:r w:rsidRPr="005445CF">
              <w:rPr>
                <w:szCs w:val="28"/>
              </w:rPr>
              <w:t xml:space="preserve"> розпорядження подає:</w:t>
            </w:r>
          </w:p>
        </w:tc>
        <w:tc>
          <w:tcPr>
            <w:tcW w:w="274" w:type="dxa"/>
            <w:shd w:val="clear" w:color="auto" w:fill="auto"/>
          </w:tcPr>
          <w:p w14:paraId="4DF4E5C0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14:paraId="471EC354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</w:tc>
      </w:tr>
      <w:tr w:rsidR="00FD352B" w:rsidRPr="005445CF" w14:paraId="68722AA7" w14:textId="77777777" w:rsidTr="003A5325">
        <w:tc>
          <w:tcPr>
            <w:tcW w:w="5396" w:type="dxa"/>
            <w:shd w:val="clear" w:color="auto" w:fill="auto"/>
          </w:tcPr>
          <w:p w14:paraId="41FF97C9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056ED2AA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14:paraId="079489AB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</w:tc>
      </w:tr>
      <w:tr w:rsidR="00FD352B" w:rsidRPr="005445CF" w14:paraId="42707247" w14:textId="77777777" w:rsidTr="003A5325">
        <w:tc>
          <w:tcPr>
            <w:tcW w:w="5396" w:type="dxa"/>
            <w:shd w:val="clear" w:color="auto" w:fill="auto"/>
          </w:tcPr>
          <w:p w14:paraId="7EDB3815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3B0381A7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14:paraId="1091BF9C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</w:tc>
      </w:tr>
      <w:tr w:rsidR="00FD352B" w:rsidRPr="005445CF" w14:paraId="59047964" w14:textId="77777777" w:rsidTr="003A5325">
        <w:tc>
          <w:tcPr>
            <w:tcW w:w="5396" w:type="dxa"/>
            <w:shd w:val="clear" w:color="auto" w:fill="auto"/>
          </w:tcPr>
          <w:p w14:paraId="6EDCE6E1" w14:textId="77777777" w:rsidR="00FD352B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  <w:bookmarkStart w:id="0" w:name="_Hlk197954738"/>
            <w:r>
              <w:rPr>
                <w:szCs w:val="28"/>
              </w:rPr>
              <w:t>Начальник управління соціального</w:t>
            </w:r>
          </w:p>
          <w:p w14:paraId="2B9244D1" w14:textId="77777777" w:rsidR="00FD352B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  <w:r>
              <w:rPr>
                <w:szCs w:val="28"/>
              </w:rPr>
              <w:t>захисту</w:t>
            </w:r>
            <w:r w:rsidRPr="005445C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населення </w:t>
            </w:r>
            <w:r w:rsidRPr="005445CF">
              <w:rPr>
                <w:szCs w:val="28"/>
              </w:rPr>
              <w:t xml:space="preserve">районної </w:t>
            </w:r>
          </w:p>
          <w:p w14:paraId="2566E22A" w14:textId="77777777" w:rsidR="00FD352B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  <w:r w:rsidRPr="005445CF">
              <w:rPr>
                <w:szCs w:val="28"/>
              </w:rPr>
              <w:t>державної адміністрації</w:t>
            </w:r>
          </w:p>
          <w:p w14:paraId="76FF2FBC" w14:textId="77777777" w:rsidR="00FD352B" w:rsidRPr="000C5470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  <w:r w:rsidRPr="000C5470">
              <w:rPr>
                <w:szCs w:val="28"/>
              </w:rPr>
              <w:t>____________________</w:t>
            </w:r>
          </w:p>
          <w:p w14:paraId="36D72E44" w14:textId="77777777" w:rsidR="00FD352B" w:rsidRPr="000C5470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7816C0FD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14:paraId="1BF6A565" w14:textId="77777777" w:rsidR="00FD352B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  <w:p w14:paraId="6033D45A" w14:textId="77777777" w:rsidR="00FD352B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  <w:p w14:paraId="3F667788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  <w:r>
              <w:rPr>
                <w:szCs w:val="28"/>
              </w:rPr>
              <w:t>Олександр БОНДАР</w:t>
            </w:r>
          </w:p>
        </w:tc>
      </w:tr>
      <w:bookmarkEnd w:id="0"/>
      <w:tr w:rsidR="00FD352B" w:rsidRPr="005445CF" w14:paraId="7E4F86A0" w14:textId="77777777" w:rsidTr="003A5325">
        <w:tc>
          <w:tcPr>
            <w:tcW w:w="5396" w:type="dxa"/>
            <w:shd w:val="clear" w:color="auto" w:fill="auto"/>
          </w:tcPr>
          <w:p w14:paraId="1BB1DB21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113046C0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  <w:r w:rsidRPr="005445CF">
              <w:rPr>
                <w:szCs w:val="28"/>
              </w:rPr>
              <w:t xml:space="preserve">                      </w:t>
            </w:r>
          </w:p>
        </w:tc>
        <w:tc>
          <w:tcPr>
            <w:tcW w:w="3968" w:type="dxa"/>
            <w:shd w:val="clear" w:color="auto" w:fill="auto"/>
          </w:tcPr>
          <w:p w14:paraId="0416EB5A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</w:tc>
      </w:tr>
      <w:tr w:rsidR="00FD352B" w:rsidRPr="005445CF" w14:paraId="69C2FD8D" w14:textId="77777777" w:rsidTr="003A5325">
        <w:tc>
          <w:tcPr>
            <w:tcW w:w="5396" w:type="dxa"/>
            <w:shd w:val="clear" w:color="auto" w:fill="auto"/>
          </w:tcPr>
          <w:p w14:paraId="4BECAB66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  <w:r w:rsidRPr="005445CF">
              <w:rPr>
                <w:szCs w:val="28"/>
              </w:rPr>
              <w:t>Погоджено:</w:t>
            </w:r>
          </w:p>
        </w:tc>
        <w:tc>
          <w:tcPr>
            <w:tcW w:w="274" w:type="dxa"/>
            <w:shd w:val="clear" w:color="auto" w:fill="auto"/>
          </w:tcPr>
          <w:p w14:paraId="51784AE2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14:paraId="0EDDB059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</w:tc>
      </w:tr>
      <w:tr w:rsidR="00FD352B" w:rsidRPr="005445CF" w14:paraId="3FD17A04" w14:textId="77777777" w:rsidTr="003A5325">
        <w:tc>
          <w:tcPr>
            <w:tcW w:w="5396" w:type="dxa"/>
            <w:shd w:val="clear" w:color="auto" w:fill="auto"/>
          </w:tcPr>
          <w:p w14:paraId="78860567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488A31EF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14:paraId="78AA7EDA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</w:tc>
      </w:tr>
      <w:tr w:rsidR="00FD352B" w:rsidRPr="005445CF" w14:paraId="6F54031B" w14:textId="77777777" w:rsidTr="003A5325">
        <w:tc>
          <w:tcPr>
            <w:tcW w:w="5396" w:type="dxa"/>
            <w:shd w:val="clear" w:color="auto" w:fill="auto"/>
          </w:tcPr>
          <w:p w14:paraId="6242B901" w14:textId="77777777" w:rsidR="00FD352B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  <w:r>
              <w:rPr>
                <w:szCs w:val="28"/>
              </w:rPr>
              <w:t>Заступник голови районної державної адміністрації</w:t>
            </w:r>
          </w:p>
          <w:p w14:paraId="34C03521" w14:textId="77777777" w:rsidR="00FD352B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  <w:r w:rsidRPr="000C5470">
              <w:rPr>
                <w:szCs w:val="28"/>
              </w:rPr>
              <w:t>____________________</w:t>
            </w:r>
          </w:p>
          <w:p w14:paraId="4CC2FDB1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6F8B4CCF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14:paraId="4E0E956A" w14:textId="77777777" w:rsidR="00FD352B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  <w:p w14:paraId="2086D2DC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  <w:r>
              <w:rPr>
                <w:szCs w:val="28"/>
              </w:rPr>
              <w:t>Олеся КІСЛЕНКО</w:t>
            </w:r>
          </w:p>
        </w:tc>
      </w:tr>
      <w:tr w:rsidR="00FD352B" w:rsidRPr="005445CF" w14:paraId="669C0F63" w14:textId="77777777" w:rsidTr="003A5325">
        <w:tc>
          <w:tcPr>
            <w:tcW w:w="5396" w:type="dxa"/>
            <w:shd w:val="clear" w:color="auto" w:fill="auto"/>
          </w:tcPr>
          <w:p w14:paraId="05082410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245C3A07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14:paraId="012AEB93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</w:tc>
      </w:tr>
      <w:tr w:rsidR="00FD352B" w:rsidRPr="005445CF" w14:paraId="22C62751" w14:textId="77777777" w:rsidTr="003A5325">
        <w:tc>
          <w:tcPr>
            <w:tcW w:w="5396" w:type="dxa"/>
            <w:shd w:val="clear" w:color="auto" w:fill="auto"/>
          </w:tcPr>
          <w:p w14:paraId="0C073085" w14:textId="77777777" w:rsidR="00FD352B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  <w:r w:rsidRPr="005445CF">
              <w:rPr>
                <w:szCs w:val="28"/>
              </w:rPr>
              <w:t xml:space="preserve">Керівник </w:t>
            </w:r>
            <w:r>
              <w:rPr>
                <w:szCs w:val="28"/>
              </w:rPr>
              <w:t>апарату районної державної адміністрації</w:t>
            </w:r>
          </w:p>
          <w:p w14:paraId="0ADD1E4F" w14:textId="77777777" w:rsidR="00FD352B" w:rsidRPr="000C5470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  <w:r w:rsidRPr="000C5470">
              <w:rPr>
                <w:szCs w:val="28"/>
              </w:rPr>
              <w:t>____________________</w:t>
            </w:r>
          </w:p>
          <w:p w14:paraId="5FE074D2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40EE7800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14:paraId="177E7E6E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  <w:p w14:paraId="6AC5010C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  <w:r w:rsidRPr="005445CF">
              <w:rPr>
                <w:szCs w:val="28"/>
              </w:rPr>
              <w:t>Світлана АЛЕКСАНДРОВА</w:t>
            </w:r>
          </w:p>
        </w:tc>
      </w:tr>
      <w:tr w:rsidR="00FD352B" w:rsidRPr="005445CF" w14:paraId="7C49B214" w14:textId="77777777" w:rsidTr="003A5325">
        <w:tc>
          <w:tcPr>
            <w:tcW w:w="5396" w:type="dxa"/>
            <w:shd w:val="clear" w:color="auto" w:fill="auto"/>
          </w:tcPr>
          <w:p w14:paraId="26DF0EF1" w14:textId="77777777" w:rsidR="00FD352B" w:rsidRDefault="00FD352B" w:rsidP="003A5325">
            <w:pPr>
              <w:shd w:val="clear" w:color="auto" w:fill="FFFFFF"/>
              <w:spacing w:line="360" w:lineRule="atLeast"/>
              <w:ind w:left="22"/>
              <w:jc w:val="both"/>
              <w:rPr>
                <w:szCs w:val="28"/>
              </w:rPr>
            </w:pPr>
          </w:p>
          <w:p w14:paraId="564CF616" w14:textId="77777777" w:rsidR="00FD352B" w:rsidRDefault="00FD352B" w:rsidP="003A5325">
            <w:pPr>
              <w:shd w:val="clear" w:color="auto" w:fill="FFFFFF"/>
              <w:spacing w:line="360" w:lineRule="atLeast"/>
              <w:ind w:left="2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Завідувач сектору </w:t>
            </w:r>
          </w:p>
          <w:p w14:paraId="61898F38" w14:textId="77777777" w:rsidR="00FD352B" w:rsidRDefault="00FD352B" w:rsidP="003A5325">
            <w:pPr>
              <w:shd w:val="clear" w:color="auto" w:fill="FFFFFF"/>
              <w:spacing w:line="360" w:lineRule="atLeast"/>
              <w:ind w:left="2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 юридичної роботи апарату </w:t>
            </w:r>
          </w:p>
          <w:p w14:paraId="75484064" w14:textId="77777777" w:rsidR="00FD352B" w:rsidRDefault="00FD352B" w:rsidP="003A5325">
            <w:pPr>
              <w:shd w:val="clear" w:color="auto" w:fill="FFFFFF"/>
              <w:spacing w:line="360" w:lineRule="atLeast"/>
              <w:ind w:left="22"/>
              <w:jc w:val="both"/>
              <w:rPr>
                <w:szCs w:val="28"/>
              </w:rPr>
            </w:pPr>
            <w:r>
              <w:rPr>
                <w:szCs w:val="28"/>
              </w:rPr>
              <w:t>районної державної адміністрації</w:t>
            </w:r>
          </w:p>
          <w:p w14:paraId="6FDB2F7E" w14:textId="77777777" w:rsidR="00FD352B" w:rsidRPr="000C5470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  <w:r w:rsidRPr="000C5470">
              <w:rPr>
                <w:szCs w:val="28"/>
              </w:rPr>
              <w:t>____________________</w:t>
            </w:r>
          </w:p>
          <w:p w14:paraId="46B9D5A8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624662A0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14:paraId="414270BD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  <w:p w14:paraId="2CEBC99E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  <w:p w14:paraId="6CA28CC2" w14:textId="77777777" w:rsidR="00FD352B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  <w:p w14:paraId="32FEF0EE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  <w:r>
              <w:rPr>
                <w:szCs w:val="28"/>
              </w:rPr>
              <w:t>Олена ПАНІЧЕВСЬКА</w:t>
            </w:r>
          </w:p>
          <w:p w14:paraId="796D9713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</w:tc>
      </w:tr>
      <w:tr w:rsidR="00FD352B" w:rsidRPr="005445CF" w14:paraId="7140547E" w14:textId="77777777" w:rsidTr="003A5325">
        <w:tc>
          <w:tcPr>
            <w:tcW w:w="5396" w:type="dxa"/>
            <w:shd w:val="clear" w:color="auto" w:fill="auto"/>
          </w:tcPr>
          <w:tbl>
            <w:tblPr>
              <w:tblW w:w="5408" w:type="dxa"/>
              <w:tblLook w:val="01E0" w:firstRow="1" w:lastRow="1" w:firstColumn="1" w:lastColumn="1" w:noHBand="0" w:noVBand="0"/>
            </w:tblPr>
            <w:tblGrid>
              <w:gridCol w:w="5125"/>
              <w:gridCol w:w="283"/>
            </w:tblGrid>
            <w:tr w:rsidR="00FD352B" w:rsidRPr="005445CF" w14:paraId="08CF4E9B" w14:textId="77777777" w:rsidTr="003A5325">
              <w:tc>
                <w:tcPr>
                  <w:tcW w:w="5125" w:type="dxa"/>
                  <w:hideMark/>
                </w:tcPr>
                <w:p w14:paraId="3241A4F9" w14:textId="77777777" w:rsidR="00FD352B" w:rsidRDefault="00FD352B" w:rsidP="003A5325">
                  <w:pPr>
                    <w:shd w:val="clear" w:color="auto" w:fill="FFFFFF"/>
                    <w:spacing w:line="360" w:lineRule="atLeast"/>
                    <w:ind w:left="-83"/>
                    <w:jc w:val="both"/>
                    <w:rPr>
                      <w:szCs w:val="28"/>
                    </w:rPr>
                  </w:pPr>
                </w:p>
                <w:p w14:paraId="1B62BA1A" w14:textId="77777777" w:rsidR="00FD352B" w:rsidRDefault="00FD352B" w:rsidP="003A5325">
                  <w:pPr>
                    <w:shd w:val="clear" w:color="auto" w:fill="FFFFFF"/>
                    <w:spacing w:line="360" w:lineRule="atLeast"/>
                    <w:ind w:left="-83" w:right="-52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Г</w:t>
                  </w:r>
                  <w:r w:rsidRPr="005445CF">
                    <w:rPr>
                      <w:szCs w:val="28"/>
                    </w:rPr>
                    <w:t>оловний спеціал</w:t>
                  </w:r>
                  <w:r>
                    <w:rPr>
                      <w:szCs w:val="28"/>
                    </w:rPr>
                    <w:t xml:space="preserve">іст з питань запобігання та </w:t>
                  </w:r>
                  <w:proofErr w:type="spellStart"/>
                  <w:r>
                    <w:rPr>
                      <w:szCs w:val="28"/>
                    </w:rPr>
                    <w:t>та</w:t>
                  </w:r>
                  <w:proofErr w:type="spellEnd"/>
                  <w:r>
                    <w:rPr>
                      <w:szCs w:val="28"/>
                    </w:rPr>
                    <w:t xml:space="preserve"> виявлення корупції апарату </w:t>
                  </w:r>
                </w:p>
                <w:p w14:paraId="358A4286" w14:textId="77777777" w:rsidR="00FD352B" w:rsidRDefault="00FD352B" w:rsidP="003A5325">
                  <w:pPr>
                    <w:shd w:val="clear" w:color="auto" w:fill="FFFFFF"/>
                    <w:spacing w:line="360" w:lineRule="atLeast"/>
                    <w:ind w:left="-83" w:right="-52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районної державної </w:t>
                  </w:r>
                  <w:r w:rsidRPr="005445CF">
                    <w:rPr>
                      <w:szCs w:val="28"/>
                    </w:rPr>
                    <w:t xml:space="preserve">адміністрації </w:t>
                  </w:r>
                </w:p>
                <w:p w14:paraId="1426E8AC" w14:textId="77777777" w:rsidR="00FD352B" w:rsidRPr="000C5470" w:rsidRDefault="00FD352B" w:rsidP="003A5325">
                  <w:pPr>
                    <w:shd w:val="clear" w:color="auto" w:fill="FFFFFF"/>
                    <w:spacing w:line="360" w:lineRule="atLeast"/>
                    <w:ind w:left="-83"/>
                    <w:rPr>
                      <w:szCs w:val="28"/>
                    </w:rPr>
                  </w:pPr>
                  <w:r w:rsidRPr="000C5470">
                    <w:rPr>
                      <w:szCs w:val="28"/>
                    </w:rPr>
                    <w:t>____________________</w:t>
                  </w:r>
                </w:p>
                <w:p w14:paraId="33B8C7BB" w14:textId="77777777" w:rsidR="00FD352B" w:rsidRPr="005445CF" w:rsidRDefault="00FD352B" w:rsidP="003A5325">
                  <w:pPr>
                    <w:shd w:val="clear" w:color="auto" w:fill="FFFFFF"/>
                    <w:spacing w:line="360" w:lineRule="atLeast"/>
                    <w:ind w:left="-83"/>
                    <w:rPr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52D32215" w14:textId="77777777" w:rsidR="00FD352B" w:rsidRPr="005445CF" w:rsidRDefault="00FD352B" w:rsidP="003A5325">
                  <w:pPr>
                    <w:shd w:val="clear" w:color="auto" w:fill="FFFFFF"/>
                    <w:spacing w:line="360" w:lineRule="atLeast"/>
                    <w:rPr>
                      <w:szCs w:val="28"/>
                    </w:rPr>
                  </w:pPr>
                </w:p>
              </w:tc>
            </w:tr>
          </w:tbl>
          <w:p w14:paraId="14075505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785569F1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14:paraId="7FCE4D8A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  <w:p w14:paraId="2881A53D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  <w:p w14:paraId="10ACE39D" w14:textId="77777777" w:rsidR="00FD352B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  <w:p w14:paraId="53A4B854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  <w:r>
              <w:rPr>
                <w:szCs w:val="28"/>
              </w:rPr>
              <w:t>Володимир ЮРЧЕНКО</w:t>
            </w:r>
          </w:p>
        </w:tc>
      </w:tr>
      <w:tr w:rsidR="00FD352B" w:rsidRPr="005445CF" w14:paraId="1B8C1CAD" w14:textId="77777777" w:rsidTr="003A5325">
        <w:tc>
          <w:tcPr>
            <w:tcW w:w="5396" w:type="dxa"/>
            <w:shd w:val="clear" w:color="auto" w:fill="auto"/>
          </w:tcPr>
          <w:p w14:paraId="4BF647C7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125"/>
            </w:tblGrid>
            <w:tr w:rsidR="00FD352B" w:rsidRPr="005445CF" w14:paraId="3AF59F6A" w14:textId="77777777" w:rsidTr="003A5325">
              <w:tc>
                <w:tcPr>
                  <w:tcW w:w="5125" w:type="dxa"/>
                  <w:hideMark/>
                </w:tcPr>
                <w:p w14:paraId="422C8D9C" w14:textId="77777777" w:rsidR="00FD352B" w:rsidRDefault="00FD352B" w:rsidP="003A5325">
                  <w:pPr>
                    <w:shd w:val="clear" w:color="auto" w:fill="FFFFFF"/>
                    <w:spacing w:line="360" w:lineRule="atLeast"/>
                    <w:ind w:left="-83" w:right="-646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Начальник </w:t>
                  </w:r>
                  <w:r w:rsidRPr="005445CF">
                    <w:rPr>
                      <w:szCs w:val="28"/>
                    </w:rPr>
                    <w:t>відділу</w:t>
                  </w:r>
                  <w:r>
                    <w:rPr>
                      <w:szCs w:val="28"/>
                    </w:rPr>
                    <w:t xml:space="preserve"> забезпечення доступу</w:t>
                  </w:r>
                </w:p>
                <w:p w14:paraId="42417E3A" w14:textId="77777777" w:rsidR="00FD352B" w:rsidRDefault="00FD352B" w:rsidP="003A5325">
                  <w:pPr>
                    <w:shd w:val="clear" w:color="auto" w:fill="FFFFFF"/>
                    <w:spacing w:line="360" w:lineRule="atLeast"/>
                    <w:ind w:left="-83" w:right="-646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до публічної інформації, контролю та документообігу апарату районної </w:t>
                  </w:r>
                </w:p>
                <w:p w14:paraId="659447C4" w14:textId="77777777" w:rsidR="00FD352B" w:rsidRDefault="00FD352B" w:rsidP="003A5325">
                  <w:pPr>
                    <w:shd w:val="clear" w:color="auto" w:fill="FFFFFF"/>
                    <w:spacing w:line="360" w:lineRule="atLeast"/>
                    <w:ind w:left="-83" w:right="-646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державної </w:t>
                  </w:r>
                  <w:r w:rsidRPr="005445CF">
                    <w:rPr>
                      <w:szCs w:val="28"/>
                    </w:rPr>
                    <w:t>адміністрації</w:t>
                  </w:r>
                </w:p>
                <w:p w14:paraId="04921C19" w14:textId="77777777" w:rsidR="00FD352B" w:rsidRPr="000C5470" w:rsidRDefault="00FD352B" w:rsidP="003A5325">
                  <w:pPr>
                    <w:shd w:val="clear" w:color="auto" w:fill="FFFFFF"/>
                    <w:spacing w:line="360" w:lineRule="atLeast"/>
                    <w:ind w:left="-83"/>
                    <w:rPr>
                      <w:szCs w:val="28"/>
                    </w:rPr>
                  </w:pPr>
                  <w:r w:rsidRPr="000C5470">
                    <w:rPr>
                      <w:szCs w:val="28"/>
                    </w:rPr>
                    <w:t>____________________</w:t>
                  </w:r>
                </w:p>
                <w:p w14:paraId="744CA227" w14:textId="77777777" w:rsidR="00FD352B" w:rsidRPr="005445CF" w:rsidRDefault="00FD352B" w:rsidP="003A5325">
                  <w:pPr>
                    <w:shd w:val="clear" w:color="auto" w:fill="FFFFFF"/>
                    <w:spacing w:line="360" w:lineRule="atLeast"/>
                    <w:ind w:left="-83"/>
                    <w:rPr>
                      <w:szCs w:val="28"/>
                    </w:rPr>
                  </w:pPr>
                </w:p>
              </w:tc>
            </w:tr>
          </w:tbl>
          <w:p w14:paraId="7BF1790D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79BDD5DD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14:paraId="02C28017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  <w:p w14:paraId="7AB8AF1E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  <w:p w14:paraId="1A231E05" w14:textId="77777777" w:rsidR="00FD352B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  <w:p w14:paraId="504363A2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</w:p>
          <w:p w14:paraId="44521212" w14:textId="77777777" w:rsidR="00FD352B" w:rsidRPr="005445CF" w:rsidRDefault="00FD352B" w:rsidP="003A5325">
            <w:pPr>
              <w:shd w:val="clear" w:color="auto" w:fill="FFFFFF"/>
              <w:spacing w:line="360" w:lineRule="atLeast"/>
              <w:rPr>
                <w:szCs w:val="28"/>
              </w:rPr>
            </w:pPr>
            <w:r w:rsidRPr="005445CF">
              <w:rPr>
                <w:szCs w:val="28"/>
              </w:rPr>
              <w:t>Ірина КАРПЕНКО</w:t>
            </w:r>
          </w:p>
        </w:tc>
      </w:tr>
    </w:tbl>
    <w:p w14:paraId="41B313C2" w14:textId="77777777" w:rsidR="00FD352B" w:rsidRDefault="00FD352B" w:rsidP="00DB49A3">
      <w:pPr>
        <w:tabs>
          <w:tab w:val="left" w:pos="6390"/>
          <w:tab w:val="left" w:pos="7088"/>
        </w:tabs>
        <w:spacing w:line="276" w:lineRule="auto"/>
        <w:jc w:val="both"/>
      </w:pPr>
    </w:p>
    <w:sectPr w:rsidR="00FD352B" w:rsidSect="00344DAD">
      <w:pgSz w:w="11906" w:h="16838"/>
      <w:pgMar w:top="1134" w:right="567" w:bottom="426" w:left="1701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F347F" w14:textId="77777777" w:rsidR="00C67291" w:rsidRDefault="00C67291">
      <w:r>
        <w:separator/>
      </w:r>
    </w:p>
  </w:endnote>
  <w:endnote w:type="continuationSeparator" w:id="0">
    <w:p w14:paraId="6EF9E0AD" w14:textId="77777777" w:rsidR="00C67291" w:rsidRDefault="00C6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9D366" w14:textId="77777777" w:rsidR="00C67291" w:rsidRDefault="00C67291">
      <w:r>
        <w:separator/>
      </w:r>
    </w:p>
  </w:footnote>
  <w:footnote w:type="continuationSeparator" w:id="0">
    <w:p w14:paraId="17B805CD" w14:textId="77777777" w:rsidR="00C67291" w:rsidRDefault="00C6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2885"/>
    <w:multiLevelType w:val="hybridMultilevel"/>
    <w:tmpl w:val="ED72B1E4"/>
    <w:lvl w:ilvl="0" w:tplc="E6282C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8C4842"/>
    <w:multiLevelType w:val="hybridMultilevel"/>
    <w:tmpl w:val="AE70887E"/>
    <w:lvl w:ilvl="0" w:tplc="BB869662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D1703282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 w:tplc="F3A0CC1E">
      <w:numFmt w:val="none"/>
      <w:lvlText w:val=""/>
      <w:lvlJc w:val="left"/>
      <w:pPr>
        <w:tabs>
          <w:tab w:val="num" w:pos="360"/>
        </w:tabs>
      </w:pPr>
    </w:lvl>
    <w:lvl w:ilvl="3" w:tplc="2F9242BC">
      <w:numFmt w:val="none"/>
      <w:lvlText w:val=""/>
      <w:lvlJc w:val="left"/>
      <w:pPr>
        <w:tabs>
          <w:tab w:val="num" w:pos="360"/>
        </w:tabs>
      </w:pPr>
    </w:lvl>
    <w:lvl w:ilvl="4" w:tplc="A0626788">
      <w:numFmt w:val="none"/>
      <w:lvlText w:val=""/>
      <w:lvlJc w:val="left"/>
      <w:pPr>
        <w:tabs>
          <w:tab w:val="num" w:pos="360"/>
        </w:tabs>
      </w:pPr>
    </w:lvl>
    <w:lvl w:ilvl="5" w:tplc="2CC4E784">
      <w:numFmt w:val="none"/>
      <w:lvlText w:val=""/>
      <w:lvlJc w:val="left"/>
      <w:pPr>
        <w:tabs>
          <w:tab w:val="num" w:pos="360"/>
        </w:tabs>
      </w:pPr>
    </w:lvl>
    <w:lvl w:ilvl="6" w:tplc="4A147330">
      <w:numFmt w:val="none"/>
      <w:lvlText w:val=""/>
      <w:lvlJc w:val="left"/>
      <w:pPr>
        <w:tabs>
          <w:tab w:val="num" w:pos="360"/>
        </w:tabs>
      </w:pPr>
    </w:lvl>
    <w:lvl w:ilvl="7" w:tplc="614E514E">
      <w:numFmt w:val="none"/>
      <w:lvlText w:val=""/>
      <w:lvlJc w:val="left"/>
      <w:pPr>
        <w:tabs>
          <w:tab w:val="num" w:pos="360"/>
        </w:tabs>
      </w:pPr>
    </w:lvl>
    <w:lvl w:ilvl="8" w:tplc="7512B93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6D83E1E"/>
    <w:multiLevelType w:val="hybridMultilevel"/>
    <w:tmpl w:val="79B6AAF2"/>
    <w:lvl w:ilvl="0" w:tplc="B4C0C114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B3B815D8">
      <w:start w:val="1"/>
      <w:numFmt w:val="lowerLetter"/>
      <w:lvlText w:val="%2."/>
      <w:lvlJc w:val="left"/>
      <w:pPr>
        <w:ind w:left="1515" w:hanging="360"/>
      </w:pPr>
    </w:lvl>
    <w:lvl w:ilvl="2" w:tplc="5ED443FE">
      <w:start w:val="1"/>
      <w:numFmt w:val="lowerRoman"/>
      <w:lvlText w:val="%3."/>
      <w:lvlJc w:val="right"/>
      <w:pPr>
        <w:ind w:left="2235" w:hanging="180"/>
      </w:pPr>
    </w:lvl>
    <w:lvl w:ilvl="3" w:tplc="D4C2C17A">
      <w:start w:val="1"/>
      <w:numFmt w:val="decimal"/>
      <w:lvlText w:val="%4."/>
      <w:lvlJc w:val="left"/>
      <w:pPr>
        <w:ind w:left="2955" w:hanging="360"/>
      </w:pPr>
    </w:lvl>
    <w:lvl w:ilvl="4" w:tplc="EA3A5DF0">
      <w:start w:val="1"/>
      <w:numFmt w:val="lowerLetter"/>
      <w:lvlText w:val="%5."/>
      <w:lvlJc w:val="left"/>
      <w:pPr>
        <w:ind w:left="3675" w:hanging="360"/>
      </w:pPr>
    </w:lvl>
    <w:lvl w:ilvl="5" w:tplc="55E6ED7E">
      <w:start w:val="1"/>
      <w:numFmt w:val="lowerRoman"/>
      <w:lvlText w:val="%6."/>
      <w:lvlJc w:val="right"/>
      <w:pPr>
        <w:ind w:left="4395" w:hanging="180"/>
      </w:pPr>
    </w:lvl>
    <w:lvl w:ilvl="6" w:tplc="B706FFD4">
      <w:start w:val="1"/>
      <w:numFmt w:val="decimal"/>
      <w:lvlText w:val="%7."/>
      <w:lvlJc w:val="left"/>
      <w:pPr>
        <w:ind w:left="5115" w:hanging="360"/>
      </w:pPr>
    </w:lvl>
    <w:lvl w:ilvl="7" w:tplc="33627EC8">
      <w:start w:val="1"/>
      <w:numFmt w:val="lowerLetter"/>
      <w:lvlText w:val="%8."/>
      <w:lvlJc w:val="left"/>
      <w:pPr>
        <w:ind w:left="5835" w:hanging="360"/>
      </w:pPr>
    </w:lvl>
    <w:lvl w:ilvl="8" w:tplc="51F0C584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3B0A381F"/>
    <w:multiLevelType w:val="hybridMultilevel"/>
    <w:tmpl w:val="3AF67BE6"/>
    <w:lvl w:ilvl="0" w:tplc="69929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167A08"/>
    <w:multiLevelType w:val="hybridMultilevel"/>
    <w:tmpl w:val="A2B4400A"/>
    <w:lvl w:ilvl="0" w:tplc="3CB8B11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A5C4F9F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A42ED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F1C4F5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418978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CC6EE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E0C9BD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18D69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0AE7EF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45934FF"/>
    <w:multiLevelType w:val="hybridMultilevel"/>
    <w:tmpl w:val="D6FAE650"/>
    <w:lvl w:ilvl="0" w:tplc="3A44A09A">
      <w:start w:val="4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E20EEB10">
      <w:start w:val="1"/>
      <w:numFmt w:val="lowerLetter"/>
      <w:lvlText w:val="%2."/>
      <w:lvlJc w:val="left"/>
      <w:pPr>
        <w:ind w:left="1875" w:hanging="360"/>
      </w:pPr>
    </w:lvl>
    <w:lvl w:ilvl="2" w:tplc="5ECE94AE">
      <w:start w:val="1"/>
      <w:numFmt w:val="lowerRoman"/>
      <w:lvlText w:val="%3."/>
      <w:lvlJc w:val="right"/>
      <w:pPr>
        <w:ind w:left="2595" w:hanging="180"/>
      </w:pPr>
    </w:lvl>
    <w:lvl w:ilvl="3" w:tplc="6E9A7324">
      <w:start w:val="1"/>
      <w:numFmt w:val="decimal"/>
      <w:lvlText w:val="%4."/>
      <w:lvlJc w:val="left"/>
      <w:pPr>
        <w:ind w:left="3315" w:hanging="360"/>
      </w:pPr>
    </w:lvl>
    <w:lvl w:ilvl="4" w:tplc="B05423D6">
      <w:start w:val="1"/>
      <w:numFmt w:val="lowerLetter"/>
      <w:lvlText w:val="%5."/>
      <w:lvlJc w:val="left"/>
      <w:pPr>
        <w:ind w:left="4035" w:hanging="360"/>
      </w:pPr>
    </w:lvl>
    <w:lvl w:ilvl="5" w:tplc="14B00208">
      <w:start w:val="1"/>
      <w:numFmt w:val="lowerRoman"/>
      <w:lvlText w:val="%6."/>
      <w:lvlJc w:val="right"/>
      <w:pPr>
        <w:ind w:left="4755" w:hanging="180"/>
      </w:pPr>
    </w:lvl>
    <w:lvl w:ilvl="6" w:tplc="591C0BF6">
      <w:start w:val="1"/>
      <w:numFmt w:val="decimal"/>
      <w:lvlText w:val="%7."/>
      <w:lvlJc w:val="left"/>
      <w:pPr>
        <w:ind w:left="5475" w:hanging="360"/>
      </w:pPr>
    </w:lvl>
    <w:lvl w:ilvl="7" w:tplc="5B5C3832">
      <w:start w:val="1"/>
      <w:numFmt w:val="lowerLetter"/>
      <w:lvlText w:val="%8."/>
      <w:lvlJc w:val="left"/>
      <w:pPr>
        <w:ind w:left="6195" w:hanging="360"/>
      </w:pPr>
    </w:lvl>
    <w:lvl w:ilvl="8" w:tplc="4BAC9E8A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6A7C60AB"/>
    <w:multiLevelType w:val="hybridMultilevel"/>
    <w:tmpl w:val="B728FE2E"/>
    <w:lvl w:ilvl="0" w:tplc="CB10C970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57723900">
      <w:start w:val="1"/>
      <w:numFmt w:val="lowerLetter"/>
      <w:lvlText w:val="%2."/>
      <w:lvlJc w:val="left"/>
      <w:pPr>
        <w:ind w:left="1985" w:hanging="360"/>
      </w:pPr>
    </w:lvl>
    <w:lvl w:ilvl="2" w:tplc="0BAADAB8">
      <w:start w:val="1"/>
      <w:numFmt w:val="lowerRoman"/>
      <w:lvlText w:val="%3."/>
      <w:lvlJc w:val="right"/>
      <w:pPr>
        <w:ind w:left="2705" w:hanging="180"/>
      </w:pPr>
    </w:lvl>
    <w:lvl w:ilvl="3" w:tplc="4BB49954">
      <w:start w:val="1"/>
      <w:numFmt w:val="decimal"/>
      <w:lvlText w:val="%4."/>
      <w:lvlJc w:val="left"/>
      <w:pPr>
        <w:ind w:left="3425" w:hanging="360"/>
      </w:pPr>
    </w:lvl>
    <w:lvl w:ilvl="4" w:tplc="BAB2BFB0">
      <w:start w:val="1"/>
      <w:numFmt w:val="lowerLetter"/>
      <w:lvlText w:val="%5."/>
      <w:lvlJc w:val="left"/>
      <w:pPr>
        <w:ind w:left="4145" w:hanging="360"/>
      </w:pPr>
    </w:lvl>
    <w:lvl w:ilvl="5" w:tplc="32DEDF92">
      <w:start w:val="1"/>
      <w:numFmt w:val="lowerRoman"/>
      <w:lvlText w:val="%6."/>
      <w:lvlJc w:val="right"/>
      <w:pPr>
        <w:ind w:left="4865" w:hanging="180"/>
      </w:pPr>
    </w:lvl>
    <w:lvl w:ilvl="6" w:tplc="A7DAD1D0">
      <w:start w:val="1"/>
      <w:numFmt w:val="decimal"/>
      <w:lvlText w:val="%7."/>
      <w:lvlJc w:val="left"/>
      <w:pPr>
        <w:ind w:left="5585" w:hanging="360"/>
      </w:pPr>
    </w:lvl>
    <w:lvl w:ilvl="7" w:tplc="B5E23F6A">
      <w:start w:val="1"/>
      <w:numFmt w:val="lowerLetter"/>
      <w:lvlText w:val="%8."/>
      <w:lvlJc w:val="left"/>
      <w:pPr>
        <w:ind w:left="6305" w:hanging="360"/>
      </w:pPr>
    </w:lvl>
    <w:lvl w:ilvl="8" w:tplc="48346142">
      <w:start w:val="1"/>
      <w:numFmt w:val="lowerRoman"/>
      <w:lvlText w:val="%9."/>
      <w:lvlJc w:val="right"/>
      <w:pPr>
        <w:ind w:left="7025" w:hanging="180"/>
      </w:pPr>
    </w:lvl>
  </w:abstractNum>
  <w:abstractNum w:abstractNumId="7" w15:restartNumberingAfterBreak="0">
    <w:nsid w:val="78F81D19"/>
    <w:multiLevelType w:val="hybridMultilevel"/>
    <w:tmpl w:val="EA402A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10B4F"/>
    <w:multiLevelType w:val="hybridMultilevel"/>
    <w:tmpl w:val="2B8E6CC0"/>
    <w:lvl w:ilvl="0" w:tplc="74429E46">
      <w:start w:val="1"/>
      <w:numFmt w:val="decimal"/>
      <w:lvlText w:val="%1."/>
      <w:lvlJc w:val="left"/>
      <w:pPr>
        <w:ind w:left="1069" w:hanging="360"/>
      </w:pPr>
    </w:lvl>
    <w:lvl w:ilvl="1" w:tplc="4D8C77A0">
      <w:numFmt w:val="none"/>
      <w:lvlText w:val=""/>
      <w:lvlJc w:val="left"/>
      <w:pPr>
        <w:tabs>
          <w:tab w:val="num" w:pos="360"/>
        </w:tabs>
      </w:pPr>
    </w:lvl>
    <w:lvl w:ilvl="2" w:tplc="967C976A">
      <w:numFmt w:val="none"/>
      <w:lvlText w:val=""/>
      <w:lvlJc w:val="left"/>
      <w:pPr>
        <w:tabs>
          <w:tab w:val="num" w:pos="360"/>
        </w:tabs>
      </w:pPr>
    </w:lvl>
    <w:lvl w:ilvl="3" w:tplc="4B2669D6">
      <w:numFmt w:val="none"/>
      <w:lvlText w:val=""/>
      <w:lvlJc w:val="left"/>
      <w:pPr>
        <w:tabs>
          <w:tab w:val="num" w:pos="360"/>
        </w:tabs>
      </w:pPr>
    </w:lvl>
    <w:lvl w:ilvl="4" w:tplc="C9426694">
      <w:numFmt w:val="none"/>
      <w:lvlText w:val=""/>
      <w:lvlJc w:val="left"/>
      <w:pPr>
        <w:tabs>
          <w:tab w:val="num" w:pos="360"/>
        </w:tabs>
      </w:pPr>
    </w:lvl>
    <w:lvl w:ilvl="5" w:tplc="B198C69A">
      <w:numFmt w:val="none"/>
      <w:lvlText w:val=""/>
      <w:lvlJc w:val="left"/>
      <w:pPr>
        <w:tabs>
          <w:tab w:val="num" w:pos="360"/>
        </w:tabs>
      </w:pPr>
    </w:lvl>
    <w:lvl w:ilvl="6" w:tplc="97CE2F3E">
      <w:numFmt w:val="none"/>
      <w:lvlText w:val=""/>
      <w:lvlJc w:val="left"/>
      <w:pPr>
        <w:tabs>
          <w:tab w:val="num" w:pos="360"/>
        </w:tabs>
      </w:pPr>
    </w:lvl>
    <w:lvl w:ilvl="7" w:tplc="D0284BBC">
      <w:numFmt w:val="none"/>
      <w:lvlText w:val=""/>
      <w:lvlJc w:val="left"/>
      <w:pPr>
        <w:tabs>
          <w:tab w:val="num" w:pos="360"/>
        </w:tabs>
      </w:pPr>
    </w:lvl>
    <w:lvl w:ilvl="8" w:tplc="C2EA1E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EAD"/>
    <w:rsid w:val="00013B03"/>
    <w:rsid w:val="00031D32"/>
    <w:rsid w:val="0003226E"/>
    <w:rsid w:val="00050907"/>
    <w:rsid w:val="00053D55"/>
    <w:rsid w:val="00053FCA"/>
    <w:rsid w:val="000651CE"/>
    <w:rsid w:val="00075BCA"/>
    <w:rsid w:val="00086035"/>
    <w:rsid w:val="00095462"/>
    <w:rsid w:val="000C2E39"/>
    <w:rsid w:val="000C50DD"/>
    <w:rsid w:val="000D1BC9"/>
    <w:rsid w:val="000D5591"/>
    <w:rsid w:val="000E5DC6"/>
    <w:rsid w:val="00116436"/>
    <w:rsid w:val="001440FF"/>
    <w:rsid w:val="00150530"/>
    <w:rsid w:val="00151E93"/>
    <w:rsid w:val="001601E7"/>
    <w:rsid w:val="00164BD1"/>
    <w:rsid w:val="00170FB3"/>
    <w:rsid w:val="0017482F"/>
    <w:rsid w:val="001A47A9"/>
    <w:rsid w:val="001C133E"/>
    <w:rsid w:val="001C342B"/>
    <w:rsid w:val="001E30CC"/>
    <w:rsid w:val="002037CA"/>
    <w:rsid w:val="00220306"/>
    <w:rsid w:val="00221460"/>
    <w:rsid w:val="00242FD4"/>
    <w:rsid w:val="002C5F10"/>
    <w:rsid w:val="002E1474"/>
    <w:rsid w:val="00301B8A"/>
    <w:rsid w:val="00307623"/>
    <w:rsid w:val="00325CEC"/>
    <w:rsid w:val="00334FE4"/>
    <w:rsid w:val="00344DAD"/>
    <w:rsid w:val="00347BD5"/>
    <w:rsid w:val="003805D7"/>
    <w:rsid w:val="003C3235"/>
    <w:rsid w:val="003D1CAE"/>
    <w:rsid w:val="00427345"/>
    <w:rsid w:val="004542CC"/>
    <w:rsid w:val="00472B53"/>
    <w:rsid w:val="004759CB"/>
    <w:rsid w:val="0048129C"/>
    <w:rsid w:val="00482CFC"/>
    <w:rsid w:val="004947AD"/>
    <w:rsid w:val="004949C2"/>
    <w:rsid w:val="00494C16"/>
    <w:rsid w:val="004B250E"/>
    <w:rsid w:val="004B6370"/>
    <w:rsid w:val="004C43DA"/>
    <w:rsid w:val="004E06C8"/>
    <w:rsid w:val="004F5971"/>
    <w:rsid w:val="00515927"/>
    <w:rsid w:val="00516CDB"/>
    <w:rsid w:val="00540627"/>
    <w:rsid w:val="00550EBC"/>
    <w:rsid w:val="00572ECF"/>
    <w:rsid w:val="00584B52"/>
    <w:rsid w:val="005A7684"/>
    <w:rsid w:val="005C61B7"/>
    <w:rsid w:val="006253A9"/>
    <w:rsid w:val="00630B42"/>
    <w:rsid w:val="00646108"/>
    <w:rsid w:val="00647C56"/>
    <w:rsid w:val="00686F44"/>
    <w:rsid w:val="006953A1"/>
    <w:rsid w:val="00696A07"/>
    <w:rsid w:val="006A1523"/>
    <w:rsid w:val="006C1431"/>
    <w:rsid w:val="006E0DC5"/>
    <w:rsid w:val="00744795"/>
    <w:rsid w:val="00751550"/>
    <w:rsid w:val="007B31A7"/>
    <w:rsid w:val="007E3BCB"/>
    <w:rsid w:val="007E6276"/>
    <w:rsid w:val="00854E94"/>
    <w:rsid w:val="008558F7"/>
    <w:rsid w:val="00855AA0"/>
    <w:rsid w:val="00855EAD"/>
    <w:rsid w:val="00866C34"/>
    <w:rsid w:val="0088138F"/>
    <w:rsid w:val="00887C2D"/>
    <w:rsid w:val="008D2BF8"/>
    <w:rsid w:val="008E39F8"/>
    <w:rsid w:val="00907C6C"/>
    <w:rsid w:val="00921746"/>
    <w:rsid w:val="009223FB"/>
    <w:rsid w:val="009308A4"/>
    <w:rsid w:val="00951BE7"/>
    <w:rsid w:val="00977100"/>
    <w:rsid w:val="00982B02"/>
    <w:rsid w:val="009B6432"/>
    <w:rsid w:val="009C183A"/>
    <w:rsid w:val="009D2354"/>
    <w:rsid w:val="009F4F77"/>
    <w:rsid w:val="009F531A"/>
    <w:rsid w:val="00A15126"/>
    <w:rsid w:val="00A22003"/>
    <w:rsid w:val="00A42367"/>
    <w:rsid w:val="00A56475"/>
    <w:rsid w:val="00A7250B"/>
    <w:rsid w:val="00A834C0"/>
    <w:rsid w:val="00A83768"/>
    <w:rsid w:val="00A86B84"/>
    <w:rsid w:val="00AC69F4"/>
    <w:rsid w:val="00AE6626"/>
    <w:rsid w:val="00B07F61"/>
    <w:rsid w:val="00B11ED5"/>
    <w:rsid w:val="00B37A22"/>
    <w:rsid w:val="00B50FD7"/>
    <w:rsid w:val="00B53625"/>
    <w:rsid w:val="00B608DA"/>
    <w:rsid w:val="00B82749"/>
    <w:rsid w:val="00B82969"/>
    <w:rsid w:val="00B87086"/>
    <w:rsid w:val="00BA1DD6"/>
    <w:rsid w:val="00BA204F"/>
    <w:rsid w:val="00BA6716"/>
    <w:rsid w:val="00BD5D16"/>
    <w:rsid w:val="00BF0C39"/>
    <w:rsid w:val="00C20C9F"/>
    <w:rsid w:val="00C246EC"/>
    <w:rsid w:val="00C35427"/>
    <w:rsid w:val="00C422F6"/>
    <w:rsid w:val="00C67291"/>
    <w:rsid w:val="00C7534C"/>
    <w:rsid w:val="00C77F4C"/>
    <w:rsid w:val="00C82EC9"/>
    <w:rsid w:val="00C8633C"/>
    <w:rsid w:val="00C93755"/>
    <w:rsid w:val="00CA5A32"/>
    <w:rsid w:val="00CA7293"/>
    <w:rsid w:val="00CD61CC"/>
    <w:rsid w:val="00CF43CA"/>
    <w:rsid w:val="00CF7761"/>
    <w:rsid w:val="00D05621"/>
    <w:rsid w:val="00D10D3D"/>
    <w:rsid w:val="00D207D0"/>
    <w:rsid w:val="00D30708"/>
    <w:rsid w:val="00D31F4E"/>
    <w:rsid w:val="00D41DEF"/>
    <w:rsid w:val="00D74561"/>
    <w:rsid w:val="00DB49A3"/>
    <w:rsid w:val="00DF0455"/>
    <w:rsid w:val="00E05348"/>
    <w:rsid w:val="00E867EE"/>
    <w:rsid w:val="00EA11E8"/>
    <w:rsid w:val="00EA2689"/>
    <w:rsid w:val="00EA5A22"/>
    <w:rsid w:val="00EA6160"/>
    <w:rsid w:val="00EC5816"/>
    <w:rsid w:val="00EC725D"/>
    <w:rsid w:val="00EF60E1"/>
    <w:rsid w:val="00F00E38"/>
    <w:rsid w:val="00F31AB7"/>
    <w:rsid w:val="00F321C0"/>
    <w:rsid w:val="00F90A33"/>
    <w:rsid w:val="00FD352B"/>
    <w:rsid w:val="00FD37A2"/>
    <w:rsid w:val="00FE2DC8"/>
    <w:rsid w:val="00FE5F43"/>
    <w:rsid w:val="00FE768B"/>
    <w:rsid w:val="00FF29F3"/>
    <w:rsid w:val="00FF33C4"/>
    <w:rsid w:val="00FF5B95"/>
    <w:rsid w:val="00FF6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C845"/>
  <w15:docId w15:val="{BDFD2481-57E7-47E0-B3FF-1E33CAEC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55EA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55EA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55EA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855EA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55EA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855EA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55EA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855EA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55EA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55EA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855EA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55EA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855EA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55EA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55EA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55EA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55EA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sid w:val="00855EA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55EAD"/>
    <w:rPr>
      <w:sz w:val="24"/>
      <w:szCs w:val="24"/>
    </w:rPr>
  </w:style>
  <w:style w:type="paragraph" w:styleId="a6">
    <w:name w:val="Quote"/>
    <w:basedOn w:val="a"/>
    <w:next w:val="a"/>
    <w:link w:val="a7"/>
    <w:uiPriority w:val="29"/>
    <w:qFormat/>
    <w:rsid w:val="00855EAD"/>
    <w:pPr>
      <w:ind w:left="720" w:right="720"/>
    </w:pPr>
    <w:rPr>
      <w:i/>
    </w:rPr>
  </w:style>
  <w:style w:type="character" w:customStyle="1" w:styleId="a7">
    <w:name w:val="Цитата Знак"/>
    <w:link w:val="a6"/>
    <w:uiPriority w:val="29"/>
    <w:rsid w:val="00855EA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55EA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Насичена цитата Знак"/>
    <w:link w:val="a8"/>
    <w:uiPriority w:val="30"/>
    <w:rsid w:val="00855EAD"/>
    <w:rPr>
      <w:i/>
    </w:rPr>
  </w:style>
  <w:style w:type="paragraph" w:customStyle="1" w:styleId="1">
    <w:name w:val="Верхній колонтитул1"/>
    <w:basedOn w:val="a"/>
    <w:link w:val="HeaderChar"/>
    <w:uiPriority w:val="99"/>
    <w:unhideWhenUsed/>
    <w:rsid w:val="00855EA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855EAD"/>
  </w:style>
  <w:style w:type="paragraph" w:customStyle="1" w:styleId="10">
    <w:name w:val="Нижній колонтитул1"/>
    <w:basedOn w:val="a"/>
    <w:link w:val="CaptionChar"/>
    <w:uiPriority w:val="99"/>
    <w:unhideWhenUsed/>
    <w:rsid w:val="00855EA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55EAD"/>
  </w:style>
  <w:style w:type="paragraph" w:customStyle="1" w:styleId="11">
    <w:name w:val="Назва об'єкта1"/>
    <w:basedOn w:val="a"/>
    <w:next w:val="a"/>
    <w:uiPriority w:val="35"/>
    <w:semiHidden/>
    <w:unhideWhenUsed/>
    <w:qFormat/>
    <w:rsid w:val="00855EA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855EAD"/>
  </w:style>
  <w:style w:type="table" w:styleId="aa">
    <w:name w:val="Table Grid"/>
    <w:basedOn w:val="a1"/>
    <w:uiPriority w:val="59"/>
    <w:rsid w:val="00855E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855EA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Звичайна таблиця 11"/>
    <w:basedOn w:val="a1"/>
    <w:uiPriority w:val="59"/>
    <w:rsid w:val="00855EA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">
    <w:name w:val="Звичайна таблиця 21"/>
    <w:basedOn w:val="a1"/>
    <w:uiPriority w:val="59"/>
    <w:rsid w:val="00855EA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Звичайна таблиця 3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Звичайна таблиця 4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Звичайна таблиця 5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111">
    <w:name w:val="Сітка таблиці 1 (світла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я-сітка 2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я-сітка 3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я-сітка 41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511">
    <w:name w:val="Сітка таблиці 5 (темна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61">
    <w:name w:val="Сітка таблиці 6 (кольорова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710">
    <w:name w:val="Сітка таблиці 7 (кольорова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112">
    <w:name w:val="Список таблиці 1 (світлий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210">
    <w:name w:val="Список таблиці 2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311">
    <w:name w:val="Список таблиці 3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411">
    <w:name w:val="Список таблиці 4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512">
    <w:name w:val="Список таблиці 5 (темний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610">
    <w:name w:val="Список таблиці 6 (кольоровий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711">
    <w:name w:val="Список таблиці 7 (кольоровий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855EAD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55EAD"/>
    <w:pPr>
      <w:spacing w:after="40"/>
    </w:pPr>
    <w:rPr>
      <w:sz w:val="18"/>
    </w:rPr>
  </w:style>
  <w:style w:type="character" w:customStyle="1" w:styleId="ad">
    <w:name w:val="Текст виноски Знак"/>
    <w:link w:val="ac"/>
    <w:uiPriority w:val="99"/>
    <w:rsid w:val="00855EAD"/>
    <w:rPr>
      <w:sz w:val="18"/>
    </w:rPr>
  </w:style>
  <w:style w:type="character" w:styleId="ae">
    <w:name w:val="footnote reference"/>
    <w:basedOn w:val="a0"/>
    <w:uiPriority w:val="99"/>
    <w:unhideWhenUsed/>
    <w:rsid w:val="00855EA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55EAD"/>
    <w:rPr>
      <w:sz w:val="20"/>
    </w:rPr>
  </w:style>
  <w:style w:type="character" w:customStyle="1" w:styleId="af0">
    <w:name w:val="Текст кінцевої виноски Знак"/>
    <w:link w:val="af"/>
    <w:uiPriority w:val="99"/>
    <w:rsid w:val="00855EAD"/>
    <w:rPr>
      <w:sz w:val="20"/>
    </w:rPr>
  </w:style>
  <w:style w:type="character" w:styleId="af1">
    <w:name w:val="endnote reference"/>
    <w:basedOn w:val="a0"/>
    <w:uiPriority w:val="99"/>
    <w:semiHidden/>
    <w:unhideWhenUsed/>
    <w:rsid w:val="00855EA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55EAD"/>
    <w:pPr>
      <w:spacing w:after="57"/>
    </w:pPr>
  </w:style>
  <w:style w:type="paragraph" w:styleId="2">
    <w:name w:val="toc 2"/>
    <w:basedOn w:val="a"/>
    <w:next w:val="a"/>
    <w:uiPriority w:val="39"/>
    <w:unhideWhenUsed/>
    <w:rsid w:val="00855EA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55EA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55EA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55EA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55EA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55EA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55EA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55EAD"/>
    <w:pPr>
      <w:spacing w:after="57"/>
      <w:ind w:left="2268"/>
    </w:pPr>
  </w:style>
  <w:style w:type="paragraph" w:styleId="af2">
    <w:name w:val="TOC Heading"/>
    <w:uiPriority w:val="39"/>
    <w:unhideWhenUsed/>
    <w:rsid w:val="00855EAD"/>
  </w:style>
  <w:style w:type="paragraph" w:styleId="af3">
    <w:name w:val="table of figures"/>
    <w:basedOn w:val="a"/>
    <w:next w:val="a"/>
    <w:uiPriority w:val="99"/>
    <w:unhideWhenUsed/>
    <w:rsid w:val="00855EAD"/>
  </w:style>
  <w:style w:type="paragraph" w:customStyle="1" w:styleId="113">
    <w:name w:val="Заголовок 11"/>
    <w:basedOn w:val="a"/>
    <w:next w:val="a"/>
    <w:link w:val="13"/>
    <w:qFormat/>
    <w:rsid w:val="00855EAD"/>
    <w:pPr>
      <w:keepNext/>
      <w:spacing w:before="240" w:after="60"/>
      <w:outlineLvl w:val="0"/>
    </w:pPr>
    <w:rPr>
      <w:rFonts w:ascii="Arial" w:hAnsi="Arial"/>
      <w:b/>
      <w:bCs/>
      <w:color w:val="auto"/>
      <w:sz w:val="32"/>
      <w:szCs w:val="32"/>
      <w:lang w:val="en-US"/>
    </w:rPr>
  </w:style>
  <w:style w:type="paragraph" w:customStyle="1" w:styleId="211">
    <w:name w:val="Заголовок 21"/>
    <w:basedOn w:val="a"/>
    <w:next w:val="a"/>
    <w:link w:val="20"/>
    <w:uiPriority w:val="9"/>
    <w:unhideWhenUsed/>
    <w:qFormat/>
    <w:rsid w:val="00855E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611">
    <w:name w:val="Заголовок 61"/>
    <w:basedOn w:val="a"/>
    <w:next w:val="a"/>
    <w:link w:val="60"/>
    <w:uiPriority w:val="9"/>
    <w:unhideWhenUsed/>
    <w:qFormat/>
    <w:rsid w:val="00855E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3">
    <w:name w:val="Заголовок 1 Знак"/>
    <w:basedOn w:val="a0"/>
    <w:link w:val="113"/>
    <w:rsid w:val="00855EAD"/>
    <w:rPr>
      <w:rFonts w:ascii="Arial" w:eastAsia="Times New Roman" w:hAnsi="Arial" w:cs="Times New Roman"/>
      <w:b/>
      <w:bCs/>
      <w:sz w:val="32"/>
      <w:szCs w:val="32"/>
      <w:lang w:val="en-US" w:eastAsia="ru-RU"/>
    </w:rPr>
  </w:style>
  <w:style w:type="paragraph" w:styleId="af4">
    <w:name w:val="Normal (Web)"/>
    <w:basedOn w:val="a"/>
    <w:semiHidden/>
    <w:unhideWhenUsed/>
    <w:rsid w:val="00855EAD"/>
    <w:pPr>
      <w:spacing w:before="100" w:beforeAutospacing="1" w:after="100" w:afterAutospacing="1"/>
    </w:pPr>
    <w:rPr>
      <w:color w:val="auto"/>
      <w:sz w:val="24"/>
      <w:szCs w:val="24"/>
      <w:lang w:val="ru-RU"/>
    </w:rPr>
  </w:style>
  <w:style w:type="paragraph" w:styleId="af5">
    <w:name w:val="Subtitle"/>
    <w:basedOn w:val="a"/>
    <w:link w:val="af6"/>
    <w:qFormat/>
    <w:rsid w:val="00855EAD"/>
    <w:pPr>
      <w:spacing w:line="360" w:lineRule="auto"/>
      <w:jc w:val="center"/>
    </w:pPr>
    <w:rPr>
      <w:b/>
      <w:color w:val="auto"/>
      <w:sz w:val="24"/>
      <w:szCs w:val="24"/>
    </w:rPr>
  </w:style>
  <w:style w:type="character" w:customStyle="1" w:styleId="af6">
    <w:name w:val="Підзаголовок Знак"/>
    <w:basedOn w:val="a0"/>
    <w:link w:val="af5"/>
    <w:rsid w:val="00855EA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4">
    <w:name w:val="Знак Знак Знак Знак1 Знак Знак Знак"/>
    <w:basedOn w:val="a"/>
    <w:rsid w:val="00855EAD"/>
    <w:rPr>
      <w:rFonts w:ascii="Verdana" w:hAnsi="Verdana" w:cs="Verdana"/>
      <w:color w:val="auto"/>
      <w:sz w:val="20"/>
      <w:lang w:val="en-US" w:eastAsia="en-US"/>
    </w:rPr>
  </w:style>
  <w:style w:type="paragraph" w:styleId="af7">
    <w:name w:val="List Paragraph"/>
    <w:basedOn w:val="a"/>
    <w:uiPriority w:val="34"/>
    <w:qFormat/>
    <w:rsid w:val="00855EAD"/>
    <w:pPr>
      <w:ind w:left="720"/>
      <w:contextualSpacing/>
    </w:pPr>
  </w:style>
  <w:style w:type="character" w:customStyle="1" w:styleId="20">
    <w:name w:val="Заголовок 2 Знак"/>
    <w:basedOn w:val="a0"/>
    <w:link w:val="211"/>
    <w:uiPriority w:val="9"/>
    <w:rsid w:val="00855E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855EAD"/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855EA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11"/>
    <w:uiPriority w:val="9"/>
    <w:rsid w:val="00855EAD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rvps2">
    <w:name w:val="rvps2"/>
    <w:basedOn w:val="a"/>
    <w:rsid w:val="00855EAD"/>
    <w:pPr>
      <w:spacing w:before="100" w:beforeAutospacing="1" w:after="100" w:afterAutospacing="1"/>
    </w:pPr>
    <w:rPr>
      <w:color w:val="auto"/>
      <w:sz w:val="24"/>
      <w:szCs w:val="24"/>
      <w:lang w:eastAsia="uk-UA"/>
    </w:rPr>
  </w:style>
  <w:style w:type="paragraph" w:styleId="afa">
    <w:name w:val="header"/>
    <w:basedOn w:val="a"/>
    <w:link w:val="afb"/>
    <w:uiPriority w:val="99"/>
    <w:unhideWhenUsed/>
    <w:rsid w:val="00427345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0"/>
    <w:link w:val="afa"/>
    <w:uiPriority w:val="99"/>
    <w:rsid w:val="0042734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c">
    <w:name w:val="footer"/>
    <w:basedOn w:val="a"/>
    <w:link w:val="afd"/>
    <w:uiPriority w:val="99"/>
    <w:unhideWhenUsed/>
    <w:rsid w:val="00427345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0"/>
    <w:link w:val="afc"/>
    <w:uiPriority w:val="99"/>
    <w:rsid w:val="0042734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D8F0D2C8-9234-413B-925B-197A7100ED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1600</Words>
  <Characters>912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K2Zag</dc:creator>
  <cp:lastModifiedBy>Користувач</cp:lastModifiedBy>
  <cp:revision>33</cp:revision>
  <cp:lastPrinted>2025-05-12T09:09:00Z</cp:lastPrinted>
  <dcterms:created xsi:type="dcterms:W3CDTF">2022-06-07T08:10:00Z</dcterms:created>
  <dcterms:modified xsi:type="dcterms:W3CDTF">2025-05-13T07:58:00Z</dcterms:modified>
</cp:coreProperties>
</file>