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6554" w14:textId="77777777" w:rsidR="00E41670" w:rsidRPr="0001320E" w:rsidRDefault="00E41670" w:rsidP="0001320E">
      <w:pPr>
        <w:tabs>
          <w:tab w:val="left" w:pos="6300"/>
        </w:tabs>
        <w:spacing w:line="360" w:lineRule="auto"/>
        <w:ind w:left="10206"/>
        <w:rPr>
          <w:color w:val="auto"/>
          <w:w w:val="100"/>
          <w:sz w:val="27"/>
          <w:szCs w:val="28"/>
        </w:rPr>
      </w:pPr>
      <w:r w:rsidRPr="0001320E">
        <w:rPr>
          <w:color w:val="auto"/>
          <w:w w:val="100"/>
          <w:sz w:val="27"/>
          <w:szCs w:val="28"/>
        </w:rPr>
        <w:t>ЗАТВЕРДЖЕНО</w:t>
      </w:r>
    </w:p>
    <w:p w14:paraId="7FAA1E21" w14:textId="5D24E2CE" w:rsidR="00E41670" w:rsidRDefault="00ED4491" w:rsidP="0011526C">
      <w:pPr>
        <w:tabs>
          <w:tab w:val="left" w:pos="6300"/>
        </w:tabs>
        <w:ind w:left="10206"/>
        <w:rPr>
          <w:color w:val="auto"/>
          <w:w w:val="100"/>
          <w:sz w:val="27"/>
          <w:szCs w:val="28"/>
        </w:rPr>
      </w:pPr>
      <w:r>
        <w:rPr>
          <w:color w:val="auto"/>
          <w:w w:val="100"/>
          <w:sz w:val="27"/>
          <w:szCs w:val="28"/>
        </w:rPr>
        <w:t>Р</w:t>
      </w:r>
      <w:r w:rsidR="0051443B" w:rsidRPr="0001320E">
        <w:rPr>
          <w:color w:val="auto"/>
          <w:w w:val="100"/>
          <w:sz w:val="27"/>
          <w:szCs w:val="28"/>
        </w:rPr>
        <w:t xml:space="preserve">озпорядження </w:t>
      </w:r>
      <w:r w:rsidR="00CA22D6">
        <w:rPr>
          <w:color w:val="auto"/>
          <w:w w:val="100"/>
          <w:sz w:val="27"/>
          <w:szCs w:val="28"/>
        </w:rPr>
        <w:t>начальника</w:t>
      </w:r>
      <w:r w:rsidR="0067780B">
        <w:rPr>
          <w:color w:val="auto"/>
          <w:w w:val="100"/>
          <w:sz w:val="27"/>
          <w:szCs w:val="28"/>
        </w:rPr>
        <w:t xml:space="preserve"> Прилуцької</w:t>
      </w:r>
      <w:r w:rsidR="0011526C">
        <w:rPr>
          <w:color w:val="auto"/>
          <w:w w:val="100"/>
          <w:sz w:val="27"/>
          <w:szCs w:val="28"/>
        </w:rPr>
        <w:t xml:space="preserve"> </w:t>
      </w:r>
      <w:r w:rsidR="00CA22D6">
        <w:rPr>
          <w:color w:val="auto"/>
          <w:w w:val="100"/>
          <w:sz w:val="27"/>
          <w:szCs w:val="28"/>
        </w:rPr>
        <w:t xml:space="preserve">районної військової </w:t>
      </w:r>
      <w:r w:rsidR="00E41670" w:rsidRPr="0001320E">
        <w:rPr>
          <w:color w:val="auto"/>
          <w:w w:val="100"/>
          <w:sz w:val="27"/>
          <w:szCs w:val="28"/>
        </w:rPr>
        <w:t>адміністрації</w:t>
      </w:r>
    </w:p>
    <w:p w14:paraId="3C52D74B" w14:textId="603B4A29" w:rsidR="00E41670" w:rsidRPr="0001320E" w:rsidRDefault="00782D7C" w:rsidP="0011526C">
      <w:pPr>
        <w:tabs>
          <w:tab w:val="left" w:pos="6120"/>
          <w:tab w:val="left" w:pos="6300"/>
        </w:tabs>
        <w:spacing w:line="360" w:lineRule="auto"/>
        <w:ind w:left="10206"/>
        <w:rPr>
          <w:color w:val="auto"/>
          <w:w w:val="100"/>
          <w:sz w:val="27"/>
          <w:szCs w:val="28"/>
        </w:rPr>
      </w:pPr>
      <w:r>
        <w:rPr>
          <w:color w:val="auto"/>
          <w:w w:val="100"/>
          <w:sz w:val="27"/>
          <w:szCs w:val="28"/>
        </w:rPr>
        <w:t>26</w:t>
      </w:r>
      <w:r w:rsidR="00CA22D6">
        <w:rPr>
          <w:color w:val="auto"/>
          <w:w w:val="100"/>
          <w:sz w:val="27"/>
          <w:szCs w:val="28"/>
        </w:rPr>
        <w:t xml:space="preserve"> травня</w:t>
      </w:r>
      <w:r w:rsidR="00E41670" w:rsidRPr="0001320E">
        <w:rPr>
          <w:color w:val="auto"/>
          <w:w w:val="100"/>
          <w:sz w:val="27"/>
          <w:szCs w:val="28"/>
        </w:rPr>
        <w:t xml:space="preserve"> </w:t>
      </w:r>
      <w:r w:rsidR="008800BB" w:rsidRPr="0001320E">
        <w:rPr>
          <w:color w:val="auto"/>
          <w:w w:val="100"/>
          <w:sz w:val="27"/>
          <w:szCs w:val="28"/>
        </w:rPr>
        <w:t>202</w:t>
      </w:r>
      <w:r w:rsidR="000A79B5">
        <w:rPr>
          <w:color w:val="auto"/>
          <w:w w:val="100"/>
          <w:sz w:val="27"/>
          <w:szCs w:val="28"/>
        </w:rPr>
        <w:t>6</w:t>
      </w:r>
      <w:r w:rsidR="00E41670" w:rsidRPr="0001320E">
        <w:rPr>
          <w:color w:val="auto"/>
          <w:w w:val="100"/>
          <w:sz w:val="27"/>
          <w:szCs w:val="28"/>
        </w:rPr>
        <w:t xml:space="preserve"> року №</w:t>
      </w:r>
      <w:r w:rsidR="00406CA0" w:rsidRPr="0001320E">
        <w:rPr>
          <w:color w:val="auto"/>
          <w:w w:val="100"/>
          <w:sz w:val="27"/>
          <w:szCs w:val="28"/>
        </w:rPr>
        <w:t xml:space="preserve"> </w:t>
      </w:r>
      <w:r w:rsidR="00AC0452">
        <w:rPr>
          <w:color w:val="auto"/>
          <w:w w:val="100"/>
          <w:sz w:val="27"/>
          <w:szCs w:val="28"/>
        </w:rPr>
        <w:t>33</w:t>
      </w:r>
    </w:p>
    <w:p w14:paraId="511A2319" w14:textId="77777777" w:rsidR="00E41670" w:rsidRPr="0003352F" w:rsidRDefault="00E41670" w:rsidP="00E41670">
      <w:pPr>
        <w:jc w:val="right"/>
        <w:rPr>
          <w:color w:val="auto"/>
          <w:w w:val="100"/>
          <w:sz w:val="24"/>
          <w:szCs w:val="24"/>
        </w:rPr>
      </w:pPr>
    </w:p>
    <w:p w14:paraId="72C16187" w14:textId="77777777" w:rsidR="0051443B" w:rsidRPr="0001320E" w:rsidRDefault="00E41670" w:rsidP="00E41670">
      <w:pPr>
        <w:jc w:val="center"/>
        <w:rPr>
          <w:color w:val="auto"/>
          <w:w w:val="100"/>
          <w:sz w:val="27"/>
          <w:szCs w:val="28"/>
        </w:rPr>
      </w:pPr>
      <w:r w:rsidRPr="0001320E">
        <w:rPr>
          <w:color w:val="auto"/>
          <w:w w:val="100"/>
          <w:sz w:val="27"/>
          <w:szCs w:val="28"/>
        </w:rPr>
        <w:t xml:space="preserve">ПЛАН </w:t>
      </w:r>
    </w:p>
    <w:p w14:paraId="24BFF478" w14:textId="526322F7" w:rsidR="00757C0F" w:rsidRDefault="00E41670" w:rsidP="00757C0F">
      <w:pPr>
        <w:jc w:val="center"/>
        <w:rPr>
          <w:color w:val="auto"/>
          <w:w w:val="100"/>
          <w:sz w:val="27"/>
          <w:szCs w:val="28"/>
        </w:rPr>
      </w:pPr>
      <w:r w:rsidRPr="0001320E">
        <w:rPr>
          <w:color w:val="auto"/>
          <w:w w:val="100"/>
          <w:sz w:val="27"/>
          <w:szCs w:val="28"/>
        </w:rPr>
        <w:t xml:space="preserve">підготовки </w:t>
      </w:r>
      <w:r w:rsidR="0051443B" w:rsidRPr="0001320E">
        <w:rPr>
          <w:color w:val="auto"/>
          <w:w w:val="100"/>
          <w:sz w:val="27"/>
          <w:szCs w:val="28"/>
        </w:rPr>
        <w:t>об’єктів підприємств</w:t>
      </w:r>
      <w:r w:rsidR="00AD22B7">
        <w:rPr>
          <w:color w:val="auto"/>
          <w:w w:val="100"/>
          <w:sz w:val="27"/>
          <w:szCs w:val="28"/>
        </w:rPr>
        <w:t>-</w:t>
      </w:r>
      <w:r w:rsidR="00532148">
        <w:rPr>
          <w:color w:val="auto"/>
          <w:w w:val="100"/>
          <w:sz w:val="27"/>
          <w:szCs w:val="28"/>
        </w:rPr>
        <w:t>надавачів</w:t>
      </w:r>
      <w:r w:rsidR="00AD22B7">
        <w:rPr>
          <w:color w:val="auto"/>
          <w:w w:val="100"/>
          <w:sz w:val="27"/>
          <w:szCs w:val="28"/>
        </w:rPr>
        <w:t xml:space="preserve"> </w:t>
      </w:r>
      <w:r w:rsidR="00532148">
        <w:rPr>
          <w:color w:val="auto"/>
          <w:w w:val="100"/>
          <w:sz w:val="27"/>
          <w:szCs w:val="28"/>
        </w:rPr>
        <w:t xml:space="preserve"> житлово-комунальних</w:t>
      </w:r>
      <w:r w:rsidR="0051443B" w:rsidRPr="0001320E">
        <w:rPr>
          <w:color w:val="auto"/>
          <w:w w:val="100"/>
          <w:sz w:val="27"/>
          <w:szCs w:val="28"/>
        </w:rPr>
        <w:t xml:space="preserve"> </w:t>
      </w:r>
      <w:r w:rsidR="00532148">
        <w:rPr>
          <w:color w:val="auto"/>
          <w:w w:val="100"/>
          <w:sz w:val="27"/>
          <w:szCs w:val="28"/>
        </w:rPr>
        <w:t>послуг та</w:t>
      </w:r>
      <w:r w:rsidR="0051443B" w:rsidRPr="0001320E">
        <w:rPr>
          <w:color w:val="auto"/>
          <w:w w:val="100"/>
          <w:sz w:val="27"/>
          <w:szCs w:val="28"/>
        </w:rPr>
        <w:t xml:space="preserve"> закладів бюджетної сфери </w:t>
      </w:r>
    </w:p>
    <w:p w14:paraId="7FC76403" w14:textId="2211A14C" w:rsidR="0051443B" w:rsidRPr="0001320E" w:rsidRDefault="000E4135" w:rsidP="00E41670">
      <w:pPr>
        <w:jc w:val="center"/>
        <w:rPr>
          <w:color w:val="auto"/>
          <w:w w:val="100"/>
          <w:sz w:val="27"/>
          <w:szCs w:val="28"/>
        </w:rPr>
      </w:pPr>
      <w:r>
        <w:rPr>
          <w:color w:val="auto"/>
          <w:w w:val="100"/>
          <w:sz w:val="27"/>
          <w:szCs w:val="28"/>
        </w:rPr>
        <w:t>Прилуцької міської ради</w:t>
      </w:r>
    </w:p>
    <w:p w14:paraId="1F54BD8E" w14:textId="2AA3E691" w:rsidR="00E41670" w:rsidRPr="0001320E" w:rsidRDefault="0051443B" w:rsidP="00E41670">
      <w:pPr>
        <w:jc w:val="center"/>
        <w:rPr>
          <w:b/>
          <w:color w:val="auto"/>
          <w:w w:val="100"/>
          <w:sz w:val="27"/>
          <w:szCs w:val="28"/>
        </w:rPr>
      </w:pPr>
      <w:r w:rsidRPr="0001320E">
        <w:rPr>
          <w:color w:val="auto"/>
          <w:w w:val="100"/>
          <w:sz w:val="27"/>
          <w:szCs w:val="28"/>
        </w:rPr>
        <w:t>до роб</w:t>
      </w:r>
      <w:r w:rsidR="00E41670" w:rsidRPr="0001320E">
        <w:rPr>
          <w:color w:val="auto"/>
          <w:w w:val="100"/>
          <w:sz w:val="27"/>
          <w:szCs w:val="28"/>
        </w:rPr>
        <w:t>о</w:t>
      </w:r>
      <w:r w:rsidR="008800BB" w:rsidRPr="0001320E">
        <w:rPr>
          <w:color w:val="auto"/>
          <w:w w:val="100"/>
          <w:sz w:val="27"/>
          <w:szCs w:val="28"/>
        </w:rPr>
        <w:t>ти в осінньо-зимовий період 202</w:t>
      </w:r>
      <w:r w:rsidR="00AC0452">
        <w:rPr>
          <w:color w:val="auto"/>
          <w:w w:val="100"/>
          <w:sz w:val="27"/>
          <w:szCs w:val="28"/>
        </w:rPr>
        <w:t>6</w:t>
      </w:r>
      <w:r w:rsidR="00AD22B7">
        <w:rPr>
          <w:color w:val="auto"/>
          <w:w w:val="100"/>
          <w:sz w:val="27"/>
          <w:szCs w:val="28"/>
        </w:rPr>
        <w:t>/</w:t>
      </w:r>
      <w:r w:rsidRPr="0001320E">
        <w:rPr>
          <w:color w:val="auto"/>
          <w:w w:val="100"/>
          <w:sz w:val="27"/>
          <w:szCs w:val="28"/>
        </w:rPr>
        <w:t>202</w:t>
      </w:r>
      <w:r w:rsidR="00AC0452">
        <w:rPr>
          <w:color w:val="auto"/>
          <w:w w:val="100"/>
          <w:sz w:val="27"/>
          <w:szCs w:val="28"/>
        </w:rPr>
        <w:t>7</w:t>
      </w:r>
      <w:r w:rsidRPr="0001320E">
        <w:rPr>
          <w:color w:val="auto"/>
          <w:w w:val="100"/>
          <w:sz w:val="27"/>
          <w:szCs w:val="28"/>
        </w:rPr>
        <w:t xml:space="preserve"> рок</w:t>
      </w:r>
      <w:r w:rsidR="00AD22B7">
        <w:rPr>
          <w:color w:val="auto"/>
          <w:w w:val="100"/>
          <w:sz w:val="27"/>
          <w:szCs w:val="28"/>
        </w:rPr>
        <w:t>у</w:t>
      </w:r>
    </w:p>
    <w:p w14:paraId="10F8AACF" w14:textId="77777777" w:rsidR="00E41670" w:rsidRPr="003F3447" w:rsidRDefault="00E41670" w:rsidP="00E41670">
      <w:pPr>
        <w:jc w:val="center"/>
        <w:rPr>
          <w:b/>
          <w:color w:val="auto"/>
          <w:w w:val="100"/>
          <w:sz w:val="16"/>
          <w:szCs w:val="16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691"/>
        <w:gridCol w:w="1447"/>
        <w:gridCol w:w="1305"/>
        <w:gridCol w:w="5474"/>
      </w:tblGrid>
      <w:tr w:rsidR="0051443B" w:rsidRPr="0048688D" w14:paraId="74795DCB" w14:textId="77777777" w:rsidTr="00C92990">
        <w:trPr>
          <w:trHeight w:val="451"/>
          <w:tblHeader/>
        </w:trPr>
        <w:tc>
          <w:tcPr>
            <w:tcW w:w="534" w:type="dxa"/>
            <w:shd w:val="clear" w:color="auto" w:fill="auto"/>
          </w:tcPr>
          <w:p w14:paraId="2EBD7FD9" w14:textId="77777777" w:rsidR="00332C37" w:rsidRPr="0003352F" w:rsidRDefault="0051443B" w:rsidP="00332C37">
            <w:pPr>
              <w:ind w:right="-111" w:hanging="142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№</w:t>
            </w:r>
          </w:p>
          <w:p w14:paraId="36DE6799" w14:textId="77777777" w:rsidR="0051443B" w:rsidRPr="0003352F" w:rsidRDefault="0051443B" w:rsidP="00332C37">
            <w:pPr>
              <w:ind w:right="-111" w:hanging="142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п/п</w:t>
            </w:r>
          </w:p>
        </w:tc>
        <w:tc>
          <w:tcPr>
            <w:tcW w:w="6691" w:type="dxa"/>
            <w:shd w:val="clear" w:color="auto" w:fill="auto"/>
          </w:tcPr>
          <w:p w14:paraId="0D39222A" w14:textId="77777777" w:rsidR="0051443B" w:rsidRPr="0003352F" w:rsidRDefault="00EF76DB" w:rsidP="00332C37">
            <w:pPr>
              <w:ind w:right="54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Найменування заходів</w:t>
            </w:r>
          </w:p>
        </w:tc>
        <w:tc>
          <w:tcPr>
            <w:tcW w:w="1447" w:type="dxa"/>
            <w:shd w:val="clear" w:color="auto" w:fill="auto"/>
          </w:tcPr>
          <w:p w14:paraId="63E066F8" w14:textId="77777777" w:rsidR="0051443B" w:rsidRPr="0003352F" w:rsidRDefault="0051443B" w:rsidP="00332C37">
            <w:pPr>
              <w:ind w:right="54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Одиниця виміру</w:t>
            </w:r>
          </w:p>
        </w:tc>
        <w:tc>
          <w:tcPr>
            <w:tcW w:w="1305" w:type="dxa"/>
            <w:shd w:val="clear" w:color="auto" w:fill="auto"/>
          </w:tcPr>
          <w:p w14:paraId="32DB1D66" w14:textId="77777777" w:rsidR="0051443B" w:rsidRPr="0003352F" w:rsidRDefault="0051443B" w:rsidP="00332C37">
            <w:pPr>
              <w:ind w:left="-101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Обсяги робіт (кількість)</w:t>
            </w:r>
          </w:p>
        </w:tc>
        <w:tc>
          <w:tcPr>
            <w:tcW w:w="5474" w:type="dxa"/>
            <w:shd w:val="clear" w:color="auto" w:fill="auto"/>
          </w:tcPr>
          <w:p w14:paraId="1B039BB6" w14:textId="77777777" w:rsidR="0051443B" w:rsidRPr="0003352F" w:rsidRDefault="00EF76DB" w:rsidP="00C92990">
            <w:pPr>
              <w:tabs>
                <w:tab w:val="left" w:pos="5361"/>
              </w:tabs>
              <w:ind w:right="54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Виконавці та в</w:t>
            </w:r>
            <w:r w:rsidR="0051443B" w:rsidRPr="0003352F">
              <w:rPr>
                <w:b/>
                <w:color w:val="auto"/>
                <w:w w:val="100"/>
                <w:sz w:val="23"/>
                <w:szCs w:val="23"/>
              </w:rPr>
              <w:t>ідповідальні</w:t>
            </w:r>
            <w:r w:rsidRPr="0003352F">
              <w:rPr>
                <w:b/>
                <w:color w:val="auto"/>
                <w:w w:val="100"/>
                <w:sz w:val="23"/>
                <w:szCs w:val="23"/>
              </w:rPr>
              <w:t xml:space="preserve"> за виконання</w:t>
            </w:r>
          </w:p>
        </w:tc>
      </w:tr>
      <w:tr w:rsidR="00332C37" w:rsidRPr="0048688D" w14:paraId="077C3260" w14:textId="77777777" w:rsidTr="00C92990">
        <w:trPr>
          <w:trHeight w:val="545"/>
        </w:trPr>
        <w:tc>
          <w:tcPr>
            <w:tcW w:w="534" w:type="dxa"/>
            <w:vMerge w:val="restart"/>
            <w:shd w:val="clear" w:color="auto" w:fill="auto"/>
          </w:tcPr>
          <w:p w14:paraId="6F103C4A" w14:textId="77777777" w:rsidR="00332C37" w:rsidRPr="0096304D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96304D">
              <w:rPr>
                <w:color w:val="auto"/>
                <w:w w:val="100"/>
                <w:sz w:val="24"/>
                <w:szCs w:val="24"/>
              </w:rPr>
              <w:t>1.</w:t>
            </w:r>
          </w:p>
        </w:tc>
        <w:tc>
          <w:tcPr>
            <w:tcW w:w="6691" w:type="dxa"/>
            <w:shd w:val="clear" w:color="auto" w:fill="auto"/>
          </w:tcPr>
          <w:p w14:paraId="5CE5D359" w14:textId="77777777" w:rsidR="00332C37" w:rsidRPr="009338CD" w:rsidRDefault="00332C37" w:rsidP="00BE31D8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9338CD">
              <w:rPr>
                <w:b/>
                <w:color w:val="auto"/>
                <w:w w:val="100"/>
                <w:sz w:val="24"/>
                <w:szCs w:val="24"/>
              </w:rPr>
              <w:t>Комплексна підготовка будинків до зими з видаче</w:t>
            </w:r>
            <w:r>
              <w:rPr>
                <w:b/>
                <w:color w:val="auto"/>
                <w:w w:val="100"/>
                <w:sz w:val="24"/>
                <w:szCs w:val="24"/>
              </w:rPr>
              <w:t>ю паспортів готовності - всього</w:t>
            </w:r>
          </w:p>
        </w:tc>
        <w:tc>
          <w:tcPr>
            <w:tcW w:w="1447" w:type="dxa"/>
            <w:vMerge w:val="restart"/>
            <w:shd w:val="clear" w:color="auto" w:fill="auto"/>
          </w:tcPr>
          <w:p w14:paraId="77E9EFE5" w14:textId="77777777" w:rsidR="00332C37" w:rsidRPr="009338CD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</w:t>
            </w:r>
            <w:r w:rsidRPr="009338CD">
              <w:rPr>
                <w:color w:val="auto"/>
                <w:w w:val="100"/>
                <w:sz w:val="24"/>
                <w:szCs w:val="24"/>
              </w:rPr>
              <w:t>диниць</w:t>
            </w:r>
          </w:p>
        </w:tc>
        <w:tc>
          <w:tcPr>
            <w:tcW w:w="1305" w:type="dxa"/>
            <w:vMerge w:val="restart"/>
            <w:shd w:val="clear" w:color="auto" w:fill="auto"/>
          </w:tcPr>
          <w:p w14:paraId="64A519FA" w14:textId="7BB3DC70" w:rsidR="00332C37" w:rsidRPr="00613573" w:rsidRDefault="00E858D5" w:rsidP="00142AE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320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2CE27A57" w14:textId="7BD74217" w:rsidR="00332C37" w:rsidRPr="00EA475B" w:rsidRDefault="00E858D5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</w:t>
            </w:r>
            <w:r w:rsidR="00332C37">
              <w:rPr>
                <w:color w:val="auto"/>
                <w:w w:val="100"/>
                <w:sz w:val="24"/>
                <w:szCs w:val="24"/>
              </w:rPr>
              <w:t>ький міський голови, керівники житлов</w:t>
            </w:r>
            <w:r w:rsidR="00720700">
              <w:rPr>
                <w:color w:val="auto"/>
                <w:w w:val="100"/>
                <w:sz w:val="24"/>
                <w:szCs w:val="24"/>
              </w:rPr>
              <w:t>о-експлуатаційних підприємств (в</w:t>
            </w:r>
            <w:r w:rsidR="00332C37">
              <w:rPr>
                <w:color w:val="auto"/>
                <w:w w:val="100"/>
                <w:sz w:val="24"/>
                <w:szCs w:val="24"/>
              </w:rPr>
              <w:t xml:space="preserve"> порядку рекомендації) </w:t>
            </w:r>
          </w:p>
        </w:tc>
      </w:tr>
      <w:tr w:rsidR="00332C37" w:rsidRPr="0048688D" w14:paraId="38481A0C" w14:textId="77777777" w:rsidTr="00C92990">
        <w:trPr>
          <w:trHeight w:val="423"/>
        </w:trPr>
        <w:tc>
          <w:tcPr>
            <w:tcW w:w="534" w:type="dxa"/>
            <w:vMerge/>
            <w:shd w:val="clear" w:color="auto" w:fill="auto"/>
          </w:tcPr>
          <w:p w14:paraId="42A54D63" w14:textId="77777777" w:rsidR="00332C37" w:rsidRPr="0048688D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A96B7DD" w14:textId="77777777" w:rsidR="00332C37" w:rsidRPr="009338CD" w:rsidRDefault="00332C37" w:rsidP="00142AE8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у</w:t>
            </w:r>
            <w:r w:rsidRPr="009338CD">
              <w:rPr>
                <w:color w:val="auto"/>
                <w:w w:val="100"/>
                <w:sz w:val="24"/>
                <w:szCs w:val="24"/>
              </w:rPr>
              <w:t xml:space="preserve"> тому числі</w:t>
            </w:r>
            <w:r>
              <w:rPr>
                <w:color w:val="auto"/>
                <w:w w:val="100"/>
                <w:sz w:val="24"/>
                <w:szCs w:val="24"/>
              </w:rPr>
              <w:t>, які обслуговуються</w:t>
            </w:r>
            <w:r w:rsidRPr="009338CD">
              <w:rPr>
                <w:color w:val="auto"/>
                <w:w w:val="100"/>
                <w:sz w:val="24"/>
                <w:szCs w:val="24"/>
              </w:rPr>
              <w:t>:</w:t>
            </w:r>
          </w:p>
        </w:tc>
        <w:tc>
          <w:tcPr>
            <w:tcW w:w="1447" w:type="dxa"/>
            <w:vMerge/>
            <w:shd w:val="clear" w:color="auto" w:fill="auto"/>
          </w:tcPr>
          <w:p w14:paraId="63187E83" w14:textId="77777777" w:rsidR="00332C37" w:rsidRPr="009338CD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3DBA50A4" w14:textId="77777777" w:rsidR="00332C37" w:rsidRPr="00532148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2FB47062" w14:textId="77777777" w:rsidR="00332C37" w:rsidRPr="009338CD" w:rsidRDefault="00332C37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3F1F2F" w:rsidRPr="0048688D" w14:paraId="38915D74" w14:textId="77777777" w:rsidTr="00C92990">
        <w:trPr>
          <w:trHeight w:val="290"/>
        </w:trPr>
        <w:tc>
          <w:tcPr>
            <w:tcW w:w="534" w:type="dxa"/>
            <w:vMerge/>
            <w:shd w:val="clear" w:color="auto" w:fill="auto"/>
          </w:tcPr>
          <w:p w14:paraId="411C0BE9" w14:textId="77777777" w:rsidR="003F1F2F" w:rsidRPr="0048688D" w:rsidRDefault="003F1F2F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6C01C368" w14:textId="77777777" w:rsidR="003F1F2F" w:rsidRPr="00E17976" w:rsidRDefault="003F1F2F" w:rsidP="00EF76D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1.Управителями - всього</w:t>
            </w:r>
          </w:p>
        </w:tc>
        <w:tc>
          <w:tcPr>
            <w:tcW w:w="1447" w:type="dxa"/>
            <w:shd w:val="clear" w:color="auto" w:fill="auto"/>
          </w:tcPr>
          <w:p w14:paraId="1AB25DDA" w14:textId="77777777" w:rsidR="003F1F2F" w:rsidRPr="00E17976" w:rsidRDefault="003F1F2F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7C72B6B" w14:textId="10F38FAA" w:rsidR="003F1F2F" w:rsidRPr="00E17976" w:rsidRDefault="00B453D9" w:rsidP="00BE1F99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3ED97CB1" w14:textId="44B6750F" w:rsidR="003F1F2F" w:rsidRPr="00E17976" w:rsidRDefault="00464BC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64BC8">
              <w:rPr>
                <w:color w:val="auto"/>
                <w:w w:val="100"/>
                <w:sz w:val="24"/>
                <w:szCs w:val="24"/>
              </w:rPr>
              <w:t xml:space="preserve">Прилуцький </w:t>
            </w:r>
            <w:r w:rsidR="003F1F2F" w:rsidRPr="003F3447">
              <w:rPr>
                <w:color w:val="auto"/>
                <w:w w:val="100"/>
                <w:sz w:val="24"/>
                <w:szCs w:val="24"/>
              </w:rPr>
              <w:t>міський голови</w:t>
            </w:r>
            <w:r w:rsidR="003F1F2F" w:rsidRPr="00E17976">
              <w:rPr>
                <w:color w:val="auto"/>
                <w:w w:val="100"/>
                <w:sz w:val="24"/>
                <w:szCs w:val="24"/>
                <w:lang w:val="ru-RU"/>
              </w:rPr>
              <w:t>, ОСББ</w:t>
            </w:r>
            <w:r w:rsidR="003F1F2F">
              <w:rPr>
                <w:color w:val="auto"/>
                <w:w w:val="100"/>
                <w:sz w:val="24"/>
                <w:szCs w:val="24"/>
                <w:lang w:val="ru-RU"/>
              </w:rPr>
              <w:t>, ЖБК (в</w:t>
            </w:r>
            <w:r w:rsidR="003F1F2F" w:rsidRPr="00E17976">
              <w:rPr>
                <w:color w:val="auto"/>
                <w:w w:val="100"/>
                <w:sz w:val="24"/>
                <w:szCs w:val="24"/>
                <w:lang w:val="ru-RU"/>
              </w:rPr>
              <w:t xml:space="preserve"> порядку рекомендації)</w:t>
            </w:r>
          </w:p>
        </w:tc>
      </w:tr>
      <w:tr w:rsidR="003F1F2F" w:rsidRPr="0048688D" w14:paraId="7CB4B97C" w14:textId="77777777" w:rsidTr="00C92990">
        <w:trPr>
          <w:trHeight w:val="263"/>
        </w:trPr>
        <w:tc>
          <w:tcPr>
            <w:tcW w:w="534" w:type="dxa"/>
            <w:vMerge/>
            <w:shd w:val="clear" w:color="auto" w:fill="auto"/>
          </w:tcPr>
          <w:p w14:paraId="3BBB0C19" w14:textId="77777777" w:rsidR="003F1F2F" w:rsidRPr="0048688D" w:rsidRDefault="003F1F2F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1CBF693" w14:textId="77777777" w:rsidR="003F1F2F" w:rsidRPr="00E17976" w:rsidRDefault="003F1F2F" w:rsidP="009338CD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2.ОСББ, ЖБК</w:t>
            </w:r>
          </w:p>
        </w:tc>
        <w:tc>
          <w:tcPr>
            <w:tcW w:w="1447" w:type="dxa"/>
            <w:shd w:val="clear" w:color="auto" w:fill="auto"/>
          </w:tcPr>
          <w:p w14:paraId="58BF108F" w14:textId="77777777" w:rsidR="003F1F2F" w:rsidRPr="00E17976" w:rsidRDefault="003F1F2F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34EB2FC4" w14:textId="21FCE483" w:rsidR="003F1F2F" w:rsidRPr="00E17976" w:rsidRDefault="00B453D9" w:rsidP="00142AE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76</w:t>
            </w:r>
          </w:p>
        </w:tc>
        <w:tc>
          <w:tcPr>
            <w:tcW w:w="5474" w:type="dxa"/>
            <w:vMerge/>
            <w:shd w:val="clear" w:color="auto" w:fill="auto"/>
          </w:tcPr>
          <w:p w14:paraId="3D9448AC" w14:textId="77777777" w:rsidR="003F1F2F" w:rsidRPr="00E17976" w:rsidRDefault="003F1F2F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44C2E211" w14:textId="77777777" w:rsidTr="00C92990">
        <w:trPr>
          <w:trHeight w:val="254"/>
        </w:trPr>
        <w:tc>
          <w:tcPr>
            <w:tcW w:w="534" w:type="dxa"/>
            <w:vMerge/>
            <w:shd w:val="clear" w:color="auto" w:fill="auto"/>
          </w:tcPr>
          <w:p w14:paraId="3C3CC36E" w14:textId="77777777" w:rsidR="00FD561E" w:rsidRPr="0048688D" w:rsidRDefault="00FD561E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22236B2" w14:textId="77777777" w:rsidR="00FD561E" w:rsidRPr="00E17976" w:rsidRDefault="00FD561E" w:rsidP="009338CD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3.Відомчий житловий фонд, всього</w:t>
            </w:r>
          </w:p>
        </w:tc>
        <w:tc>
          <w:tcPr>
            <w:tcW w:w="1447" w:type="dxa"/>
            <w:shd w:val="clear" w:color="auto" w:fill="auto"/>
          </w:tcPr>
          <w:p w14:paraId="7598F512" w14:textId="77777777" w:rsidR="00FD561E" w:rsidRPr="00E17976" w:rsidRDefault="00FD561E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07FEAC68" w14:textId="37957201" w:rsidR="00FD561E" w:rsidRPr="00E17976" w:rsidRDefault="00FD561E" w:rsidP="00BE1F99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5028B55F" w14:textId="7A860D37" w:rsidR="00FD561E" w:rsidRPr="00E17976" w:rsidRDefault="00464BC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3F1F2F">
              <w:rPr>
                <w:color w:val="auto"/>
                <w:w w:val="100"/>
                <w:sz w:val="24"/>
                <w:szCs w:val="24"/>
              </w:rPr>
              <w:t xml:space="preserve"> </w:t>
            </w:r>
            <w:r w:rsidR="00FD561E" w:rsidRPr="003F1F2F">
              <w:rPr>
                <w:color w:val="auto"/>
                <w:w w:val="100"/>
                <w:sz w:val="24"/>
                <w:szCs w:val="24"/>
              </w:rPr>
              <w:t xml:space="preserve">міський голови </w:t>
            </w:r>
            <w:r w:rsidR="00FD561E">
              <w:rPr>
                <w:color w:val="auto"/>
                <w:w w:val="100"/>
                <w:sz w:val="24"/>
                <w:szCs w:val="24"/>
              </w:rPr>
              <w:t xml:space="preserve"> спільно з власниками житла (в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</w:t>
            </w:r>
            <w:r w:rsidR="00FD561E">
              <w:rPr>
                <w:color w:val="auto"/>
                <w:w w:val="100"/>
                <w:sz w:val="24"/>
                <w:szCs w:val="24"/>
              </w:rPr>
              <w:t>порядку рекомендації)</w:t>
            </w:r>
          </w:p>
        </w:tc>
      </w:tr>
      <w:tr w:rsidR="00FD561E" w:rsidRPr="0048688D" w14:paraId="0C3245DE" w14:textId="77777777" w:rsidTr="00C92990">
        <w:trPr>
          <w:trHeight w:val="116"/>
        </w:trPr>
        <w:tc>
          <w:tcPr>
            <w:tcW w:w="534" w:type="dxa"/>
            <w:vMerge/>
            <w:shd w:val="clear" w:color="auto" w:fill="auto"/>
          </w:tcPr>
          <w:p w14:paraId="036776E1" w14:textId="77777777" w:rsidR="00FD561E" w:rsidRPr="0048688D" w:rsidRDefault="00FD561E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3483AE7" w14:textId="77777777" w:rsidR="00FD561E" w:rsidRPr="00E17976" w:rsidRDefault="00FD561E" w:rsidP="00EF76D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із них в розрізі мініст</w:t>
            </w:r>
            <w:r w:rsidRPr="00E17976">
              <w:rPr>
                <w:color w:val="auto"/>
                <w:w w:val="100"/>
                <w:sz w:val="24"/>
                <w:szCs w:val="24"/>
              </w:rPr>
              <w:t>ерств і відомств:</w:t>
            </w:r>
          </w:p>
        </w:tc>
        <w:tc>
          <w:tcPr>
            <w:tcW w:w="1447" w:type="dxa"/>
            <w:shd w:val="clear" w:color="auto" w:fill="auto"/>
          </w:tcPr>
          <w:p w14:paraId="75088D5A" w14:textId="77777777" w:rsidR="00FD561E" w:rsidRPr="00E17976" w:rsidRDefault="00FD561E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6423A2F0" w14:textId="77777777" w:rsidR="00FD561E" w:rsidRPr="00E17976" w:rsidRDefault="00FD561E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462ECB19" w14:textId="77777777" w:rsidR="00FD561E" w:rsidRPr="00E17976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1186E2F6" w14:textId="77777777" w:rsidTr="00C92990">
        <w:trPr>
          <w:trHeight w:val="231"/>
        </w:trPr>
        <w:tc>
          <w:tcPr>
            <w:tcW w:w="534" w:type="dxa"/>
            <w:vMerge/>
            <w:shd w:val="clear" w:color="auto" w:fill="auto"/>
          </w:tcPr>
          <w:p w14:paraId="7FAF0992" w14:textId="77777777" w:rsidR="00FD561E" w:rsidRPr="0048688D" w:rsidRDefault="00FD561E" w:rsidP="00C031D4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90F2185" w14:textId="77777777" w:rsidR="00FD561E" w:rsidRPr="00E17976" w:rsidRDefault="00FD561E" w:rsidP="00C031D4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-Міноборони</w:t>
            </w:r>
          </w:p>
        </w:tc>
        <w:tc>
          <w:tcPr>
            <w:tcW w:w="1447" w:type="dxa"/>
            <w:shd w:val="clear" w:color="auto" w:fill="auto"/>
          </w:tcPr>
          <w:p w14:paraId="5485D258" w14:textId="77777777" w:rsidR="00FD561E" w:rsidRPr="00E17976" w:rsidRDefault="00FD561E" w:rsidP="00C031D4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2CE34A85" w14:textId="7B435179" w:rsidR="00FD561E" w:rsidRPr="00E17976" w:rsidRDefault="00FD561E" w:rsidP="00C031D4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26AE8DE9" w14:textId="77777777" w:rsidR="00FD561E" w:rsidRPr="00E17976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61FD22E1" w14:textId="77777777" w:rsidTr="00C92990">
        <w:trPr>
          <w:trHeight w:val="239"/>
        </w:trPr>
        <w:tc>
          <w:tcPr>
            <w:tcW w:w="534" w:type="dxa"/>
            <w:vMerge/>
            <w:shd w:val="clear" w:color="auto" w:fill="auto"/>
          </w:tcPr>
          <w:p w14:paraId="7EBDBD7F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01BB1F0" w14:textId="77777777" w:rsidR="00FD561E" w:rsidRPr="00E17976" w:rsidRDefault="00FD561E" w:rsidP="00BE31D8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4.Інші</w:t>
            </w:r>
          </w:p>
        </w:tc>
        <w:tc>
          <w:tcPr>
            <w:tcW w:w="1447" w:type="dxa"/>
            <w:shd w:val="clear" w:color="auto" w:fill="auto"/>
          </w:tcPr>
          <w:p w14:paraId="51862751" w14:textId="77777777" w:rsidR="00FD561E" w:rsidRPr="00E17976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229F342E" w14:textId="39CAE3E4" w:rsidR="00FD561E" w:rsidRPr="00E17976" w:rsidRDefault="00B453D9" w:rsidP="00BE31D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474" w:type="dxa"/>
            <w:vMerge/>
            <w:shd w:val="clear" w:color="auto" w:fill="auto"/>
          </w:tcPr>
          <w:p w14:paraId="50A195D0" w14:textId="77777777" w:rsidR="00FD561E" w:rsidRPr="00EA475B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</w:tr>
      <w:tr w:rsidR="00FD561E" w:rsidRPr="0048688D" w14:paraId="5B73311E" w14:textId="77777777" w:rsidTr="00C92990">
        <w:trPr>
          <w:trHeight w:val="372"/>
        </w:trPr>
        <w:tc>
          <w:tcPr>
            <w:tcW w:w="534" w:type="dxa"/>
            <w:vMerge/>
            <w:shd w:val="clear" w:color="auto" w:fill="auto"/>
          </w:tcPr>
          <w:p w14:paraId="472FF52B" w14:textId="77777777" w:rsidR="00FD561E" w:rsidRPr="00E17976" w:rsidRDefault="00FD561E" w:rsidP="00BE31D8">
            <w:pPr>
              <w:jc w:val="center"/>
              <w:rPr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5DD4DE3" w14:textId="77777777" w:rsidR="00FD561E" w:rsidRPr="009338CD" w:rsidRDefault="00FD561E" w:rsidP="00BE31D8">
            <w:pPr>
              <w:rPr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1.1. 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К</w:t>
            </w:r>
            <w:r>
              <w:rPr>
                <w:b/>
                <w:color w:val="auto"/>
                <w:w w:val="100"/>
                <w:sz w:val="24"/>
                <w:szCs w:val="24"/>
              </w:rPr>
              <w:t>ількість будинків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 xml:space="preserve"> з централізованим 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теплопостачанням і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видачею паспортів готовності</w:t>
            </w:r>
          </w:p>
        </w:tc>
        <w:tc>
          <w:tcPr>
            <w:tcW w:w="1447" w:type="dxa"/>
            <w:shd w:val="clear" w:color="auto" w:fill="auto"/>
          </w:tcPr>
          <w:p w14:paraId="6601BA14" w14:textId="77777777" w:rsidR="00FD561E" w:rsidRPr="009338C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</w:t>
            </w:r>
            <w:r w:rsidRPr="009338CD">
              <w:rPr>
                <w:color w:val="auto"/>
                <w:w w:val="100"/>
                <w:sz w:val="24"/>
                <w:szCs w:val="24"/>
              </w:rPr>
              <w:t>диниць</w:t>
            </w:r>
          </w:p>
        </w:tc>
        <w:tc>
          <w:tcPr>
            <w:tcW w:w="1305" w:type="dxa"/>
            <w:shd w:val="clear" w:color="auto" w:fill="auto"/>
          </w:tcPr>
          <w:p w14:paraId="6B4C8F71" w14:textId="17434F89" w:rsidR="00FD561E" w:rsidRPr="00F9427B" w:rsidRDefault="00B453D9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225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7327DDC1" w14:textId="31C64DAD" w:rsidR="00FD561E" w:rsidRPr="00E17976" w:rsidRDefault="00464BC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</w:t>
            </w:r>
            <w:r w:rsidR="00FD561E" w:rsidRPr="00FD561E">
              <w:rPr>
                <w:color w:val="auto"/>
                <w:w w:val="100"/>
                <w:sz w:val="24"/>
                <w:szCs w:val="24"/>
              </w:rPr>
              <w:t>міський голови</w:t>
            </w:r>
            <w:r w:rsidR="00FD561E">
              <w:rPr>
                <w:color w:val="auto"/>
                <w:w w:val="100"/>
                <w:sz w:val="24"/>
                <w:szCs w:val="24"/>
              </w:rPr>
              <w:t xml:space="preserve"> спільно з</w:t>
            </w:r>
            <w:r w:rsidR="00FD561E" w:rsidRPr="00FD561E">
              <w:rPr>
                <w:color w:val="auto"/>
                <w:w w:val="100"/>
                <w:sz w:val="24"/>
                <w:szCs w:val="24"/>
              </w:rPr>
              <w:t xml:space="preserve"> житлов</w:t>
            </w:r>
            <w:r w:rsidR="00FD561E">
              <w:rPr>
                <w:color w:val="auto"/>
                <w:w w:val="100"/>
                <w:sz w:val="24"/>
                <w:szCs w:val="24"/>
              </w:rPr>
              <w:t xml:space="preserve">о-експлуатаційними підприємствами 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</w:t>
            </w:r>
            <w:r w:rsidR="00FD561E">
              <w:rPr>
                <w:color w:val="auto"/>
                <w:w w:val="100"/>
                <w:sz w:val="24"/>
                <w:szCs w:val="24"/>
              </w:rPr>
              <w:t>(в</w:t>
            </w:r>
            <w:r w:rsidR="00FD561E" w:rsidRPr="00FD561E">
              <w:rPr>
                <w:color w:val="auto"/>
                <w:w w:val="100"/>
                <w:sz w:val="24"/>
                <w:szCs w:val="24"/>
              </w:rPr>
              <w:t xml:space="preserve"> порядку рекомендації) </w:t>
            </w:r>
          </w:p>
        </w:tc>
      </w:tr>
      <w:tr w:rsidR="00FD561E" w:rsidRPr="0048688D" w14:paraId="453551B5" w14:textId="77777777" w:rsidTr="00C92990">
        <w:trPr>
          <w:trHeight w:val="70"/>
        </w:trPr>
        <w:tc>
          <w:tcPr>
            <w:tcW w:w="534" w:type="dxa"/>
            <w:vMerge w:val="restart"/>
            <w:shd w:val="clear" w:color="auto" w:fill="auto"/>
          </w:tcPr>
          <w:p w14:paraId="6D303D6A" w14:textId="77777777" w:rsidR="00FD561E" w:rsidRPr="00860430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860430">
              <w:rPr>
                <w:color w:val="auto"/>
                <w:w w:val="100"/>
                <w:sz w:val="24"/>
                <w:szCs w:val="24"/>
              </w:rPr>
              <w:t>2.</w:t>
            </w:r>
          </w:p>
        </w:tc>
        <w:tc>
          <w:tcPr>
            <w:tcW w:w="6691" w:type="dxa"/>
            <w:shd w:val="clear" w:color="auto" w:fill="auto"/>
          </w:tcPr>
          <w:p w14:paraId="6EB0EC76" w14:textId="77777777" w:rsidR="00FD561E" w:rsidRPr="0006207C" w:rsidRDefault="00FD561E" w:rsidP="0006207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Забезпечити впровадження заходів у ж</w:t>
            </w:r>
            <w:r w:rsidRPr="0006207C">
              <w:rPr>
                <w:b/>
                <w:color w:val="auto"/>
                <w:w w:val="100"/>
                <w:sz w:val="24"/>
                <w:szCs w:val="24"/>
              </w:rPr>
              <w:t>итлов</w:t>
            </w:r>
            <w:r>
              <w:rPr>
                <w:b/>
                <w:color w:val="auto"/>
                <w:w w:val="100"/>
                <w:sz w:val="24"/>
                <w:szCs w:val="24"/>
              </w:rPr>
              <w:t>ому</w:t>
            </w:r>
            <w:r w:rsidRPr="0006207C">
              <w:rPr>
                <w:b/>
                <w:color w:val="auto"/>
                <w:w w:val="100"/>
                <w:sz w:val="24"/>
                <w:szCs w:val="24"/>
              </w:rPr>
              <w:t xml:space="preserve"> фонд</w:t>
            </w:r>
            <w:r>
              <w:rPr>
                <w:b/>
                <w:color w:val="auto"/>
                <w:w w:val="100"/>
                <w:sz w:val="24"/>
                <w:szCs w:val="24"/>
              </w:rPr>
              <w:t>і</w:t>
            </w:r>
            <w:r w:rsidRPr="0006207C">
              <w:rPr>
                <w:b/>
                <w:color w:val="auto"/>
                <w:w w:val="100"/>
                <w:sz w:val="24"/>
                <w:szCs w:val="24"/>
              </w:rPr>
              <w:t>, який обслуговується управителями, у якому проводиться:</w:t>
            </w:r>
          </w:p>
        </w:tc>
        <w:tc>
          <w:tcPr>
            <w:tcW w:w="1447" w:type="dxa"/>
            <w:shd w:val="clear" w:color="auto" w:fill="auto"/>
          </w:tcPr>
          <w:p w14:paraId="146C6CDF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E99602F" w14:textId="77777777" w:rsidR="00FD561E" w:rsidRPr="00532148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7D0BB540" w14:textId="77777777" w:rsidR="00FD561E" w:rsidRPr="007C54BC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2D4B6066" w14:textId="77777777" w:rsidTr="00C92990">
        <w:trPr>
          <w:trHeight w:val="278"/>
        </w:trPr>
        <w:tc>
          <w:tcPr>
            <w:tcW w:w="534" w:type="dxa"/>
            <w:vMerge/>
            <w:shd w:val="clear" w:color="auto" w:fill="auto"/>
          </w:tcPr>
          <w:p w14:paraId="298C7787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CD249AB" w14:textId="77777777" w:rsidR="00FD561E" w:rsidRPr="0048688D" w:rsidRDefault="00FD561E" w:rsidP="00BE31D8">
            <w:pPr>
              <w:tabs>
                <w:tab w:val="left" w:pos="146"/>
                <w:tab w:val="left" w:pos="572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- ремонт покрівлі</w:t>
            </w:r>
          </w:p>
        </w:tc>
        <w:tc>
          <w:tcPr>
            <w:tcW w:w="1447" w:type="dxa"/>
            <w:shd w:val="clear" w:color="auto" w:fill="auto"/>
          </w:tcPr>
          <w:p w14:paraId="7A60CD81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6EB8CA64" w14:textId="07CB0113" w:rsidR="00FD561E" w:rsidRPr="00085479" w:rsidRDefault="00B453D9" w:rsidP="00BE31D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97</w:t>
            </w:r>
          </w:p>
        </w:tc>
        <w:tc>
          <w:tcPr>
            <w:tcW w:w="5474" w:type="dxa"/>
            <w:vMerge/>
            <w:shd w:val="clear" w:color="auto" w:fill="auto"/>
          </w:tcPr>
          <w:p w14:paraId="42395A56" w14:textId="77777777" w:rsidR="00FD561E" w:rsidRPr="007C54BC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1877D307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3FBDE3A6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2D332CA" w14:textId="77777777" w:rsidR="00FD561E" w:rsidRPr="0048688D" w:rsidRDefault="00FD561E" w:rsidP="00ED5591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 </w:t>
            </w:r>
            <w:r w:rsidRPr="0048688D">
              <w:rPr>
                <w:color w:val="auto"/>
                <w:w w:val="100"/>
                <w:sz w:val="24"/>
                <w:szCs w:val="24"/>
              </w:rPr>
              <w:t xml:space="preserve">ремонт </w:t>
            </w:r>
            <w:r>
              <w:rPr>
                <w:color w:val="auto"/>
                <w:w w:val="100"/>
                <w:sz w:val="24"/>
                <w:szCs w:val="24"/>
              </w:rPr>
              <w:t xml:space="preserve">(заміна) опалювальних </w:t>
            </w:r>
            <w:r w:rsidRPr="0048688D">
              <w:rPr>
                <w:color w:val="auto"/>
                <w:w w:val="100"/>
                <w:sz w:val="24"/>
                <w:szCs w:val="24"/>
              </w:rPr>
              <w:t xml:space="preserve">систем </w:t>
            </w:r>
          </w:p>
        </w:tc>
        <w:tc>
          <w:tcPr>
            <w:tcW w:w="1447" w:type="dxa"/>
            <w:shd w:val="clear" w:color="auto" w:fill="auto"/>
          </w:tcPr>
          <w:p w14:paraId="2B506745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6968D85" w14:textId="2E824303" w:rsidR="00FD561E" w:rsidRPr="00085479" w:rsidRDefault="00B453D9" w:rsidP="00BE31D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5474" w:type="dxa"/>
            <w:vMerge/>
            <w:shd w:val="clear" w:color="auto" w:fill="auto"/>
          </w:tcPr>
          <w:p w14:paraId="18BFFDC9" w14:textId="77777777" w:rsidR="00FD561E" w:rsidRPr="007C54BC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6C4A3825" w14:textId="77777777" w:rsidTr="00C92990">
        <w:trPr>
          <w:trHeight w:val="278"/>
        </w:trPr>
        <w:tc>
          <w:tcPr>
            <w:tcW w:w="534" w:type="dxa"/>
            <w:vMerge/>
            <w:shd w:val="clear" w:color="auto" w:fill="auto"/>
          </w:tcPr>
          <w:p w14:paraId="47E76033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2626843" w14:textId="77777777" w:rsidR="00FD561E" w:rsidRPr="0048688D" w:rsidRDefault="00FD561E" w:rsidP="00BE31D8">
            <w:pPr>
              <w:tabs>
                <w:tab w:val="left" w:pos="288"/>
              </w:tabs>
              <w:ind w:left="5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- </w:t>
            </w:r>
            <w:r w:rsidRPr="0048688D">
              <w:rPr>
                <w:color w:val="auto"/>
                <w:w w:val="100"/>
                <w:sz w:val="24"/>
                <w:szCs w:val="24"/>
              </w:rPr>
              <w:t>ремонт систем холодного водопостачання</w:t>
            </w:r>
          </w:p>
        </w:tc>
        <w:tc>
          <w:tcPr>
            <w:tcW w:w="1447" w:type="dxa"/>
            <w:shd w:val="clear" w:color="auto" w:fill="auto"/>
          </w:tcPr>
          <w:p w14:paraId="64467CBF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7F2CA43E" w14:textId="411EB79C" w:rsidR="00FD561E" w:rsidRPr="00085479" w:rsidRDefault="00B453D9" w:rsidP="00BE31D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5474" w:type="dxa"/>
            <w:vMerge/>
            <w:shd w:val="clear" w:color="auto" w:fill="auto"/>
          </w:tcPr>
          <w:p w14:paraId="6EA5DE33" w14:textId="77777777" w:rsidR="00FD561E" w:rsidRPr="007C54BC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25DAB" w:rsidRPr="0048688D" w14:paraId="092C88AF" w14:textId="77777777" w:rsidTr="00C92990">
        <w:trPr>
          <w:trHeight w:val="278"/>
        </w:trPr>
        <w:tc>
          <w:tcPr>
            <w:tcW w:w="534" w:type="dxa"/>
            <w:shd w:val="clear" w:color="auto" w:fill="auto"/>
          </w:tcPr>
          <w:p w14:paraId="7658D9C0" w14:textId="77777777" w:rsidR="00625DAB" w:rsidRPr="0048688D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3.</w:t>
            </w:r>
          </w:p>
        </w:tc>
        <w:tc>
          <w:tcPr>
            <w:tcW w:w="6691" w:type="dxa"/>
            <w:shd w:val="clear" w:color="auto" w:fill="auto"/>
          </w:tcPr>
          <w:p w14:paraId="49A693C2" w14:textId="77777777" w:rsidR="00625DAB" w:rsidRPr="00625DAB" w:rsidRDefault="00625DAB" w:rsidP="00625DAB">
            <w:pPr>
              <w:tabs>
                <w:tab w:val="left" w:pos="288"/>
              </w:tabs>
              <w:ind w:left="5"/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 w:rsidRPr="00625DAB">
              <w:rPr>
                <w:b/>
                <w:color w:val="auto"/>
                <w:w w:val="100"/>
                <w:sz w:val="24"/>
                <w:szCs w:val="24"/>
              </w:rPr>
              <w:t xml:space="preserve">Обсяги коштів (за рахунок всіх джерел фінансування) для виконання підготовчих та ремонтних робіт у житловому фонді </w:t>
            </w:r>
          </w:p>
        </w:tc>
        <w:tc>
          <w:tcPr>
            <w:tcW w:w="1447" w:type="dxa"/>
            <w:shd w:val="clear" w:color="auto" w:fill="auto"/>
          </w:tcPr>
          <w:p w14:paraId="167F60CE" w14:textId="77777777" w:rsidR="00625DAB" w:rsidRDefault="00C309F7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</w:t>
            </w:r>
            <w:r w:rsidR="00625DAB">
              <w:rPr>
                <w:color w:val="auto"/>
                <w:w w:val="100"/>
                <w:sz w:val="24"/>
                <w:szCs w:val="24"/>
              </w:rPr>
              <w:t>ис</w:t>
            </w:r>
            <w:r>
              <w:rPr>
                <w:color w:val="auto"/>
                <w:w w:val="100"/>
                <w:sz w:val="24"/>
                <w:szCs w:val="24"/>
              </w:rPr>
              <w:t>.</w:t>
            </w:r>
            <w:r w:rsidR="00625DAB">
              <w:rPr>
                <w:color w:val="auto"/>
                <w:w w:val="100"/>
                <w:sz w:val="24"/>
                <w:szCs w:val="24"/>
              </w:rPr>
              <w:t xml:space="preserve"> грн</w:t>
            </w:r>
          </w:p>
        </w:tc>
        <w:tc>
          <w:tcPr>
            <w:tcW w:w="1305" w:type="dxa"/>
            <w:shd w:val="clear" w:color="auto" w:fill="auto"/>
          </w:tcPr>
          <w:p w14:paraId="2FB184D2" w14:textId="3C460F3B" w:rsidR="00625DAB" w:rsidRDefault="00B453D9" w:rsidP="00625DAB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7954,0</w:t>
            </w:r>
          </w:p>
        </w:tc>
        <w:tc>
          <w:tcPr>
            <w:tcW w:w="5474" w:type="dxa"/>
            <w:shd w:val="clear" w:color="auto" w:fill="auto"/>
          </w:tcPr>
          <w:p w14:paraId="484138CA" w14:textId="1AF90DBA" w:rsidR="00625DAB" w:rsidRPr="007C54BC" w:rsidRDefault="00464BC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</w:t>
            </w:r>
            <w:r w:rsidR="00FD561E" w:rsidRPr="00FD561E">
              <w:rPr>
                <w:color w:val="auto"/>
                <w:w w:val="100"/>
                <w:sz w:val="24"/>
                <w:szCs w:val="24"/>
              </w:rPr>
              <w:t>міський голови</w:t>
            </w:r>
            <w:r w:rsidR="00FD561E">
              <w:rPr>
                <w:color w:val="auto"/>
                <w:w w:val="100"/>
                <w:sz w:val="24"/>
                <w:szCs w:val="24"/>
              </w:rPr>
              <w:t>, керівники житлово-експлуатаційних підприємств (в порядку рекомендації)</w:t>
            </w:r>
          </w:p>
        </w:tc>
      </w:tr>
      <w:tr w:rsidR="00625DAB" w:rsidRPr="006D17C1" w14:paraId="1488E0CE" w14:textId="77777777" w:rsidTr="00C92990">
        <w:trPr>
          <w:trHeight w:val="247"/>
        </w:trPr>
        <w:tc>
          <w:tcPr>
            <w:tcW w:w="534" w:type="dxa"/>
            <w:vMerge w:val="restart"/>
            <w:shd w:val="clear" w:color="auto" w:fill="auto"/>
          </w:tcPr>
          <w:p w14:paraId="0C845940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4.</w:t>
            </w:r>
          </w:p>
        </w:tc>
        <w:tc>
          <w:tcPr>
            <w:tcW w:w="6691" w:type="dxa"/>
            <w:shd w:val="clear" w:color="auto" w:fill="auto"/>
          </w:tcPr>
          <w:p w14:paraId="4C609E27" w14:textId="77777777" w:rsidR="00625DAB" w:rsidRPr="006D17C1" w:rsidRDefault="00625DAB" w:rsidP="00625DAB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Забезпечити підготовку</w:t>
            </w:r>
            <w:r w:rsidRPr="006D17C1">
              <w:rPr>
                <w:b/>
                <w:color w:val="auto"/>
                <w:w w:val="100"/>
                <w:sz w:val="24"/>
                <w:szCs w:val="24"/>
              </w:rPr>
              <w:t xml:space="preserve"> об</w:t>
            </w:r>
            <w:r w:rsidRPr="006D17C1">
              <w:rPr>
                <w:b/>
                <w:color w:val="auto"/>
                <w:w w:val="100"/>
                <w:sz w:val="24"/>
                <w:szCs w:val="24"/>
                <w:lang w:val="ru-RU"/>
              </w:rPr>
              <w:t>’</w:t>
            </w:r>
            <w:r w:rsidRPr="006D17C1">
              <w:rPr>
                <w:b/>
                <w:color w:val="auto"/>
                <w:w w:val="100"/>
                <w:sz w:val="24"/>
                <w:szCs w:val="24"/>
              </w:rPr>
              <w:t>єктів соціально-культурного призначення, всього</w:t>
            </w:r>
          </w:p>
        </w:tc>
        <w:tc>
          <w:tcPr>
            <w:tcW w:w="1447" w:type="dxa"/>
            <w:shd w:val="clear" w:color="auto" w:fill="auto"/>
          </w:tcPr>
          <w:p w14:paraId="31A016F6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659D9835" w14:textId="5D8E8746" w:rsidR="00625DAB" w:rsidRPr="00B87666" w:rsidRDefault="00B453D9" w:rsidP="00625DAB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69E515F9" w14:textId="2BC1B3BC" w:rsidR="00625DAB" w:rsidRPr="006D17C1" w:rsidRDefault="00464BC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Прилуцький </w:t>
            </w:r>
            <w:r w:rsidR="00625DAB">
              <w:rPr>
                <w:color w:val="auto"/>
                <w:w w:val="100"/>
                <w:sz w:val="24"/>
                <w:szCs w:val="24"/>
              </w:rPr>
              <w:t>міський голови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</w:t>
            </w:r>
            <w:r w:rsidR="00FD561E">
              <w:rPr>
                <w:color w:val="auto"/>
                <w:w w:val="100"/>
                <w:sz w:val="24"/>
                <w:szCs w:val="24"/>
              </w:rPr>
              <w:t>(в порядку рекомендації)</w:t>
            </w:r>
          </w:p>
        </w:tc>
      </w:tr>
      <w:tr w:rsidR="00625DAB" w:rsidRPr="0048688D" w14:paraId="7D21CEBC" w14:textId="77777777" w:rsidTr="00C92990">
        <w:trPr>
          <w:trHeight w:val="198"/>
        </w:trPr>
        <w:tc>
          <w:tcPr>
            <w:tcW w:w="534" w:type="dxa"/>
            <w:vMerge/>
            <w:shd w:val="clear" w:color="auto" w:fill="auto"/>
          </w:tcPr>
          <w:p w14:paraId="6224EF2A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DF7FE2B" w14:textId="77777777" w:rsidR="00625DAB" w:rsidRPr="006D17C1" w:rsidRDefault="00625DAB" w:rsidP="00625DA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у</w:t>
            </w:r>
            <w:r w:rsidRPr="006D17C1">
              <w:rPr>
                <w:color w:val="auto"/>
                <w:w w:val="100"/>
                <w:sz w:val="24"/>
                <w:szCs w:val="24"/>
              </w:rPr>
              <w:t xml:space="preserve"> тому числі:</w:t>
            </w:r>
          </w:p>
        </w:tc>
        <w:tc>
          <w:tcPr>
            <w:tcW w:w="1447" w:type="dxa"/>
            <w:shd w:val="clear" w:color="auto" w:fill="auto"/>
          </w:tcPr>
          <w:p w14:paraId="6DDE7E47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0B9F4EA6" w14:textId="77777777" w:rsidR="00625DAB" w:rsidRPr="00B87666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7998FCA9" w14:textId="77777777" w:rsidR="00625DAB" w:rsidRPr="006D17C1" w:rsidRDefault="00625DAB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25DAB" w:rsidRPr="0048688D" w14:paraId="47087C66" w14:textId="77777777" w:rsidTr="00C92990">
        <w:trPr>
          <w:trHeight w:val="118"/>
        </w:trPr>
        <w:tc>
          <w:tcPr>
            <w:tcW w:w="534" w:type="dxa"/>
            <w:vMerge/>
            <w:shd w:val="clear" w:color="auto" w:fill="auto"/>
          </w:tcPr>
          <w:p w14:paraId="1504FF81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BCABF6B" w14:textId="77777777" w:rsidR="00625DAB" w:rsidRPr="006D17C1" w:rsidRDefault="00625DAB" w:rsidP="00625DA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 дошкіль</w:t>
            </w:r>
            <w:r w:rsidRPr="006D17C1">
              <w:rPr>
                <w:color w:val="auto"/>
                <w:w w:val="100"/>
                <w:sz w:val="24"/>
                <w:szCs w:val="24"/>
              </w:rPr>
              <w:t>ні навчальні заклади</w:t>
            </w:r>
          </w:p>
        </w:tc>
        <w:tc>
          <w:tcPr>
            <w:tcW w:w="1447" w:type="dxa"/>
            <w:shd w:val="clear" w:color="auto" w:fill="auto"/>
          </w:tcPr>
          <w:p w14:paraId="2C1E579F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23142A08" w14:textId="3433A032" w:rsidR="00625DAB" w:rsidRPr="00B87666" w:rsidRDefault="00B453D9" w:rsidP="00625DAB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474" w:type="dxa"/>
            <w:vMerge/>
            <w:shd w:val="clear" w:color="auto" w:fill="auto"/>
          </w:tcPr>
          <w:p w14:paraId="579D4262" w14:textId="77777777" w:rsidR="00625DAB" w:rsidRPr="006D17C1" w:rsidRDefault="00625DAB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25DAB" w:rsidRPr="0048688D" w14:paraId="2A8A1FC3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2B9923E1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2D024BE0" w14:textId="77777777" w:rsidR="00625DAB" w:rsidRPr="006D17C1" w:rsidRDefault="00625DAB" w:rsidP="00625DA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 заклади освіти</w:t>
            </w:r>
          </w:p>
        </w:tc>
        <w:tc>
          <w:tcPr>
            <w:tcW w:w="1447" w:type="dxa"/>
            <w:shd w:val="clear" w:color="auto" w:fill="auto"/>
          </w:tcPr>
          <w:p w14:paraId="4C25A1BF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5ABB0044" w14:textId="017B8052" w:rsidR="00625DAB" w:rsidRPr="00B87666" w:rsidRDefault="00B453D9" w:rsidP="00625DAB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474" w:type="dxa"/>
            <w:vMerge/>
            <w:shd w:val="clear" w:color="auto" w:fill="auto"/>
          </w:tcPr>
          <w:p w14:paraId="53060F69" w14:textId="77777777" w:rsidR="00625DAB" w:rsidRPr="006D17C1" w:rsidRDefault="00625DAB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25DAB" w:rsidRPr="0048688D" w14:paraId="1E2AD7D0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0FF155E8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879657F" w14:textId="77777777" w:rsidR="00625DAB" w:rsidRPr="006D17C1" w:rsidRDefault="00625DAB" w:rsidP="00625DAB">
            <w:pPr>
              <w:jc w:val="both"/>
              <w:rPr>
                <w:color w:val="auto"/>
                <w:w w:val="100"/>
                <w:sz w:val="24"/>
                <w:szCs w:val="24"/>
                <w:lang w:val="ru-RU"/>
              </w:rPr>
            </w:pPr>
            <w:r w:rsidRPr="006D17C1">
              <w:rPr>
                <w:color w:val="auto"/>
                <w:w w:val="100"/>
                <w:sz w:val="24"/>
                <w:szCs w:val="24"/>
              </w:rPr>
              <w:t>- заклади охорони здоров</w:t>
            </w:r>
            <w:r w:rsidRPr="006D17C1">
              <w:rPr>
                <w:color w:val="auto"/>
                <w:w w:val="100"/>
                <w:sz w:val="24"/>
                <w:szCs w:val="24"/>
                <w:lang w:val="en-US"/>
              </w:rPr>
              <w:t>’</w:t>
            </w:r>
            <w:r w:rsidRPr="006D17C1">
              <w:rPr>
                <w:color w:val="auto"/>
                <w:w w:val="100"/>
                <w:sz w:val="24"/>
                <w:szCs w:val="24"/>
                <w:lang w:val="ru-RU"/>
              </w:rPr>
              <w:t>я</w:t>
            </w:r>
          </w:p>
        </w:tc>
        <w:tc>
          <w:tcPr>
            <w:tcW w:w="1447" w:type="dxa"/>
            <w:shd w:val="clear" w:color="auto" w:fill="auto"/>
          </w:tcPr>
          <w:p w14:paraId="2437862A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0122C89C" w14:textId="01B759CB" w:rsidR="00625DAB" w:rsidRPr="00B87666" w:rsidRDefault="00B453D9" w:rsidP="00625DAB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74" w:type="dxa"/>
            <w:shd w:val="clear" w:color="auto" w:fill="auto"/>
          </w:tcPr>
          <w:p w14:paraId="2E76C9DC" w14:textId="2B1F05F3" w:rsidR="00625DAB" w:rsidRPr="005A70F5" w:rsidRDefault="00464BC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 xml:space="preserve"> спільно з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житлов</w:t>
            </w:r>
            <w:r>
              <w:rPr>
                <w:color w:val="auto"/>
                <w:w w:val="100"/>
                <w:sz w:val="24"/>
                <w:szCs w:val="24"/>
              </w:rPr>
              <w:t>о-експлуатаційними підприємствами  (в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2746B2" w:rsidRPr="0048688D" w14:paraId="4D3589E5" w14:textId="77777777" w:rsidTr="00C92990">
        <w:trPr>
          <w:trHeight w:val="83"/>
        </w:trPr>
        <w:tc>
          <w:tcPr>
            <w:tcW w:w="534" w:type="dxa"/>
            <w:shd w:val="clear" w:color="auto" w:fill="auto"/>
          </w:tcPr>
          <w:p w14:paraId="6CA61233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5.</w:t>
            </w:r>
          </w:p>
        </w:tc>
        <w:tc>
          <w:tcPr>
            <w:tcW w:w="6691" w:type="dxa"/>
            <w:shd w:val="clear" w:color="auto" w:fill="auto"/>
          </w:tcPr>
          <w:p w14:paraId="3A152999" w14:textId="77777777" w:rsidR="002746B2" w:rsidRPr="006D17C1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95533">
              <w:rPr>
                <w:b/>
                <w:color w:val="auto"/>
                <w:w w:val="100"/>
                <w:sz w:val="24"/>
                <w:szCs w:val="24"/>
              </w:rPr>
              <w:t>Обсяги коштів (за рахунок всіх джерел фінансування) для виконання підготовчих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 та ремонтних робіт на об’єктах соціально-культурного призначення</w:t>
            </w:r>
          </w:p>
        </w:tc>
        <w:tc>
          <w:tcPr>
            <w:tcW w:w="1447" w:type="dxa"/>
            <w:shd w:val="clear" w:color="auto" w:fill="auto"/>
          </w:tcPr>
          <w:p w14:paraId="58E9A693" w14:textId="77777777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тис. грн.</w:t>
            </w:r>
          </w:p>
        </w:tc>
        <w:tc>
          <w:tcPr>
            <w:tcW w:w="1305" w:type="dxa"/>
            <w:shd w:val="clear" w:color="auto" w:fill="auto"/>
          </w:tcPr>
          <w:p w14:paraId="16A846FF" w14:textId="2874FFB4" w:rsidR="002746B2" w:rsidRDefault="00B453D9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870</w:t>
            </w:r>
            <w:r w:rsidR="002746B2">
              <w:rPr>
                <w:color w:val="auto"/>
                <w:w w:val="100"/>
                <w:sz w:val="24"/>
                <w:szCs w:val="24"/>
                <w:lang w:val="ru-RU"/>
              </w:rPr>
              <w:t>,0</w:t>
            </w:r>
          </w:p>
        </w:tc>
        <w:tc>
          <w:tcPr>
            <w:tcW w:w="5474" w:type="dxa"/>
            <w:shd w:val="clear" w:color="auto" w:fill="auto"/>
          </w:tcPr>
          <w:p w14:paraId="50B86633" w14:textId="0401FD76" w:rsidR="002746B2" w:rsidRPr="006D17C1" w:rsidRDefault="00464BC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64BC8">
              <w:rPr>
                <w:color w:val="auto"/>
                <w:w w:val="100"/>
                <w:sz w:val="24"/>
                <w:szCs w:val="24"/>
              </w:rPr>
              <w:t>Прилуцький міський голови спільно з житлово-експлуатаційними підприємствами  (в порядку рекомендації</w:t>
            </w:r>
            <w:r w:rsidR="00FD561E" w:rsidRPr="00FD561E">
              <w:rPr>
                <w:color w:val="auto"/>
                <w:w w:val="100"/>
                <w:sz w:val="24"/>
                <w:szCs w:val="24"/>
              </w:rPr>
              <w:t>)</w:t>
            </w:r>
          </w:p>
        </w:tc>
      </w:tr>
      <w:tr w:rsidR="002F11D8" w:rsidRPr="006D17C1" w14:paraId="2F435854" w14:textId="77777777" w:rsidTr="00C92990">
        <w:trPr>
          <w:trHeight w:val="83"/>
        </w:trPr>
        <w:tc>
          <w:tcPr>
            <w:tcW w:w="534" w:type="dxa"/>
            <w:vMerge w:val="restart"/>
            <w:shd w:val="clear" w:color="auto" w:fill="auto"/>
          </w:tcPr>
          <w:p w14:paraId="19F7E817" w14:textId="77777777" w:rsidR="002F11D8" w:rsidRPr="0048688D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6.</w:t>
            </w:r>
          </w:p>
        </w:tc>
        <w:tc>
          <w:tcPr>
            <w:tcW w:w="6691" w:type="dxa"/>
            <w:shd w:val="clear" w:color="auto" w:fill="auto"/>
          </w:tcPr>
          <w:p w14:paraId="568F8249" w14:textId="77777777" w:rsidR="002F11D8" w:rsidRPr="006D17C1" w:rsidRDefault="002F11D8" w:rsidP="002746B2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Забезпечити підготовку</w:t>
            </w:r>
            <w:r w:rsidRPr="006D17C1">
              <w:rPr>
                <w:b/>
                <w:color w:val="auto"/>
                <w:w w:val="100"/>
                <w:sz w:val="24"/>
                <w:szCs w:val="24"/>
              </w:rPr>
              <w:t xml:space="preserve"> котелень - всього</w:t>
            </w:r>
          </w:p>
        </w:tc>
        <w:tc>
          <w:tcPr>
            <w:tcW w:w="1447" w:type="dxa"/>
            <w:shd w:val="clear" w:color="auto" w:fill="auto"/>
          </w:tcPr>
          <w:p w14:paraId="5A8612BE" w14:textId="77777777" w:rsidR="002F11D8" w:rsidRPr="006D17C1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6489F643" w14:textId="57432393" w:rsidR="002F11D8" w:rsidRPr="00CC2565" w:rsidRDefault="00586AF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474" w:type="dxa"/>
            <w:shd w:val="clear" w:color="auto" w:fill="auto"/>
          </w:tcPr>
          <w:p w14:paraId="1BB9501E" w14:textId="4CBE6AAD" w:rsidR="002F11D8" w:rsidRPr="006D17C1" w:rsidRDefault="00383EE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 xml:space="preserve"> спільно з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житлов</w:t>
            </w:r>
            <w:r>
              <w:rPr>
                <w:color w:val="auto"/>
                <w:w w:val="100"/>
                <w:sz w:val="24"/>
                <w:szCs w:val="24"/>
              </w:rPr>
              <w:t>о-експлуатаційними підприємствами (в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2F11D8" w:rsidRPr="006D17C1" w14:paraId="49F270E0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5A068A8" w14:textId="77777777" w:rsidR="002F11D8" w:rsidRPr="0048688D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5DBBC37" w14:textId="77777777" w:rsidR="002F11D8" w:rsidRPr="006D17C1" w:rsidRDefault="002F11D8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6D17C1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9D052E3" w14:textId="77777777" w:rsidR="002F11D8" w:rsidRPr="006D17C1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58089E30" w14:textId="77777777" w:rsidR="002F11D8" w:rsidRPr="00CC2565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5DA97B77" w14:textId="24D4A014" w:rsidR="002F11D8" w:rsidRPr="006D17C1" w:rsidRDefault="00383EE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 xml:space="preserve"> спільно з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житлов</w:t>
            </w:r>
            <w:r>
              <w:rPr>
                <w:color w:val="auto"/>
                <w:w w:val="100"/>
                <w:sz w:val="24"/>
                <w:szCs w:val="24"/>
              </w:rPr>
              <w:t>о-експлуатаційними підприємствами  (в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2F11D8" w:rsidRPr="006D17C1" w14:paraId="23E5A8D1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74E129BF" w14:textId="77777777" w:rsidR="002F11D8" w:rsidRPr="0048688D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D0B858F" w14:textId="77777777" w:rsidR="002F11D8" w:rsidRPr="006D17C1" w:rsidRDefault="002F11D8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6D17C1">
              <w:rPr>
                <w:color w:val="auto"/>
                <w:w w:val="100"/>
                <w:sz w:val="24"/>
                <w:szCs w:val="24"/>
              </w:rPr>
              <w:t xml:space="preserve"> </w:t>
            </w:r>
            <w:r>
              <w:rPr>
                <w:color w:val="auto"/>
                <w:w w:val="100"/>
                <w:sz w:val="24"/>
                <w:szCs w:val="24"/>
              </w:rPr>
              <w:t xml:space="preserve">6.1. </w:t>
            </w:r>
            <w:r w:rsidRPr="006D17C1">
              <w:rPr>
                <w:color w:val="auto"/>
                <w:w w:val="100"/>
                <w:sz w:val="24"/>
                <w:szCs w:val="24"/>
              </w:rPr>
              <w:t xml:space="preserve">Комунальні котельні місцевих рад </w:t>
            </w:r>
            <w:r>
              <w:rPr>
                <w:color w:val="auto"/>
                <w:w w:val="100"/>
                <w:sz w:val="24"/>
                <w:szCs w:val="24"/>
              </w:rPr>
              <w:t>(з урахуванням сільських та селищних котелень) - всього</w:t>
            </w:r>
          </w:p>
        </w:tc>
        <w:tc>
          <w:tcPr>
            <w:tcW w:w="1447" w:type="dxa"/>
            <w:shd w:val="clear" w:color="auto" w:fill="auto"/>
          </w:tcPr>
          <w:p w14:paraId="3E0FC4D9" w14:textId="77777777" w:rsidR="002F11D8" w:rsidRPr="006D17C1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7DFF8315" w14:textId="5CCDF47F" w:rsidR="002F11D8" w:rsidRPr="00CC2565" w:rsidRDefault="00586AF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474" w:type="dxa"/>
            <w:vMerge/>
            <w:shd w:val="clear" w:color="auto" w:fill="auto"/>
          </w:tcPr>
          <w:p w14:paraId="4E54BD0E" w14:textId="77777777" w:rsidR="002F11D8" w:rsidRPr="006D17C1" w:rsidRDefault="002F11D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6D17C1" w14:paraId="4C01ED1B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3C8A0E87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75C1827" w14:textId="77777777" w:rsidR="002746B2" w:rsidRPr="006D17C1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6D17C1">
              <w:rPr>
                <w:color w:val="auto"/>
                <w:w w:val="100"/>
                <w:sz w:val="24"/>
                <w:szCs w:val="24"/>
              </w:rPr>
              <w:t xml:space="preserve"> </w:t>
            </w:r>
            <w:r>
              <w:rPr>
                <w:color w:val="auto"/>
                <w:w w:val="100"/>
                <w:sz w:val="24"/>
                <w:szCs w:val="24"/>
              </w:rPr>
              <w:t xml:space="preserve">6.2. </w:t>
            </w:r>
            <w:r w:rsidRPr="006D17C1">
              <w:rPr>
                <w:color w:val="auto"/>
                <w:w w:val="100"/>
                <w:sz w:val="24"/>
                <w:szCs w:val="24"/>
              </w:rPr>
              <w:t>Відомчі котельні – всього</w:t>
            </w:r>
          </w:p>
        </w:tc>
        <w:tc>
          <w:tcPr>
            <w:tcW w:w="1447" w:type="dxa"/>
            <w:shd w:val="clear" w:color="auto" w:fill="auto"/>
          </w:tcPr>
          <w:p w14:paraId="4317521B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70B5A9A7" w14:textId="64298812" w:rsidR="002746B2" w:rsidRPr="00CC2565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043A4F54" w14:textId="588A6E9E" w:rsidR="002746B2" w:rsidRPr="006D17C1" w:rsidRDefault="00383EE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 xml:space="preserve"> спільно з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житлов</w:t>
            </w:r>
            <w:r>
              <w:rPr>
                <w:color w:val="auto"/>
                <w:w w:val="100"/>
                <w:sz w:val="24"/>
                <w:szCs w:val="24"/>
              </w:rPr>
              <w:t>о-експлуатаційними підприємствами  (в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2746B2" w:rsidRPr="006D17C1" w14:paraId="086F45A8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00F2095E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605E057B" w14:textId="77777777" w:rsidR="002746B2" w:rsidRPr="006D17C1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12053194" w14:textId="77777777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6C4BBD4D" w14:textId="77777777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30AA1834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6D17C1" w14:paraId="163AD6F0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2FCFEB70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688045F" w14:textId="77777777" w:rsidR="002746B2" w:rsidRPr="006D17C1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-МОЗ</w:t>
            </w:r>
          </w:p>
        </w:tc>
        <w:tc>
          <w:tcPr>
            <w:tcW w:w="1447" w:type="dxa"/>
            <w:shd w:val="clear" w:color="auto" w:fill="auto"/>
          </w:tcPr>
          <w:p w14:paraId="3B1CA4CD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54EB22B7" w14:textId="285615DF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5B9FA2F1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6D17C1" w14:paraId="2EA92650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6A54716D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4490644C" w14:textId="77777777" w:rsidR="002746B2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-МОН</w:t>
            </w:r>
          </w:p>
        </w:tc>
        <w:tc>
          <w:tcPr>
            <w:tcW w:w="1447" w:type="dxa"/>
            <w:shd w:val="clear" w:color="auto" w:fill="auto"/>
          </w:tcPr>
          <w:p w14:paraId="7264A18E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1996BEA6" w14:textId="0991E51B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471C95BC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6D17C1" w14:paraId="07B572DC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2A2F9CD0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F9F918E" w14:textId="77777777" w:rsidR="002746B2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-Міноборони</w:t>
            </w:r>
          </w:p>
        </w:tc>
        <w:tc>
          <w:tcPr>
            <w:tcW w:w="1447" w:type="dxa"/>
            <w:shd w:val="clear" w:color="auto" w:fill="auto"/>
          </w:tcPr>
          <w:p w14:paraId="279FE50E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3C23164A" w14:textId="3D0EEF29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291AE44F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6D17C1" w14:paraId="44D0D524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57041253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23FE107" w14:textId="77777777" w:rsidR="002746B2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-Інші</w:t>
            </w:r>
          </w:p>
        </w:tc>
        <w:tc>
          <w:tcPr>
            <w:tcW w:w="1447" w:type="dxa"/>
            <w:shd w:val="clear" w:color="auto" w:fill="auto"/>
          </w:tcPr>
          <w:p w14:paraId="77A8B271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1DD27E48" w14:textId="00F9D423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2F4352EB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48688D" w14:paraId="0FD18403" w14:textId="77777777" w:rsidTr="00C92990">
        <w:trPr>
          <w:trHeight w:val="428"/>
        </w:trPr>
        <w:tc>
          <w:tcPr>
            <w:tcW w:w="534" w:type="dxa"/>
            <w:vMerge w:val="restart"/>
            <w:shd w:val="clear" w:color="auto" w:fill="auto"/>
          </w:tcPr>
          <w:p w14:paraId="1A8DA2C4" w14:textId="77777777" w:rsidR="002746B2" w:rsidRPr="0048688D" w:rsidRDefault="009064C5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7</w:t>
            </w:r>
            <w:r w:rsidR="002746B2" w:rsidRPr="0048688D">
              <w:rPr>
                <w:color w:val="auto"/>
                <w:w w:val="100"/>
                <w:sz w:val="24"/>
                <w:szCs w:val="24"/>
              </w:rPr>
              <w:t>.</w:t>
            </w:r>
          </w:p>
        </w:tc>
        <w:tc>
          <w:tcPr>
            <w:tcW w:w="6691" w:type="dxa"/>
            <w:shd w:val="clear" w:color="auto" w:fill="auto"/>
          </w:tcPr>
          <w:p w14:paraId="46AA0721" w14:textId="77777777" w:rsidR="002746B2" w:rsidRPr="0048688D" w:rsidRDefault="002746B2" w:rsidP="002746B2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Забезпечити капітальний ремонт або реконструкцію котелень – всього</w:t>
            </w:r>
          </w:p>
        </w:tc>
        <w:tc>
          <w:tcPr>
            <w:tcW w:w="1447" w:type="dxa"/>
            <w:shd w:val="clear" w:color="auto" w:fill="auto"/>
          </w:tcPr>
          <w:p w14:paraId="03E0533C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FE5DAE5" w14:textId="661BAD49" w:rsidR="002746B2" w:rsidRPr="00F9427B" w:rsidRDefault="006F74F0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400B6293" w14:textId="5B5F62D7" w:rsidR="002746B2" w:rsidRPr="0048688D" w:rsidRDefault="00383EE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 xml:space="preserve"> спільно з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житлов</w:t>
            </w:r>
            <w:r>
              <w:rPr>
                <w:color w:val="auto"/>
                <w:w w:val="100"/>
                <w:sz w:val="24"/>
                <w:szCs w:val="24"/>
              </w:rPr>
              <w:t>о-експлуатаційними підприємствами  (в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2746B2" w:rsidRPr="0048688D" w14:paraId="0FFB4DAC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73C21C10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8BB7BC2" w14:textId="77777777" w:rsidR="002746B2" w:rsidRPr="0048688D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B87BBAF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31380C4E" w14:textId="77777777" w:rsidR="002746B2" w:rsidRPr="00F9427B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4E3CDD1C" w14:textId="77777777" w:rsidR="002746B2" w:rsidRPr="0048688D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48688D" w14:paraId="61111645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36DF7270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535F9F2" w14:textId="77777777" w:rsidR="002746B2" w:rsidRPr="0048688D" w:rsidRDefault="009954D8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7</w:t>
            </w:r>
            <w:r w:rsidR="002746B2">
              <w:rPr>
                <w:color w:val="auto"/>
                <w:w w:val="100"/>
                <w:sz w:val="24"/>
                <w:szCs w:val="24"/>
              </w:rPr>
              <w:t>.1. К</w:t>
            </w:r>
            <w:r w:rsidR="002746B2" w:rsidRPr="0048688D">
              <w:rPr>
                <w:color w:val="auto"/>
                <w:w w:val="100"/>
                <w:sz w:val="24"/>
                <w:szCs w:val="24"/>
              </w:rPr>
              <w:t>омунальних котелень місцевих рад – всього</w:t>
            </w:r>
          </w:p>
        </w:tc>
        <w:tc>
          <w:tcPr>
            <w:tcW w:w="1447" w:type="dxa"/>
            <w:shd w:val="clear" w:color="auto" w:fill="auto"/>
          </w:tcPr>
          <w:p w14:paraId="72C288C9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2C0678FD" w14:textId="2928E6D8" w:rsidR="002746B2" w:rsidRPr="00F9427B" w:rsidRDefault="006F74F0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74" w:type="dxa"/>
            <w:vMerge/>
            <w:shd w:val="clear" w:color="auto" w:fill="auto"/>
          </w:tcPr>
          <w:p w14:paraId="0F5C4007" w14:textId="77777777" w:rsidR="002746B2" w:rsidRPr="0048688D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90701C" w:rsidRPr="0048688D" w14:paraId="402C069C" w14:textId="77777777" w:rsidTr="00C92990">
        <w:trPr>
          <w:trHeight w:val="83"/>
        </w:trPr>
        <w:tc>
          <w:tcPr>
            <w:tcW w:w="534" w:type="dxa"/>
            <w:vMerge w:val="restart"/>
            <w:shd w:val="clear" w:color="auto" w:fill="auto"/>
          </w:tcPr>
          <w:p w14:paraId="67904B14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8 .</w:t>
            </w:r>
          </w:p>
        </w:tc>
        <w:tc>
          <w:tcPr>
            <w:tcW w:w="6691" w:type="dxa"/>
            <w:shd w:val="clear" w:color="auto" w:fill="auto"/>
          </w:tcPr>
          <w:p w14:paraId="259D1B54" w14:textId="77777777" w:rsidR="0090701C" w:rsidRPr="0048688D" w:rsidRDefault="0090701C" w:rsidP="0090701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Забезпечити заміну котлів - всього</w:t>
            </w:r>
          </w:p>
        </w:tc>
        <w:tc>
          <w:tcPr>
            <w:tcW w:w="1447" w:type="dxa"/>
            <w:shd w:val="clear" w:color="auto" w:fill="auto"/>
          </w:tcPr>
          <w:p w14:paraId="172E2FEC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61F1325F" w14:textId="005E948D" w:rsidR="0090701C" w:rsidRPr="00F9427B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7D2644D8" w14:textId="6254B501" w:rsidR="0090701C" w:rsidRPr="0048688D" w:rsidRDefault="00383EE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 xml:space="preserve"> спільно з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житлов</w:t>
            </w:r>
            <w:r>
              <w:rPr>
                <w:color w:val="auto"/>
                <w:w w:val="100"/>
                <w:sz w:val="24"/>
                <w:szCs w:val="24"/>
              </w:rPr>
              <w:t>о-експлуатаційними підприємствами  (в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90701C" w:rsidRPr="0048688D" w14:paraId="3200E865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74065720" w14:textId="77777777" w:rsidR="0090701C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2495944" w14:textId="77777777" w:rsidR="0090701C" w:rsidRPr="0098334B" w:rsidRDefault="0090701C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98334B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2F25C3F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66C9AEDB" w14:textId="77777777" w:rsidR="0090701C" w:rsidRPr="00F9427B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6245FCD2" w14:textId="77777777" w:rsidR="0090701C" w:rsidRPr="0048688D" w:rsidRDefault="0090701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90701C" w:rsidRPr="0048688D" w14:paraId="53A35EA1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67E037F1" w14:textId="77777777" w:rsidR="0090701C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FCEFCCF" w14:textId="77777777" w:rsidR="0090701C" w:rsidRPr="0098334B" w:rsidRDefault="0090701C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8.1. На комунальних котельнях</w:t>
            </w:r>
            <w:r w:rsidRPr="0098334B">
              <w:rPr>
                <w:color w:val="auto"/>
                <w:w w:val="100"/>
                <w:sz w:val="24"/>
                <w:szCs w:val="24"/>
              </w:rPr>
              <w:t xml:space="preserve"> місцевих рад</w:t>
            </w:r>
          </w:p>
        </w:tc>
        <w:tc>
          <w:tcPr>
            <w:tcW w:w="1447" w:type="dxa"/>
            <w:shd w:val="clear" w:color="auto" w:fill="auto"/>
          </w:tcPr>
          <w:p w14:paraId="62C54606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51C3031" w14:textId="47758AC3" w:rsidR="0090701C" w:rsidRPr="00F9427B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6571A3BC" w14:textId="77777777" w:rsidR="0090701C" w:rsidRPr="0048688D" w:rsidRDefault="0090701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90701C" w:rsidRPr="0048688D" w14:paraId="5310EEE7" w14:textId="77777777" w:rsidTr="00C92990">
        <w:trPr>
          <w:trHeight w:val="83"/>
        </w:trPr>
        <w:tc>
          <w:tcPr>
            <w:tcW w:w="534" w:type="dxa"/>
            <w:vMerge w:val="restart"/>
            <w:shd w:val="clear" w:color="auto" w:fill="auto"/>
          </w:tcPr>
          <w:p w14:paraId="3D721F94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9.</w:t>
            </w:r>
          </w:p>
        </w:tc>
        <w:tc>
          <w:tcPr>
            <w:tcW w:w="6691" w:type="dxa"/>
            <w:shd w:val="clear" w:color="auto" w:fill="auto"/>
          </w:tcPr>
          <w:p w14:paraId="5E32497B" w14:textId="77777777" w:rsidR="0090701C" w:rsidRPr="0048688D" w:rsidRDefault="0090701C" w:rsidP="0090701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 xml:space="preserve">Забезпечити підготовку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теплових мереж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 (у двотрубному обчисленні) випробування - всього</w:t>
            </w:r>
          </w:p>
        </w:tc>
        <w:tc>
          <w:tcPr>
            <w:tcW w:w="1447" w:type="dxa"/>
            <w:shd w:val="clear" w:color="auto" w:fill="auto"/>
          </w:tcPr>
          <w:p w14:paraId="4A39CFEC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26EA5B37" w14:textId="0DF0D876" w:rsidR="0090701C" w:rsidRPr="00F9427B" w:rsidRDefault="00C07D6A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51,356</w:t>
            </w:r>
          </w:p>
          <w:p w14:paraId="07BA1597" w14:textId="77777777" w:rsidR="0090701C" w:rsidRPr="00F9427B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shd w:val="clear" w:color="auto" w:fill="auto"/>
          </w:tcPr>
          <w:p w14:paraId="08DAF5B6" w14:textId="6AC9B5E9" w:rsidR="0090701C" w:rsidRPr="006D17C1" w:rsidRDefault="00383EE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 xml:space="preserve"> спільно з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житлов</w:t>
            </w:r>
            <w:r>
              <w:rPr>
                <w:color w:val="auto"/>
                <w:w w:val="100"/>
                <w:sz w:val="24"/>
                <w:szCs w:val="24"/>
              </w:rPr>
              <w:t>о-експлуатаційними підприємствами  (в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90701C" w:rsidRPr="0048688D" w14:paraId="6469E8FE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BA9FF11" w14:textId="77777777" w:rsidR="0090701C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3AAFF46" w14:textId="77777777" w:rsidR="0090701C" w:rsidRPr="004C5789" w:rsidRDefault="0090701C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C5789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621000F0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B00CF3B" w14:textId="77777777" w:rsidR="0090701C" w:rsidRPr="00F9427B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091ACE53" w14:textId="2F23D5A5" w:rsidR="0090701C" w:rsidRPr="0048688D" w:rsidRDefault="00677B3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Прилуцький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 xml:space="preserve"> спільно з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житлов</w:t>
            </w:r>
            <w:r>
              <w:rPr>
                <w:color w:val="auto"/>
                <w:w w:val="100"/>
                <w:sz w:val="24"/>
                <w:szCs w:val="24"/>
              </w:rPr>
              <w:t>о-експлуатаційними підприємствами  (в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90701C" w:rsidRPr="0048688D" w14:paraId="55A596AE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E1C43DF" w14:textId="77777777" w:rsidR="0090701C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2D64958F" w14:textId="77777777" w:rsidR="0090701C" w:rsidRPr="004C5789" w:rsidRDefault="00B21C12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9.1. </w:t>
            </w:r>
            <w:r w:rsidR="0090701C">
              <w:rPr>
                <w:color w:val="auto"/>
                <w:w w:val="100"/>
                <w:sz w:val="24"/>
                <w:szCs w:val="24"/>
              </w:rPr>
              <w:t>Мережі комунальни</w:t>
            </w:r>
            <w:r>
              <w:rPr>
                <w:color w:val="auto"/>
                <w:w w:val="100"/>
                <w:sz w:val="24"/>
                <w:szCs w:val="24"/>
              </w:rPr>
              <w:t xml:space="preserve">х котелень місцевих рад </w:t>
            </w:r>
          </w:p>
        </w:tc>
        <w:tc>
          <w:tcPr>
            <w:tcW w:w="1447" w:type="dxa"/>
            <w:shd w:val="clear" w:color="auto" w:fill="auto"/>
          </w:tcPr>
          <w:p w14:paraId="06CA56BC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1B6E1E3A" w14:textId="3C092ACD" w:rsidR="0090701C" w:rsidRPr="00F9427B" w:rsidRDefault="00C07D6A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51,356</w:t>
            </w:r>
          </w:p>
        </w:tc>
        <w:tc>
          <w:tcPr>
            <w:tcW w:w="5474" w:type="dxa"/>
            <w:vMerge/>
            <w:shd w:val="clear" w:color="auto" w:fill="auto"/>
          </w:tcPr>
          <w:p w14:paraId="6A8A45D3" w14:textId="77777777" w:rsidR="0090701C" w:rsidRPr="0048688D" w:rsidRDefault="0090701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7D6DF0E2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C9261AF" w14:textId="77777777" w:rsidR="00677B3C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26BA5390" w14:textId="77777777" w:rsidR="00677B3C" w:rsidRDefault="00677B3C" w:rsidP="00677B3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9.2. Мережі відомчих котелень - всього</w:t>
            </w:r>
          </w:p>
        </w:tc>
        <w:tc>
          <w:tcPr>
            <w:tcW w:w="1447" w:type="dxa"/>
            <w:shd w:val="clear" w:color="auto" w:fill="auto"/>
          </w:tcPr>
          <w:p w14:paraId="55247EBF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741F5181" w14:textId="739D9D98" w:rsidR="00677B3C" w:rsidRPr="00F9427B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shd w:val="clear" w:color="auto" w:fill="auto"/>
          </w:tcPr>
          <w:p w14:paraId="7086C62F" w14:textId="0EC68549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C41EFD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55422919" w14:textId="77777777" w:rsidTr="00C92990">
        <w:trPr>
          <w:trHeight w:val="83"/>
        </w:trPr>
        <w:tc>
          <w:tcPr>
            <w:tcW w:w="534" w:type="dxa"/>
            <w:shd w:val="clear" w:color="auto" w:fill="auto"/>
          </w:tcPr>
          <w:p w14:paraId="7DBEF905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10.</w:t>
            </w:r>
          </w:p>
        </w:tc>
        <w:tc>
          <w:tcPr>
            <w:tcW w:w="6691" w:type="dxa"/>
            <w:shd w:val="clear" w:color="auto" w:fill="auto"/>
          </w:tcPr>
          <w:p w14:paraId="22643CD0" w14:textId="77777777" w:rsidR="00677B3C" w:rsidRPr="0048688D" w:rsidRDefault="00677B3C" w:rsidP="00677B3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 xml:space="preserve">Передбачити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обсяги коштів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(за рах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унок всіх джерел фінансування)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 xml:space="preserve">на виконання </w:t>
            </w:r>
            <w:r>
              <w:rPr>
                <w:b/>
                <w:color w:val="auto"/>
                <w:w w:val="100"/>
                <w:sz w:val="24"/>
                <w:szCs w:val="24"/>
              </w:rPr>
              <w:t>підготовчих та ремонтних робіт на об’єктах теплопостачання</w:t>
            </w:r>
          </w:p>
        </w:tc>
        <w:tc>
          <w:tcPr>
            <w:tcW w:w="1447" w:type="dxa"/>
            <w:shd w:val="clear" w:color="auto" w:fill="auto"/>
          </w:tcPr>
          <w:p w14:paraId="7A7DC51C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тис.грн</w:t>
            </w:r>
          </w:p>
        </w:tc>
        <w:tc>
          <w:tcPr>
            <w:tcW w:w="1305" w:type="dxa"/>
            <w:shd w:val="clear" w:color="auto" w:fill="auto"/>
          </w:tcPr>
          <w:p w14:paraId="45FFC34D" w14:textId="3E13EB1E" w:rsidR="00677B3C" w:rsidRPr="00E53E56" w:rsidRDefault="001234AD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1968,00</w:t>
            </w:r>
          </w:p>
        </w:tc>
        <w:tc>
          <w:tcPr>
            <w:tcW w:w="5474" w:type="dxa"/>
            <w:shd w:val="clear" w:color="auto" w:fill="auto"/>
          </w:tcPr>
          <w:p w14:paraId="7FF42BD3" w14:textId="58ABFC16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C41EFD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5BAC9DBC" w14:textId="77777777" w:rsidTr="00C92990">
        <w:trPr>
          <w:trHeight w:val="83"/>
        </w:trPr>
        <w:tc>
          <w:tcPr>
            <w:tcW w:w="534" w:type="dxa"/>
            <w:vMerge w:val="restart"/>
            <w:shd w:val="clear" w:color="auto" w:fill="auto"/>
          </w:tcPr>
          <w:p w14:paraId="662F9034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11.</w:t>
            </w:r>
          </w:p>
        </w:tc>
        <w:tc>
          <w:tcPr>
            <w:tcW w:w="6691" w:type="dxa"/>
            <w:shd w:val="clear" w:color="auto" w:fill="auto"/>
          </w:tcPr>
          <w:p w14:paraId="49BBF8DA" w14:textId="77777777" w:rsidR="00677B3C" w:rsidRPr="0048688D" w:rsidRDefault="00677B3C" w:rsidP="00677B3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 w:rsidRPr="0048688D">
              <w:rPr>
                <w:b/>
                <w:color w:val="auto"/>
                <w:w w:val="100"/>
                <w:sz w:val="24"/>
                <w:szCs w:val="24"/>
              </w:rPr>
              <w:t xml:space="preserve">Забезпечити закупівлю твердого 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та рідкого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палива:</w:t>
            </w:r>
          </w:p>
        </w:tc>
        <w:tc>
          <w:tcPr>
            <w:tcW w:w="1447" w:type="dxa"/>
            <w:shd w:val="clear" w:color="auto" w:fill="auto"/>
          </w:tcPr>
          <w:p w14:paraId="4B46947E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6DBB82AF" w14:textId="77777777" w:rsidR="00677B3C" w:rsidRPr="00532148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shd w:val="clear" w:color="auto" w:fill="auto"/>
          </w:tcPr>
          <w:p w14:paraId="4D915667" w14:textId="722703D7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C41EFD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672D0C07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082C19DB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EE890E5" w14:textId="77777777" w:rsidR="00677B3C" w:rsidRPr="0048688D" w:rsidRDefault="00677B3C" w:rsidP="00677B3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 вугілля,</w:t>
            </w:r>
            <w:r w:rsidRPr="0048688D">
              <w:rPr>
                <w:color w:val="auto"/>
                <w:w w:val="100"/>
                <w:sz w:val="24"/>
                <w:szCs w:val="24"/>
              </w:rPr>
              <w:t xml:space="preserve"> всього</w:t>
            </w:r>
          </w:p>
        </w:tc>
        <w:tc>
          <w:tcPr>
            <w:tcW w:w="1447" w:type="dxa"/>
            <w:shd w:val="clear" w:color="auto" w:fill="auto"/>
          </w:tcPr>
          <w:p w14:paraId="5B0B6CB8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тонн</w:t>
            </w:r>
          </w:p>
        </w:tc>
        <w:tc>
          <w:tcPr>
            <w:tcW w:w="1305" w:type="dxa"/>
            <w:shd w:val="clear" w:color="auto" w:fill="auto"/>
          </w:tcPr>
          <w:p w14:paraId="6056AC47" w14:textId="7A12B0CE" w:rsidR="00677B3C" w:rsidRPr="00E53E56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781C0D09" w14:textId="5AB72691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C41EFD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11230E" w:rsidRPr="0048688D" w14:paraId="5286DBAF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63348D3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87DB027" w14:textId="77777777" w:rsidR="0011230E" w:rsidRPr="0048688D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8DB986A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2B7308F4" w14:textId="77777777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772B4870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253D62CD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1AA6B11A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7E4F4D6" w14:textId="77777777" w:rsidR="0011230E" w:rsidRPr="00394563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на комунальних котельнях місцевих рад </w:t>
            </w:r>
          </w:p>
        </w:tc>
        <w:tc>
          <w:tcPr>
            <w:tcW w:w="1447" w:type="dxa"/>
            <w:shd w:val="clear" w:color="auto" w:fill="auto"/>
          </w:tcPr>
          <w:p w14:paraId="759166AB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тонн</w:t>
            </w:r>
          </w:p>
        </w:tc>
        <w:tc>
          <w:tcPr>
            <w:tcW w:w="1305" w:type="dxa"/>
            <w:shd w:val="clear" w:color="auto" w:fill="auto"/>
          </w:tcPr>
          <w:p w14:paraId="661C9F69" w14:textId="3A15D5B5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731C718F" w14:textId="77777777" w:rsidR="0011230E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219B52AC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3F042305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CC05AC6" w14:textId="77777777" w:rsidR="0011230E" w:rsidRPr="0048688D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 дров, всього</w:t>
            </w:r>
          </w:p>
        </w:tc>
        <w:tc>
          <w:tcPr>
            <w:tcW w:w="1447" w:type="dxa"/>
            <w:shd w:val="clear" w:color="auto" w:fill="auto"/>
          </w:tcPr>
          <w:p w14:paraId="1A671D3F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м³</w:t>
            </w:r>
          </w:p>
        </w:tc>
        <w:tc>
          <w:tcPr>
            <w:tcW w:w="1305" w:type="dxa"/>
            <w:shd w:val="clear" w:color="auto" w:fill="auto"/>
          </w:tcPr>
          <w:p w14:paraId="00D9C006" w14:textId="72B458CB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3CA85A41" w14:textId="77777777" w:rsidR="0011230E" w:rsidRPr="006D17C1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2105C469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5EBF545E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6D1489B7" w14:textId="77777777" w:rsidR="0011230E" w:rsidRPr="0048688D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7F41D14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7B0C5BCF" w14:textId="77777777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242B0259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1EF8A8E7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754CACD5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98F6C87" w14:textId="77777777" w:rsidR="0011230E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для потреб населення</w:t>
            </w:r>
          </w:p>
        </w:tc>
        <w:tc>
          <w:tcPr>
            <w:tcW w:w="1447" w:type="dxa"/>
            <w:shd w:val="clear" w:color="auto" w:fill="auto"/>
          </w:tcPr>
          <w:p w14:paraId="2E434857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AA3490">
              <w:rPr>
                <w:color w:val="auto"/>
                <w:w w:val="100"/>
                <w:sz w:val="24"/>
                <w:szCs w:val="24"/>
              </w:rPr>
              <w:t>м³</w:t>
            </w:r>
          </w:p>
        </w:tc>
        <w:tc>
          <w:tcPr>
            <w:tcW w:w="1305" w:type="dxa"/>
            <w:shd w:val="clear" w:color="auto" w:fill="auto"/>
          </w:tcPr>
          <w:p w14:paraId="663B0E84" w14:textId="1565ABA9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02A8C0CA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2D3A3B1D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44745D24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F2619E6" w14:textId="77777777" w:rsidR="0011230E" w:rsidRPr="00394563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на комунальних котельнях місцевих рад </w:t>
            </w:r>
          </w:p>
        </w:tc>
        <w:tc>
          <w:tcPr>
            <w:tcW w:w="1447" w:type="dxa"/>
            <w:shd w:val="clear" w:color="auto" w:fill="auto"/>
          </w:tcPr>
          <w:p w14:paraId="33BC7501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AA3490">
              <w:rPr>
                <w:color w:val="auto"/>
                <w:w w:val="100"/>
                <w:sz w:val="24"/>
                <w:szCs w:val="24"/>
              </w:rPr>
              <w:t>м³</w:t>
            </w:r>
          </w:p>
        </w:tc>
        <w:tc>
          <w:tcPr>
            <w:tcW w:w="1305" w:type="dxa"/>
            <w:shd w:val="clear" w:color="auto" w:fill="auto"/>
          </w:tcPr>
          <w:p w14:paraId="5FE18925" w14:textId="0BBF4DFF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6A572BDA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4F23D8E9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2DFA971C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183E345" w14:textId="77777777" w:rsidR="0011230E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на відомчих котельнях</w:t>
            </w:r>
          </w:p>
        </w:tc>
        <w:tc>
          <w:tcPr>
            <w:tcW w:w="1447" w:type="dxa"/>
            <w:shd w:val="clear" w:color="auto" w:fill="auto"/>
          </w:tcPr>
          <w:p w14:paraId="3BB2763B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AA3490">
              <w:rPr>
                <w:color w:val="auto"/>
                <w:w w:val="100"/>
                <w:sz w:val="24"/>
                <w:szCs w:val="24"/>
              </w:rPr>
              <w:t>м³</w:t>
            </w:r>
          </w:p>
        </w:tc>
        <w:tc>
          <w:tcPr>
            <w:tcW w:w="1305" w:type="dxa"/>
            <w:shd w:val="clear" w:color="auto" w:fill="auto"/>
          </w:tcPr>
          <w:p w14:paraId="486E76B2" w14:textId="451FF8FE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50CC77FC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33299ABD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2D453EBC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4846ED7" w14:textId="77777777" w:rsidR="0011230E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 пелети, всього</w:t>
            </w:r>
          </w:p>
        </w:tc>
        <w:tc>
          <w:tcPr>
            <w:tcW w:w="1447" w:type="dxa"/>
            <w:shd w:val="clear" w:color="auto" w:fill="auto"/>
          </w:tcPr>
          <w:p w14:paraId="779CFEF3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тонн</w:t>
            </w:r>
          </w:p>
        </w:tc>
        <w:tc>
          <w:tcPr>
            <w:tcW w:w="1305" w:type="dxa"/>
            <w:shd w:val="clear" w:color="auto" w:fill="auto"/>
          </w:tcPr>
          <w:p w14:paraId="5CEDB01B" w14:textId="769FFB71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2589D127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488066A3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5E2208C5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AB74BAD" w14:textId="77777777" w:rsidR="0011230E" w:rsidRPr="0048688D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4DF0B15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3BB8F94C" w14:textId="77777777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4240BC30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6ADE470F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00EE55F5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2644A34" w14:textId="77777777" w:rsidR="0011230E" w:rsidRPr="00394563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на комунальних котельнях місцевих рад </w:t>
            </w:r>
          </w:p>
        </w:tc>
        <w:tc>
          <w:tcPr>
            <w:tcW w:w="1447" w:type="dxa"/>
            <w:shd w:val="clear" w:color="auto" w:fill="auto"/>
          </w:tcPr>
          <w:p w14:paraId="6C7FA18E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7765A2C5" w14:textId="727E0FB7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112245D9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58012C87" w14:textId="77777777" w:rsidTr="00C92990">
        <w:trPr>
          <w:trHeight w:val="281"/>
        </w:trPr>
        <w:tc>
          <w:tcPr>
            <w:tcW w:w="534" w:type="dxa"/>
            <w:vMerge w:val="restart"/>
            <w:shd w:val="clear" w:color="auto" w:fill="auto"/>
          </w:tcPr>
          <w:p w14:paraId="6C58F140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12.</w:t>
            </w:r>
          </w:p>
        </w:tc>
        <w:tc>
          <w:tcPr>
            <w:tcW w:w="6691" w:type="dxa"/>
            <w:shd w:val="clear" w:color="auto" w:fill="auto"/>
          </w:tcPr>
          <w:p w14:paraId="2B2C062F" w14:textId="77777777" w:rsidR="00677B3C" w:rsidRPr="0048688D" w:rsidRDefault="00677B3C" w:rsidP="00677B3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 w:rsidRPr="0048688D">
              <w:rPr>
                <w:b/>
                <w:color w:val="auto"/>
                <w:w w:val="100"/>
                <w:sz w:val="24"/>
                <w:szCs w:val="24"/>
              </w:rPr>
              <w:t xml:space="preserve">Забезпечити </w:t>
            </w:r>
            <w:r>
              <w:rPr>
                <w:b/>
                <w:color w:val="auto"/>
                <w:w w:val="100"/>
                <w:sz w:val="24"/>
                <w:szCs w:val="24"/>
              </w:rPr>
              <w:t>підготовку водопровідних та каналізаційних мереж</w:t>
            </w:r>
          </w:p>
        </w:tc>
        <w:tc>
          <w:tcPr>
            <w:tcW w:w="1447" w:type="dxa"/>
            <w:shd w:val="clear" w:color="auto" w:fill="auto"/>
          </w:tcPr>
          <w:p w14:paraId="52F5FC22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41D693FF" w14:textId="77777777" w:rsidR="00677B3C" w:rsidRPr="00532148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shd w:val="clear" w:color="auto" w:fill="auto"/>
          </w:tcPr>
          <w:p w14:paraId="5FF869D6" w14:textId="61104973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DC2BCA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500BB068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0162590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2CABDC15" w14:textId="77777777" w:rsidR="00677B3C" w:rsidRPr="0048688D" w:rsidRDefault="00677B3C" w:rsidP="00677B3C">
            <w:pPr>
              <w:tabs>
                <w:tab w:val="left" w:pos="146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Р</w:t>
            </w:r>
            <w:r w:rsidRPr="0048688D">
              <w:rPr>
                <w:color w:val="auto"/>
                <w:w w:val="100"/>
                <w:sz w:val="24"/>
                <w:szCs w:val="24"/>
              </w:rPr>
              <w:t>емонт або заміна водопровідних мереж - всього</w:t>
            </w:r>
          </w:p>
        </w:tc>
        <w:tc>
          <w:tcPr>
            <w:tcW w:w="1447" w:type="dxa"/>
            <w:shd w:val="clear" w:color="auto" w:fill="auto"/>
          </w:tcPr>
          <w:p w14:paraId="5826D224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645897FA" w14:textId="3B95B39E" w:rsidR="00677B3C" w:rsidRPr="00E53E56" w:rsidRDefault="006C0AB0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1,2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35CB370D" w14:textId="21767333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DC2BCA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5B28FF9F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6B7B78F2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ADBBCB8" w14:textId="77777777" w:rsidR="00677B3C" w:rsidRPr="0048688D" w:rsidRDefault="00677B3C" w:rsidP="00677B3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5AE3D2C2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71193650" w14:textId="77777777" w:rsidR="00677B3C" w:rsidRPr="00E53E56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6F459318" w14:textId="77777777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47E524E5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EE352FF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1F3F17C" w14:textId="77777777" w:rsidR="00677B3C" w:rsidRPr="0048688D" w:rsidRDefault="00677B3C" w:rsidP="00677B3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комунальних мереж</w:t>
            </w:r>
          </w:p>
        </w:tc>
        <w:tc>
          <w:tcPr>
            <w:tcW w:w="1447" w:type="dxa"/>
            <w:shd w:val="clear" w:color="auto" w:fill="auto"/>
          </w:tcPr>
          <w:p w14:paraId="0683C44B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080E251A" w14:textId="01D8439B" w:rsidR="00677B3C" w:rsidRPr="00E53E56" w:rsidRDefault="006C0AB0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1,2</w:t>
            </w:r>
          </w:p>
        </w:tc>
        <w:tc>
          <w:tcPr>
            <w:tcW w:w="5474" w:type="dxa"/>
            <w:vMerge/>
            <w:shd w:val="clear" w:color="auto" w:fill="auto"/>
          </w:tcPr>
          <w:p w14:paraId="21B2153A" w14:textId="77777777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34CB0DCB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3CC53B6F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585EDC8" w14:textId="77777777" w:rsidR="00677B3C" w:rsidRPr="0048688D" w:rsidRDefault="00677B3C" w:rsidP="00677B3C">
            <w:pPr>
              <w:tabs>
                <w:tab w:val="left" w:pos="212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Р</w:t>
            </w:r>
            <w:r w:rsidRPr="0048688D">
              <w:rPr>
                <w:color w:val="auto"/>
                <w:w w:val="100"/>
                <w:sz w:val="24"/>
                <w:szCs w:val="24"/>
              </w:rPr>
              <w:t>емонт або заміна каналізаційних мереж - всього</w:t>
            </w:r>
          </w:p>
        </w:tc>
        <w:tc>
          <w:tcPr>
            <w:tcW w:w="1447" w:type="dxa"/>
            <w:shd w:val="clear" w:color="auto" w:fill="auto"/>
          </w:tcPr>
          <w:p w14:paraId="2E001768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548EAD19" w14:textId="60A6466E" w:rsidR="00677B3C" w:rsidRPr="00E53E56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00937A64" w14:textId="77777777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76C5B369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6CDCF8D0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442479F" w14:textId="77777777" w:rsidR="00677B3C" w:rsidRPr="0048688D" w:rsidRDefault="00677B3C" w:rsidP="00677B3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2DC29154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C4E1304" w14:textId="77777777" w:rsidR="00677B3C" w:rsidRPr="00E53E56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7A3C4F93" w14:textId="77777777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6713109C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1980AA79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818AA03" w14:textId="77777777" w:rsidR="00677B3C" w:rsidRPr="0048688D" w:rsidRDefault="00677B3C" w:rsidP="00677B3C">
            <w:pPr>
              <w:tabs>
                <w:tab w:val="left" w:pos="272"/>
                <w:tab w:val="left" w:pos="647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комунальних мереж</w:t>
            </w:r>
          </w:p>
        </w:tc>
        <w:tc>
          <w:tcPr>
            <w:tcW w:w="1447" w:type="dxa"/>
            <w:shd w:val="clear" w:color="auto" w:fill="auto"/>
          </w:tcPr>
          <w:p w14:paraId="653F2EEC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43F7FB10" w14:textId="65E8E1D9" w:rsidR="00677B3C" w:rsidRPr="00E53E56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1B675ACC" w14:textId="77777777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68596306" w14:textId="77777777" w:rsidTr="00C92990">
        <w:trPr>
          <w:trHeight w:val="261"/>
        </w:trPr>
        <w:tc>
          <w:tcPr>
            <w:tcW w:w="534" w:type="dxa"/>
            <w:vMerge w:val="restart"/>
            <w:shd w:val="clear" w:color="auto" w:fill="auto"/>
          </w:tcPr>
          <w:p w14:paraId="61711BF8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13.</w:t>
            </w:r>
          </w:p>
        </w:tc>
        <w:tc>
          <w:tcPr>
            <w:tcW w:w="6691" w:type="dxa"/>
            <w:shd w:val="clear" w:color="auto" w:fill="auto"/>
          </w:tcPr>
          <w:p w14:paraId="4B4AD721" w14:textId="77777777" w:rsidR="00677B3C" w:rsidRPr="0048688D" w:rsidRDefault="00677B3C" w:rsidP="00677B3C">
            <w:pPr>
              <w:autoSpaceDE w:val="0"/>
              <w:autoSpaceDN w:val="0"/>
              <w:outlineLvl w:val="4"/>
              <w:rPr>
                <w:b/>
                <w:iCs/>
                <w:color w:val="auto"/>
                <w:w w:val="100"/>
                <w:sz w:val="24"/>
                <w:szCs w:val="24"/>
              </w:rPr>
            </w:pPr>
            <w:r>
              <w:rPr>
                <w:b/>
                <w:iCs/>
                <w:color w:val="auto"/>
                <w:w w:val="100"/>
                <w:sz w:val="24"/>
                <w:szCs w:val="24"/>
              </w:rPr>
              <w:t>Забезпечити підготовку</w:t>
            </w:r>
            <w:r w:rsidRPr="0048688D">
              <w:rPr>
                <w:b/>
                <w:iCs/>
                <w:color w:val="auto"/>
                <w:w w:val="100"/>
                <w:sz w:val="24"/>
                <w:szCs w:val="24"/>
              </w:rPr>
              <w:t xml:space="preserve"> споруд та обладнання</w:t>
            </w:r>
          </w:p>
        </w:tc>
        <w:tc>
          <w:tcPr>
            <w:tcW w:w="1447" w:type="dxa"/>
            <w:shd w:val="clear" w:color="auto" w:fill="auto"/>
          </w:tcPr>
          <w:p w14:paraId="112BE542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5C06C767" w14:textId="77777777" w:rsidR="00677B3C" w:rsidRPr="00532148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shd w:val="clear" w:color="auto" w:fill="auto"/>
          </w:tcPr>
          <w:p w14:paraId="63D7C97B" w14:textId="582E25AC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DC2BCA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7669E6A8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4838DA3C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48190FB4" w14:textId="77777777" w:rsidR="00677B3C" w:rsidRPr="0048688D" w:rsidRDefault="00677B3C" w:rsidP="00677B3C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13.1. В</w:t>
            </w:r>
            <w:r w:rsidRPr="0048688D">
              <w:rPr>
                <w:color w:val="auto"/>
                <w:w w:val="100"/>
                <w:sz w:val="24"/>
                <w:szCs w:val="24"/>
              </w:rPr>
              <w:t>одопровідних насосних станцій (ВНС) - всього</w:t>
            </w:r>
          </w:p>
        </w:tc>
        <w:tc>
          <w:tcPr>
            <w:tcW w:w="1447" w:type="dxa"/>
            <w:shd w:val="clear" w:color="auto" w:fill="auto"/>
          </w:tcPr>
          <w:p w14:paraId="047C596A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317EF600" w14:textId="1215940B" w:rsidR="00677B3C" w:rsidRPr="00D81030" w:rsidRDefault="001E06EF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6EB02435" w14:textId="1C2871EE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DC2BCA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2348D0" w:rsidRPr="0048688D" w14:paraId="5EB5F88F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57C2C054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655935BF" w14:textId="77777777" w:rsidR="002348D0" w:rsidRPr="0048688D" w:rsidRDefault="002348D0" w:rsidP="002348D0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2A6FDB6C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20417B74" w14:textId="77777777" w:rsidR="002348D0" w:rsidRPr="00D8103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0B29D3FB" w14:textId="77777777" w:rsidR="002348D0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6097899A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060D5E85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49EFBC41" w14:textId="77777777" w:rsidR="002348D0" w:rsidRDefault="002348D0" w:rsidP="002348D0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комунальних ВНС</w:t>
            </w:r>
          </w:p>
        </w:tc>
        <w:tc>
          <w:tcPr>
            <w:tcW w:w="1447" w:type="dxa"/>
            <w:shd w:val="clear" w:color="auto" w:fill="auto"/>
          </w:tcPr>
          <w:p w14:paraId="0D15DC56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1AB2971A" w14:textId="1F83C854" w:rsidR="002348D0" w:rsidRPr="00D81030" w:rsidRDefault="001E06EF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74" w:type="dxa"/>
            <w:vMerge/>
            <w:shd w:val="clear" w:color="auto" w:fill="auto"/>
          </w:tcPr>
          <w:p w14:paraId="505B7B57" w14:textId="77777777" w:rsidR="002348D0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73466326" w14:textId="77777777" w:rsidTr="00C92990">
        <w:trPr>
          <w:trHeight w:val="208"/>
        </w:trPr>
        <w:tc>
          <w:tcPr>
            <w:tcW w:w="534" w:type="dxa"/>
            <w:vMerge/>
            <w:shd w:val="clear" w:color="auto" w:fill="auto"/>
          </w:tcPr>
          <w:p w14:paraId="3086C059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C8DE349" w14:textId="77777777" w:rsidR="00677B3C" w:rsidRPr="00604BD8" w:rsidRDefault="00677B3C" w:rsidP="00677B3C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604BD8">
              <w:rPr>
                <w:color w:val="auto"/>
                <w:w w:val="100"/>
                <w:sz w:val="24"/>
                <w:szCs w:val="24"/>
              </w:rPr>
              <w:t>1</w:t>
            </w:r>
            <w:r>
              <w:rPr>
                <w:color w:val="auto"/>
                <w:w w:val="100"/>
                <w:sz w:val="24"/>
                <w:szCs w:val="24"/>
              </w:rPr>
              <w:t>3</w:t>
            </w:r>
            <w:r w:rsidRPr="00604BD8">
              <w:rPr>
                <w:color w:val="auto"/>
                <w:w w:val="100"/>
                <w:sz w:val="24"/>
                <w:szCs w:val="24"/>
              </w:rPr>
              <w:t xml:space="preserve">.2. Каналізаційних насосних станцій (КНС) – всього  </w:t>
            </w:r>
          </w:p>
        </w:tc>
        <w:tc>
          <w:tcPr>
            <w:tcW w:w="1447" w:type="dxa"/>
            <w:shd w:val="clear" w:color="auto" w:fill="auto"/>
          </w:tcPr>
          <w:p w14:paraId="2A552FE7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211B763B" w14:textId="7FF92269" w:rsidR="00677B3C" w:rsidRPr="00D81030" w:rsidRDefault="001E06EF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474" w:type="dxa"/>
            <w:shd w:val="clear" w:color="auto" w:fill="auto"/>
          </w:tcPr>
          <w:p w14:paraId="35936996" w14:textId="057100CE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9B79D8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3602C2C5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6E56A9D4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DBE2221" w14:textId="77777777" w:rsidR="00677B3C" w:rsidRDefault="00677B3C" w:rsidP="00677B3C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5230060F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7653E86" w14:textId="77777777" w:rsidR="00677B3C" w:rsidRPr="00D81030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221C62B0" w14:textId="243DB9A4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9B79D8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236E6D83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22F6C853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06FD9F0" w14:textId="77777777" w:rsidR="00677B3C" w:rsidRDefault="00677B3C" w:rsidP="00677B3C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комунальних КНС</w:t>
            </w:r>
          </w:p>
        </w:tc>
        <w:tc>
          <w:tcPr>
            <w:tcW w:w="1447" w:type="dxa"/>
            <w:shd w:val="clear" w:color="auto" w:fill="auto"/>
          </w:tcPr>
          <w:p w14:paraId="0E08B876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7F994C79" w14:textId="2E4BDC22" w:rsidR="00677B3C" w:rsidRPr="00D81030" w:rsidRDefault="001E06EF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474" w:type="dxa"/>
            <w:vMerge/>
            <w:shd w:val="clear" w:color="auto" w:fill="auto"/>
          </w:tcPr>
          <w:p w14:paraId="3717B458" w14:textId="77777777" w:rsidR="00677B3C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6F0ED0B6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5E6BF063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6DF1EFD6" w14:textId="77777777" w:rsidR="00677B3C" w:rsidRDefault="00677B3C" w:rsidP="00677B3C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відомчих КНС</w:t>
            </w:r>
          </w:p>
        </w:tc>
        <w:tc>
          <w:tcPr>
            <w:tcW w:w="1447" w:type="dxa"/>
            <w:shd w:val="clear" w:color="auto" w:fill="auto"/>
          </w:tcPr>
          <w:p w14:paraId="758AD7D4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6A86E037" w14:textId="2F48BDAD" w:rsidR="00677B3C" w:rsidRPr="00D81030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53549617" w14:textId="77777777" w:rsidR="00677B3C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47358C16" w14:textId="77777777" w:rsidTr="00C92990">
        <w:trPr>
          <w:trHeight w:val="151"/>
        </w:trPr>
        <w:tc>
          <w:tcPr>
            <w:tcW w:w="534" w:type="dxa"/>
            <w:vMerge/>
            <w:shd w:val="clear" w:color="auto" w:fill="auto"/>
          </w:tcPr>
          <w:p w14:paraId="2669C696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42F434B2" w14:textId="77777777" w:rsidR="00677B3C" w:rsidRPr="00604BD8" w:rsidRDefault="00677B3C" w:rsidP="00677B3C">
            <w:pPr>
              <w:tabs>
                <w:tab w:val="left" w:pos="302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13.3</w:t>
            </w:r>
            <w:r w:rsidRPr="00604BD8">
              <w:rPr>
                <w:color w:val="auto"/>
                <w:w w:val="100"/>
                <w:sz w:val="24"/>
                <w:szCs w:val="24"/>
              </w:rPr>
              <w:t>. Каналізаційних  очисних споруд (КОС) - всього</w:t>
            </w:r>
          </w:p>
        </w:tc>
        <w:tc>
          <w:tcPr>
            <w:tcW w:w="1447" w:type="dxa"/>
            <w:shd w:val="clear" w:color="auto" w:fill="auto"/>
          </w:tcPr>
          <w:p w14:paraId="2D966017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7CF11A82" w14:textId="3ECA2952" w:rsidR="00677B3C" w:rsidRPr="00D81030" w:rsidRDefault="001E06EF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4892EA5B" w14:textId="117065BF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9B79D8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6E35B817" w14:textId="77777777" w:rsidTr="00C92990">
        <w:trPr>
          <w:trHeight w:val="174"/>
        </w:trPr>
        <w:tc>
          <w:tcPr>
            <w:tcW w:w="534" w:type="dxa"/>
            <w:vMerge/>
            <w:shd w:val="clear" w:color="auto" w:fill="auto"/>
          </w:tcPr>
          <w:p w14:paraId="6C4BF876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987CA38" w14:textId="77777777" w:rsidR="00677B3C" w:rsidRPr="00B637D8" w:rsidRDefault="00677B3C" w:rsidP="00677B3C">
            <w:pPr>
              <w:tabs>
                <w:tab w:val="left" w:pos="302"/>
              </w:tabs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комунальних КОС</w:t>
            </w:r>
          </w:p>
        </w:tc>
        <w:tc>
          <w:tcPr>
            <w:tcW w:w="1447" w:type="dxa"/>
            <w:shd w:val="clear" w:color="auto" w:fill="auto"/>
          </w:tcPr>
          <w:p w14:paraId="296589DB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37666349" w14:textId="6CA01763" w:rsidR="00677B3C" w:rsidRPr="00D81030" w:rsidRDefault="001E06EF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74" w:type="dxa"/>
            <w:vMerge/>
            <w:shd w:val="clear" w:color="auto" w:fill="auto"/>
          </w:tcPr>
          <w:p w14:paraId="6DFBC15B" w14:textId="77777777" w:rsidR="00677B3C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11AFCB23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1DE44A43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A01A236" w14:textId="77777777" w:rsidR="00677B3C" w:rsidRPr="00B637D8" w:rsidRDefault="00677B3C" w:rsidP="00677B3C">
            <w:pPr>
              <w:tabs>
                <w:tab w:val="left" w:pos="302"/>
              </w:tabs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відомчих КОС</w:t>
            </w:r>
          </w:p>
        </w:tc>
        <w:tc>
          <w:tcPr>
            <w:tcW w:w="1447" w:type="dxa"/>
            <w:shd w:val="clear" w:color="auto" w:fill="auto"/>
          </w:tcPr>
          <w:p w14:paraId="0BB8E276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ED49179" w14:textId="266B60C6" w:rsidR="00677B3C" w:rsidRPr="00D81030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4BDDA92C" w14:textId="77777777" w:rsidR="00677B3C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03873AA1" w14:textId="77777777" w:rsidTr="00C92990">
        <w:trPr>
          <w:trHeight w:val="172"/>
        </w:trPr>
        <w:tc>
          <w:tcPr>
            <w:tcW w:w="534" w:type="dxa"/>
            <w:vMerge/>
            <w:shd w:val="clear" w:color="auto" w:fill="auto"/>
          </w:tcPr>
          <w:p w14:paraId="2010C280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E027899" w14:textId="77777777" w:rsidR="00677B3C" w:rsidRPr="004E6C68" w:rsidRDefault="00677B3C" w:rsidP="00677B3C">
            <w:pPr>
              <w:tabs>
                <w:tab w:val="left" w:pos="257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13.4</w:t>
            </w:r>
            <w:r w:rsidRPr="004E6C68">
              <w:rPr>
                <w:color w:val="auto"/>
                <w:w w:val="100"/>
                <w:sz w:val="24"/>
                <w:szCs w:val="24"/>
              </w:rPr>
              <w:t>. Свердловин - всього</w:t>
            </w:r>
          </w:p>
        </w:tc>
        <w:tc>
          <w:tcPr>
            <w:tcW w:w="1447" w:type="dxa"/>
            <w:shd w:val="clear" w:color="auto" w:fill="auto"/>
          </w:tcPr>
          <w:p w14:paraId="7FD96616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522E5865" w14:textId="66073D5E" w:rsidR="00677B3C" w:rsidRPr="00D81030" w:rsidRDefault="001E06EF" w:rsidP="00677B3C">
            <w:pPr>
              <w:tabs>
                <w:tab w:val="left" w:pos="258"/>
                <w:tab w:val="center" w:pos="406"/>
              </w:tabs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57020503" w14:textId="23C53498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9B79D8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2507CFA6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75E0F399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1EE2EDD" w14:textId="77777777" w:rsidR="00677B3C" w:rsidRPr="0048688D" w:rsidRDefault="00677B3C" w:rsidP="00677B3C">
            <w:pPr>
              <w:tabs>
                <w:tab w:val="left" w:pos="288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комунальних свердловин</w:t>
            </w:r>
          </w:p>
        </w:tc>
        <w:tc>
          <w:tcPr>
            <w:tcW w:w="1447" w:type="dxa"/>
            <w:shd w:val="clear" w:color="auto" w:fill="auto"/>
          </w:tcPr>
          <w:p w14:paraId="3988BEE9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E10B654" w14:textId="3559A103" w:rsidR="00677B3C" w:rsidRPr="00D81030" w:rsidRDefault="001E06EF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474" w:type="dxa"/>
            <w:vMerge/>
            <w:shd w:val="clear" w:color="auto" w:fill="auto"/>
          </w:tcPr>
          <w:p w14:paraId="722F8B81" w14:textId="77777777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00F1504C" w14:textId="77777777" w:rsidTr="00C92990">
        <w:trPr>
          <w:trHeight w:val="7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B5C97B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53FF33AC" w14:textId="77777777" w:rsidR="00677B3C" w:rsidRPr="0048688D" w:rsidRDefault="00677B3C" w:rsidP="00677B3C">
            <w:pPr>
              <w:tabs>
                <w:tab w:val="left" w:pos="288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відомчих свердловин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006E2BF9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1D99A4CF" w14:textId="4A82B0D4" w:rsidR="00677B3C" w:rsidRPr="00D81030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545944" w14:textId="77777777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77B3C" w:rsidRPr="0048688D" w14:paraId="2B80A4AA" w14:textId="77777777" w:rsidTr="00C92990">
        <w:trPr>
          <w:trHeight w:val="7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44A2337C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14.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1D9E0344" w14:textId="77777777" w:rsidR="00677B3C" w:rsidRPr="000219CA" w:rsidRDefault="00677B3C" w:rsidP="00677B3C">
            <w:pPr>
              <w:tabs>
                <w:tab w:val="left" w:pos="288"/>
              </w:tabs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 w:rsidRPr="000219CA">
              <w:rPr>
                <w:b/>
                <w:color w:val="auto"/>
                <w:w w:val="100"/>
                <w:sz w:val="24"/>
                <w:szCs w:val="24"/>
              </w:rPr>
              <w:t>Передбачити обсяги коштів (за рахунок всіх джерел фінансування) на виконання підготовчих та ремонтних робіт на об’єктах водопровідно-каналізаційного господарства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51EFFB8E" w14:textId="77777777" w:rsidR="00677B3C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тис. грн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7E9244BC" w14:textId="2DD0CECB" w:rsidR="00677B3C" w:rsidRDefault="00DC1695" w:rsidP="00677B3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1100,00</w:t>
            </w:r>
          </w:p>
        </w:tc>
        <w:tc>
          <w:tcPr>
            <w:tcW w:w="5474" w:type="dxa"/>
            <w:tcBorders>
              <w:bottom w:val="single" w:sz="4" w:space="0" w:color="auto"/>
            </w:tcBorders>
            <w:shd w:val="clear" w:color="auto" w:fill="auto"/>
          </w:tcPr>
          <w:p w14:paraId="4C63CB72" w14:textId="389973B6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9B79D8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677B3C" w:rsidRPr="0048688D" w14:paraId="6197B6F9" w14:textId="77777777" w:rsidTr="00C92990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14:paraId="0139D5D8" w14:textId="77777777" w:rsidR="00677B3C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15.</w:t>
            </w:r>
          </w:p>
        </w:tc>
        <w:tc>
          <w:tcPr>
            <w:tcW w:w="6691" w:type="dxa"/>
            <w:shd w:val="clear" w:color="auto" w:fill="auto"/>
          </w:tcPr>
          <w:p w14:paraId="22CD68E8" w14:textId="77777777" w:rsidR="00677B3C" w:rsidRDefault="00677B3C" w:rsidP="00677B3C">
            <w:pPr>
              <w:jc w:val="both"/>
              <w:rPr>
                <w:b/>
                <w:bCs/>
                <w:color w:val="auto"/>
                <w:w w:val="100"/>
                <w:sz w:val="24"/>
                <w:szCs w:val="24"/>
              </w:rPr>
            </w:pPr>
            <w:r>
              <w:rPr>
                <w:b/>
                <w:bCs/>
                <w:color w:val="auto"/>
                <w:w w:val="100"/>
                <w:sz w:val="24"/>
                <w:szCs w:val="24"/>
              </w:rPr>
              <w:t>Забезпечити підготовку об’єктів дорожньо-мостового господарства</w:t>
            </w:r>
          </w:p>
        </w:tc>
        <w:tc>
          <w:tcPr>
            <w:tcW w:w="1447" w:type="dxa"/>
            <w:shd w:val="clear" w:color="auto" w:fill="auto"/>
          </w:tcPr>
          <w:p w14:paraId="3D3E50EB" w14:textId="77777777" w:rsidR="00677B3C" w:rsidRPr="0048688D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AB31509" w14:textId="77777777" w:rsidR="00677B3C" w:rsidRPr="00532148" w:rsidRDefault="00677B3C" w:rsidP="00677B3C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633ACB57" w14:textId="7270F150" w:rsidR="00677B3C" w:rsidRPr="0048688D" w:rsidRDefault="00677B3C" w:rsidP="00677B3C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9B79D8">
              <w:rPr>
                <w:color w:val="auto"/>
                <w:w w:val="100"/>
                <w:sz w:val="24"/>
                <w:szCs w:val="24"/>
              </w:rPr>
              <w:t xml:space="preserve">Прилуцький міський голови спільно з житлово-експлуатаційними підприємствами  (в порядку рекомендації) </w:t>
            </w:r>
          </w:p>
        </w:tc>
      </w:tr>
      <w:tr w:rsidR="002348D0" w:rsidRPr="0048688D" w14:paraId="61110F92" w14:textId="77777777" w:rsidTr="00C92990">
        <w:trPr>
          <w:trHeight w:val="289"/>
        </w:trPr>
        <w:tc>
          <w:tcPr>
            <w:tcW w:w="534" w:type="dxa"/>
            <w:vMerge/>
            <w:shd w:val="clear" w:color="auto" w:fill="auto"/>
          </w:tcPr>
          <w:p w14:paraId="14535DA7" w14:textId="77777777" w:rsidR="002348D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D3C986C" w14:textId="77777777" w:rsidR="002348D0" w:rsidRPr="00B637D8" w:rsidRDefault="002348D0" w:rsidP="002348D0">
            <w:pPr>
              <w:jc w:val="both"/>
              <w:rPr>
                <w:bCs/>
                <w:color w:val="auto"/>
                <w:w w:val="100"/>
                <w:sz w:val="24"/>
                <w:szCs w:val="24"/>
              </w:rPr>
            </w:pPr>
            <w:r>
              <w:rPr>
                <w:bCs/>
                <w:color w:val="auto"/>
                <w:w w:val="100"/>
                <w:sz w:val="24"/>
                <w:szCs w:val="24"/>
              </w:rPr>
              <w:t>Забезпечити підготовку спеціалізованої прибиральної техніки</w:t>
            </w:r>
          </w:p>
        </w:tc>
        <w:tc>
          <w:tcPr>
            <w:tcW w:w="1447" w:type="dxa"/>
            <w:shd w:val="clear" w:color="auto" w:fill="auto"/>
          </w:tcPr>
          <w:p w14:paraId="78B04F62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1EE24EE0" w14:textId="00E692B6" w:rsidR="002348D0" w:rsidRPr="00D81030" w:rsidRDefault="003962E8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74" w:type="dxa"/>
            <w:vMerge/>
            <w:shd w:val="clear" w:color="auto" w:fill="auto"/>
          </w:tcPr>
          <w:p w14:paraId="6AF8ACFB" w14:textId="77777777" w:rsidR="002348D0" w:rsidRPr="0048688D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23EF9EAF" w14:textId="77777777" w:rsidTr="00C92990">
        <w:trPr>
          <w:trHeight w:val="15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8F2D94" w14:textId="77777777" w:rsidR="002348D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1DD462EE" w14:textId="77777777" w:rsidR="002348D0" w:rsidRDefault="002348D0" w:rsidP="002348D0">
            <w:pPr>
              <w:jc w:val="both"/>
              <w:rPr>
                <w:b/>
                <w:bCs/>
                <w:color w:val="auto"/>
                <w:w w:val="100"/>
                <w:sz w:val="24"/>
                <w:szCs w:val="24"/>
              </w:rPr>
            </w:pPr>
            <w:r>
              <w:rPr>
                <w:bCs/>
                <w:color w:val="auto"/>
                <w:w w:val="100"/>
                <w:sz w:val="24"/>
                <w:szCs w:val="24"/>
              </w:rPr>
              <w:t>Забезпечити заготівлю посипкового матеріалу та реагентів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77E407F8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тис. тонн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0212A830" w14:textId="293FE894" w:rsidR="002348D0" w:rsidRPr="00D81030" w:rsidRDefault="003962E8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54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CAECEA" w14:textId="77777777" w:rsidR="002348D0" w:rsidRPr="0048688D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</w:tbl>
    <w:p w14:paraId="3AA7699B" w14:textId="77777777" w:rsidR="00E41670" w:rsidRPr="009876C4" w:rsidRDefault="00E41670" w:rsidP="00E41670">
      <w:pPr>
        <w:jc w:val="both"/>
        <w:rPr>
          <w:color w:val="auto"/>
          <w:w w:val="100"/>
          <w:sz w:val="26"/>
          <w:szCs w:val="26"/>
          <w:highlight w:val="red"/>
        </w:rPr>
      </w:pPr>
    </w:p>
    <w:p w14:paraId="438B2478" w14:textId="77777777" w:rsidR="0071083D" w:rsidRPr="009876C4" w:rsidRDefault="0071083D" w:rsidP="00E41670">
      <w:pPr>
        <w:jc w:val="both"/>
        <w:rPr>
          <w:color w:val="auto"/>
          <w:w w:val="100"/>
          <w:sz w:val="26"/>
          <w:szCs w:val="26"/>
          <w:highlight w:val="red"/>
        </w:rPr>
      </w:pPr>
    </w:p>
    <w:p w14:paraId="4C02DC2C" w14:textId="77777777" w:rsidR="00C256B6" w:rsidRDefault="00E41670" w:rsidP="0089713F">
      <w:pPr>
        <w:jc w:val="both"/>
        <w:rPr>
          <w:color w:val="auto"/>
          <w:w w:val="100"/>
          <w:sz w:val="26"/>
          <w:szCs w:val="26"/>
        </w:rPr>
      </w:pPr>
      <w:r w:rsidRPr="00D1032D">
        <w:rPr>
          <w:color w:val="auto"/>
          <w:w w:val="100"/>
          <w:sz w:val="26"/>
          <w:szCs w:val="26"/>
        </w:rPr>
        <w:t>Начальник відділу житлово-комунального господарства</w:t>
      </w:r>
      <w:r w:rsidR="004E6C68" w:rsidRPr="00D1032D">
        <w:rPr>
          <w:color w:val="auto"/>
          <w:w w:val="100"/>
          <w:sz w:val="26"/>
          <w:szCs w:val="26"/>
        </w:rPr>
        <w:t>,</w:t>
      </w:r>
      <w:r w:rsidR="0001320E" w:rsidRPr="00D1032D">
        <w:rPr>
          <w:color w:val="auto"/>
          <w:w w:val="100"/>
          <w:sz w:val="26"/>
          <w:szCs w:val="26"/>
        </w:rPr>
        <w:t xml:space="preserve"> </w:t>
      </w:r>
    </w:p>
    <w:p w14:paraId="24C54FE4" w14:textId="77777777" w:rsidR="00E41670" w:rsidRPr="00D1032D" w:rsidRDefault="004E6C68" w:rsidP="0089713F">
      <w:pPr>
        <w:jc w:val="both"/>
        <w:rPr>
          <w:color w:val="auto"/>
          <w:w w:val="100"/>
          <w:sz w:val="24"/>
          <w:szCs w:val="24"/>
        </w:rPr>
      </w:pPr>
      <w:r w:rsidRPr="00D1032D">
        <w:rPr>
          <w:color w:val="auto"/>
          <w:w w:val="100"/>
          <w:sz w:val="26"/>
          <w:szCs w:val="26"/>
        </w:rPr>
        <w:t>містобудування та архітектури</w:t>
      </w:r>
      <w:r w:rsidR="00C92990">
        <w:rPr>
          <w:color w:val="auto"/>
          <w:w w:val="100"/>
          <w:sz w:val="26"/>
          <w:szCs w:val="26"/>
        </w:rPr>
        <w:t xml:space="preserve"> Прилуцької</w:t>
      </w:r>
      <w:r w:rsidR="00D1032D" w:rsidRPr="00D1032D">
        <w:rPr>
          <w:color w:val="auto"/>
          <w:w w:val="100"/>
          <w:sz w:val="26"/>
          <w:szCs w:val="26"/>
        </w:rPr>
        <w:t xml:space="preserve"> </w:t>
      </w:r>
      <w:r w:rsidR="0011526C" w:rsidRPr="00D1032D">
        <w:rPr>
          <w:color w:val="auto"/>
          <w:w w:val="100"/>
          <w:sz w:val="26"/>
          <w:szCs w:val="26"/>
        </w:rPr>
        <w:t>районної державної адміністрації</w:t>
      </w:r>
      <w:r w:rsidR="00E41670" w:rsidRPr="00D1032D">
        <w:rPr>
          <w:color w:val="auto"/>
          <w:w w:val="100"/>
          <w:sz w:val="24"/>
          <w:szCs w:val="24"/>
        </w:rPr>
        <w:tab/>
      </w:r>
      <w:r w:rsidR="0089713F">
        <w:rPr>
          <w:color w:val="auto"/>
          <w:w w:val="100"/>
          <w:sz w:val="24"/>
          <w:szCs w:val="24"/>
        </w:rPr>
        <w:t xml:space="preserve"> </w:t>
      </w:r>
      <w:r w:rsidR="009876C4">
        <w:rPr>
          <w:color w:val="auto"/>
          <w:w w:val="100"/>
          <w:sz w:val="24"/>
          <w:szCs w:val="24"/>
        </w:rPr>
        <w:tab/>
      </w:r>
      <w:r w:rsidR="00C92990">
        <w:rPr>
          <w:color w:val="auto"/>
          <w:w w:val="100"/>
          <w:sz w:val="24"/>
          <w:szCs w:val="24"/>
        </w:rPr>
        <w:tab/>
      </w:r>
      <w:r w:rsidR="00C92990">
        <w:rPr>
          <w:color w:val="auto"/>
          <w:w w:val="100"/>
          <w:sz w:val="24"/>
          <w:szCs w:val="24"/>
        </w:rPr>
        <w:tab/>
      </w:r>
      <w:r w:rsidR="0089713F">
        <w:rPr>
          <w:color w:val="auto"/>
          <w:w w:val="100"/>
          <w:sz w:val="24"/>
          <w:szCs w:val="24"/>
        </w:rPr>
        <w:tab/>
      </w:r>
      <w:r w:rsidR="00E41670" w:rsidRPr="00D1032D">
        <w:rPr>
          <w:color w:val="auto"/>
          <w:w w:val="100"/>
          <w:sz w:val="24"/>
          <w:szCs w:val="24"/>
        </w:rPr>
        <w:tab/>
      </w:r>
      <w:r w:rsidRPr="00D1032D">
        <w:rPr>
          <w:color w:val="auto"/>
          <w:w w:val="100"/>
          <w:sz w:val="24"/>
          <w:szCs w:val="24"/>
        </w:rPr>
        <w:t xml:space="preserve">      </w:t>
      </w:r>
      <w:r w:rsidRPr="00D1032D">
        <w:rPr>
          <w:color w:val="auto"/>
          <w:w w:val="100"/>
          <w:sz w:val="26"/>
          <w:szCs w:val="26"/>
        </w:rPr>
        <w:t>Микола ПАСКА</w:t>
      </w:r>
    </w:p>
    <w:sectPr w:rsidR="00E41670" w:rsidRPr="00D1032D" w:rsidSect="00C92990">
      <w:headerReference w:type="default" r:id="rId8"/>
      <w:headerReference w:type="first" r:id="rId9"/>
      <w:pgSz w:w="16838" w:h="11906" w:orient="landscape"/>
      <w:pgMar w:top="567" w:right="678" w:bottom="426" w:left="56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9CDB" w14:textId="77777777" w:rsidR="00670CD0" w:rsidRDefault="00670CD0" w:rsidP="008C6E3D">
      <w:r>
        <w:separator/>
      </w:r>
    </w:p>
  </w:endnote>
  <w:endnote w:type="continuationSeparator" w:id="0">
    <w:p w14:paraId="55F72BC9" w14:textId="77777777" w:rsidR="00670CD0" w:rsidRDefault="00670CD0" w:rsidP="008C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9B35" w14:textId="77777777" w:rsidR="00670CD0" w:rsidRDefault="00670CD0" w:rsidP="008C6E3D">
      <w:r>
        <w:separator/>
      </w:r>
    </w:p>
  </w:footnote>
  <w:footnote w:type="continuationSeparator" w:id="0">
    <w:p w14:paraId="26239D2B" w14:textId="77777777" w:rsidR="00670CD0" w:rsidRDefault="00670CD0" w:rsidP="008C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894690"/>
      <w:docPartObj>
        <w:docPartGallery w:val="Page Numbers (Top of Page)"/>
        <w:docPartUnique/>
      </w:docPartObj>
    </w:sdtPr>
    <w:sdtEndPr/>
    <w:sdtContent>
      <w:p w14:paraId="369D622A" w14:textId="77777777" w:rsidR="008C6E3D" w:rsidRDefault="008C6E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A54">
          <w:rPr>
            <w:noProof/>
          </w:rPr>
          <w:t>4</w:t>
        </w:r>
        <w:r>
          <w:fldChar w:fldCharType="end"/>
        </w:r>
      </w:p>
    </w:sdtContent>
  </w:sdt>
  <w:p w14:paraId="4ECBC46B" w14:textId="77777777" w:rsidR="008C6E3D" w:rsidRDefault="008C6E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6ABD" w14:textId="77777777" w:rsidR="008C6E3D" w:rsidRDefault="008C6E3D">
    <w:pPr>
      <w:pStyle w:val="a6"/>
      <w:jc w:val="center"/>
    </w:pPr>
  </w:p>
  <w:p w14:paraId="2538BD7D" w14:textId="77777777" w:rsidR="008C6E3D" w:rsidRDefault="008C6E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2F04"/>
    <w:multiLevelType w:val="hybridMultilevel"/>
    <w:tmpl w:val="CA8E5792"/>
    <w:lvl w:ilvl="0" w:tplc="BDAAB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C5A23"/>
    <w:multiLevelType w:val="hybridMultilevel"/>
    <w:tmpl w:val="3E42D2F2"/>
    <w:lvl w:ilvl="0" w:tplc="F3025D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70"/>
    <w:rsid w:val="00000CBB"/>
    <w:rsid w:val="0001320E"/>
    <w:rsid w:val="000219CA"/>
    <w:rsid w:val="00030022"/>
    <w:rsid w:val="0003352F"/>
    <w:rsid w:val="0005615D"/>
    <w:rsid w:val="0006207C"/>
    <w:rsid w:val="00070BBF"/>
    <w:rsid w:val="00071471"/>
    <w:rsid w:val="00085479"/>
    <w:rsid w:val="0009185C"/>
    <w:rsid w:val="000A2029"/>
    <w:rsid w:val="000A79B5"/>
    <w:rsid w:val="000B6E27"/>
    <w:rsid w:val="000C70C1"/>
    <w:rsid w:val="000E4135"/>
    <w:rsid w:val="000E45FF"/>
    <w:rsid w:val="00104785"/>
    <w:rsid w:val="0010519A"/>
    <w:rsid w:val="0011230E"/>
    <w:rsid w:val="0011526C"/>
    <w:rsid w:val="001234AD"/>
    <w:rsid w:val="00127BF9"/>
    <w:rsid w:val="00142AE8"/>
    <w:rsid w:val="00163734"/>
    <w:rsid w:val="00167E41"/>
    <w:rsid w:val="00173826"/>
    <w:rsid w:val="00181178"/>
    <w:rsid w:val="0018594F"/>
    <w:rsid w:val="00186ECD"/>
    <w:rsid w:val="00192864"/>
    <w:rsid w:val="001D34FD"/>
    <w:rsid w:val="001E06EF"/>
    <w:rsid w:val="00200C93"/>
    <w:rsid w:val="002348D0"/>
    <w:rsid w:val="00241D37"/>
    <w:rsid w:val="00247BDB"/>
    <w:rsid w:val="002639F6"/>
    <w:rsid w:val="002746B2"/>
    <w:rsid w:val="002747B9"/>
    <w:rsid w:val="0028093C"/>
    <w:rsid w:val="0028550E"/>
    <w:rsid w:val="00290E17"/>
    <w:rsid w:val="002A3F6D"/>
    <w:rsid w:val="002D0AB3"/>
    <w:rsid w:val="002E2206"/>
    <w:rsid w:val="002F11D8"/>
    <w:rsid w:val="00302577"/>
    <w:rsid w:val="00307FBE"/>
    <w:rsid w:val="00332C37"/>
    <w:rsid w:val="0034773D"/>
    <w:rsid w:val="00365EA6"/>
    <w:rsid w:val="00376FE9"/>
    <w:rsid w:val="00383EEC"/>
    <w:rsid w:val="00394563"/>
    <w:rsid w:val="003962E8"/>
    <w:rsid w:val="003B0099"/>
    <w:rsid w:val="003B4407"/>
    <w:rsid w:val="003F1F2F"/>
    <w:rsid w:val="003F3447"/>
    <w:rsid w:val="00406CA0"/>
    <w:rsid w:val="0044335B"/>
    <w:rsid w:val="00455538"/>
    <w:rsid w:val="00464BC8"/>
    <w:rsid w:val="0049073B"/>
    <w:rsid w:val="004B0965"/>
    <w:rsid w:val="004C23BC"/>
    <w:rsid w:val="004C5789"/>
    <w:rsid w:val="004D2476"/>
    <w:rsid w:val="004D47AF"/>
    <w:rsid w:val="004E6C68"/>
    <w:rsid w:val="0051443B"/>
    <w:rsid w:val="00522117"/>
    <w:rsid w:val="005254BE"/>
    <w:rsid w:val="00532148"/>
    <w:rsid w:val="00561EE7"/>
    <w:rsid w:val="00586AF2"/>
    <w:rsid w:val="005930F5"/>
    <w:rsid w:val="005A70F5"/>
    <w:rsid w:val="005C5AED"/>
    <w:rsid w:val="005F6CB0"/>
    <w:rsid w:val="00604BD8"/>
    <w:rsid w:val="00613573"/>
    <w:rsid w:val="006179F1"/>
    <w:rsid w:val="0062479A"/>
    <w:rsid w:val="00625DAB"/>
    <w:rsid w:val="006351B8"/>
    <w:rsid w:val="00670CD0"/>
    <w:rsid w:val="0067780B"/>
    <w:rsid w:val="00677B3C"/>
    <w:rsid w:val="0069373D"/>
    <w:rsid w:val="006C0AB0"/>
    <w:rsid w:val="006D17C1"/>
    <w:rsid w:val="006E4E3C"/>
    <w:rsid w:val="006F74F0"/>
    <w:rsid w:val="00707F91"/>
    <w:rsid w:val="0071083D"/>
    <w:rsid w:val="00720700"/>
    <w:rsid w:val="0072755E"/>
    <w:rsid w:val="00736989"/>
    <w:rsid w:val="00752EAC"/>
    <w:rsid w:val="00757C0F"/>
    <w:rsid w:val="00774A5F"/>
    <w:rsid w:val="00782D7C"/>
    <w:rsid w:val="007D0593"/>
    <w:rsid w:val="00830360"/>
    <w:rsid w:val="00860430"/>
    <w:rsid w:val="00871AC8"/>
    <w:rsid w:val="008800BB"/>
    <w:rsid w:val="00893A54"/>
    <w:rsid w:val="0089713F"/>
    <w:rsid w:val="008A684C"/>
    <w:rsid w:val="008B2D90"/>
    <w:rsid w:val="008C6E3D"/>
    <w:rsid w:val="008D5D69"/>
    <w:rsid w:val="008E52B3"/>
    <w:rsid w:val="008F577C"/>
    <w:rsid w:val="009064C5"/>
    <w:rsid w:val="0090701C"/>
    <w:rsid w:val="0091169F"/>
    <w:rsid w:val="009178A9"/>
    <w:rsid w:val="009338CD"/>
    <w:rsid w:val="0096304D"/>
    <w:rsid w:val="00982F7E"/>
    <w:rsid w:val="0098334B"/>
    <w:rsid w:val="009876C4"/>
    <w:rsid w:val="00992BBB"/>
    <w:rsid w:val="009954D8"/>
    <w:rsid w:val="009B034C"/>
    <w:rsid w:val="009E2B3A"/>
    <w:rsid w:val="009F02B9"/>
    <w:rsid w:val="00A0195D"/>
    <w:rsid w:val="00A21844"/>
    <w:rsid w:val="00A25887"/>
    <w:rsid w:val="00A27372"/>
    <w:rsid w:val="00A71B86"/>
    <w:rsid w:val="00AA33AE"/>
    <w:rsid w:val="00AA3490"/>
    <w:rsid w:val="00AC0452"/>
    <w:rsid w:val="00AC431E"/>
    <w:rsid w:val="00AD22B7"/>
    <w:rsid w:val="00AD593B"/>
    <w:rsid w:val="00AE51C4"/>
    <w:rsid w:val="00B21C12"/>
    <w:rsid w:val="00B33ACE"/>
    <w:rsid w:val="00B453D9"/>
    <w:rsid w:val="00B637D8"/>
    <w:rsid w:val="00B87666"/>
    <w:rsid w:val="00B939DD"/>
    <w:rsid w:val="00B970D0"/>
    <w:rsid w:val="00BE1F99"/>
    <w:rsid w:val="00BE31D8"/>
    <w:rsid w:val="00C031D4"/>
    <w:rsid w:val="00C07D6A"/>
    <w:rsid w:val="00C108EC"/>
    <w:rsid w:val="00C1579A"/>
    <w:rsid w:val="00C256B6"/>
    <w:rsid w:val="00C309F7"/>
    <w:rsid w:val="00C55300"/>
    <w:rsid w:val="00C56375"/>
    <w:rsid w:val="00C92990"/>
    <w:rsid w:val="00CA22D6"/>
    <w:rsid w:val="00CB5054"/>
    <w:rsid w:val="00CC0EE7"/>
    <w:rsid w:val="00CC2565"/>
    <w:rsid w:val="00CF0A9B"/>
    <w:rsid w:val="00CF1089"/>
    <w:rsid w:val="00D1032D"/>
    <w:rsid w:val="00D43FA1"/>
    <w:rsid w:val="00D534F5"/>
    <w:rsid w:val="00D6475A"/>
    <w:rsid w:val="00D81030"/>
    <w:rsid w:val="00D91053"/>
    <w:rsid w:val="00DA3B9A"/>
    <w:rsid w:val="00DA4E47"/>
    <w:rsid w:val="00DC1695"/>
    <w:rsid w:val="00DF7DE7"/>
    <w:rsid w:val="00E05921"/>
    <w:rsid w:val="00E17976"/>
    <w:rsid w:val="00E17988"/>
    <w:rsid w:val="00E358F7"/>
    <w:rsid w:val="00E3644D"/>
    <w:rsid w:val="00E41670"/>
    <w:rsid w:val="00E43404"/>
    <w:rsid w:val="00E53E56"/>
    <w:rsid w:val="00E727E4"/>
    <w:rsid w:val="00E777B6"/>
    <w:rsid w:val="00E85108"/>
    <w:rsid w:val="00E858D5"/>
    <w:rsid w:val="00E937D6"/>
    <w:rsid w:val="00E95533"/>
    <w:rsid w:val="00EA475B"/>
    <w:rsid w:val="00EB1C36"/>
    <w:rsid w:val="00EB79CD"/>
    <w:rsid w:val="00ED4491"/>
    <w:rsid w:val="00ED5591"/>
    <w:rsid w:val="00EF76DB"/>
    <w:rsid w:val="00F26976"/>
    <w:rsid w:val="00F312CC"/>
    <w:rsid w:val="00F346B9"/>
    <w:rsid w:val="00F6396D"/>
    <w:rsid w:val="00F7133E"/>
    <w:rsid w:val="00F8086B"/>
    <w:rsid w:val="00F9427B"/>
    <w:rsid w:val="00F94753"/>
    <w:rsid w:val="00FA6325"/>
    <w:rsid w:val="00FC05D4"/>
    <w:rsid w:val="00FD219B"/>
    <w:rsid w:val="00FD4A98"/>
    <w:rsid w:val="00FD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88700"/>
  <w15:docId w15:val="{DDE5E8BA-6F78-48F8-8F01-6E0B622C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670"/>
    <w:pPr>
      <w:spacing w:after="0" w:line="240" w:lineRule="auto"/>
    </w:pPr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1670"/>
    <w:pPr>
      <w:keepNext/>
      <w:spacing w:before="240" w:after="60"/>
      <w:outlineLvl w:val="0"/>
    </w:pPr>
    <w:rPr>
      <w:rFonts w:ascii="Arial" w:hAnsi="Arial"/>
      <w:b/>
      <w:bCs/>
      <w:color w:val="auto"/>
      <w:w w:val="100"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670"/>
    <w:rPr>
      <w:rFonts w:ascii="Arial" w:eastAsia="Times New Roman" w:hAnsi="Arial" w:cs="Times New Roman"/>
      <w:b/>
      <w:bCs/>
      <w:kern w:val="32"/>
      <w:sz w:val="32"/>
      <w:szCs w:val="32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67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670"/>
    <w:rPr>
      <w:rFonts w:ascii="Tahoma" w:eastAsia="Times New Roman" w:hAnsi="Tahoma" w:cs="Tahoma"/>
      <w:color w:val="000000"/>
      <w:w w:val="87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38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6E3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C6E3D"/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6E3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C6E3D"/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E2FC-4B52-49C1-BA7F-197E17A1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4578</Words>
  <Characters>2610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АПР</dc:creator>
  <cp:lastModifiedBy>Користувач</cp:lastModifiedBy>
  <cp:revision>21</cp:revision>
  <cp:lastPrinted>2026-05-29T08:46:00Z</cp:lastPrinted>
  <dcterms:created xsi:type="dcterms:W3CDTF">2026-05-29T08:47:00Z</dcterms:created>
  <dcterms:modified xsi:type="dcterms:W3CDTF">2026-05-29T09:34:00Z</dcterms:modified>
</cp:coreProperties>
</file>