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C32" w:rsidRPr="00530C32" w:rsidRDefault="00530C32" w:rsidP="00530C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30C32">
        <w:rPr>
          <w:rFonts w:ascii="&amp;quot" w:eastAsia="Times New Roman" w:hAnsi="&amp;quot" w:cs="Times New Roman"/>
          <w:b/>
          <w:bCs/>
          <w:color w:val="000000"/>
          <w:sz w:val="24"/>
          <w:szCs w:val="24"/>
          <w:lang w:eastAsia="uk-UA"/>
        </w:rPr>
        <w:t>Меморандум </w:t>
      </w:r>
    </w:p>
    <w:p w:rsidR="00530C32" w:rsidRPr="00530C32" w:rsidRDefault="00530C32" w:rsidP="00530C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30C32">
        <w:rPr>
          <w:rFonts w:ascii="&amp;quot" w:eastAsia="Times New Roman" w:hAnsi="&amp;quot" w:cs="Times New Roman"/>
          <w:b/>
          <w:bCs/>
          <w:color w:val="000000"/>
          <w:sz w:val="24"/>
          <w:szCs w:val="24"/>
          <w:lang w:eastAsia="uk-UA"/>
        </w:rPr>
        <w:t>про співробітництво між Міністерством соціальної політики України, Асоціацією “Інформаційні технології України” та Громадською організацією «ПРОМЕТЕУС» </w:t>
      </w:r>
    </w:p>
    <w:p w:rsidR="00530C32" w:rsidRPr="00530C32" w:rsidRDefault="00530C32" w:rsidP="00530C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30C3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530C32" w:rsidRPr="00530C32" w:rsidRDefault="00530C32" w:rsidP="00530C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>«___» _________ 2020 року                            № ______</w:t>
      </w:r>
    </w:p>
    <w:p w:rsidR="00530C32" w:rsidRPr="00530C32" w:rsidRDefault="00530C32" w:rsidP="00530C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30C3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530C32">
        <w:rPr>
          <w:rFonts w:ascii="&amp;quot" w:eastAsia="Times New Roman" w:hAnsi="&amp;quot" w:cs="Times New Roman"/>
          <w:b/>
          <w:bCs/>
          <w:color w:val="000000"/>
          <w:sz w:val="24"/>
          <w:szCs w:val="24"/>
          <w:lang w:eastAsia="uk-UA"/>
        </w:rPr>
        <w:t>Міністерство соціальної політики України</w:t>
      </w:r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 xml:space="preserve"> в особі Міністра Соколовської Юлії Сергіївни, яка діє на підставі Положення про Міністерство, затвердженого Постановою Кабінету Міністрів України від 17.06.2015 № 423 (із змінами), (далі - «Мінсоцполітики» або «Сторона 1»), з однієї сторони,</w:t>
      </w:r>
    </w:p>
    <w:p w:rsidR="00530C32" w:rsidRPr="00530C32" w:rsidRDefault="00530C32" w:rsidP="00530C32">
      <w:pPr>
        <w:spacing w:after="12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30C32">
        <w:rPr>
          <w:rFonts w:ascii="&amp;quot" w:eastAsia="Times New Roman" w:hAnsi="&amp;quot" w:cs="Times New Roman"/>
          <w:b/>
          <w:bCs/>
          <w:color w:val="000000"/>
          <w:sz w:val="24"/>
          <w:szCs w:val="24"/>
          <w:lang w:eastAsia="uk-UA"/>
        </w:rPr>
        <w:t>Асоціація “Інформаційні технології України”</w:t>
      </w:r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 xml:space="preserve">, в особі Віце-президента з освітніх питань </w:t>
      </w:r>
      <w:proofErr w:type="spellStart"/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>Почебута</w:t>
      </w:r>
      <w:proofErr w:type="spellEnd"/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 xml:space="preserve"> Максима Валентиновича, який діє на підставі Статуту, (далі – «Асоціація»), з другої сторони, та</w:t>
      </w:r>
    </w:p>
    <w:p w:rsidR="00530C32" w:rsidRPr="00530C32" w:rsidRDefault="00530C32" w:rsidP="00530C32">
      <w:pPr>
        <w:spacing w:after="12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30C32">
        <w:rPr>
          <w:rFonts w:ascii="&amp;quot" w:eastAsia="Times New Roman" w:hAnsi="&amp;quot" w:cs="Times New Roman"/>
          <w:b/>
          <w:bCs/>
          <w:color w:val="000000"/>
          <w:sz w:val="24"/>
          <w:szCs w:val="24"/>
          <w:lang w:eastAsia="uk-UA"/>
        </w:rPr>
        <w:t>Громадська організація «ПРОМЕТЕУС</w:t>
      </w:r>
      <w:r w:rsidRPr="00530C32">
        <w:rPr>
          <w:rFonts w:ascii="&amp;quot" w:eastAsia="Times New Roman" w:hAnsi="&amp;quot" w:cs="Times New Roman"/>
          <w:b/>
          <w:bCs/>
          <w:color w:val="222222"/>
          <w:shd w:val="clear" w:color="auto" w:fill="FFFFFF"/>
          <w:lang w:eastAsia="uk-UA"/>
        </w:rPr>
        <w:t>»</w:t>
      </w:r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 xml:space="preserve">, в особі співзасновника </w:t>
      </w:r>
      <w:proofErr w:type="spellStart"/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>Примаченко</w:t>
      </w:r>
      <w:proofErr w:type="spellEnd"/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 xml:space="preserve"> Івана Олександровича, що діє на підставі Статуту, (далі – «</w:t>
      </w:r>
      <w:proofErr w:type="spellStart"/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>Прометеус</w:t>
      </w:r>
      <w:proofErr w:type="spellEnd"/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>»), з третьої сторони, в подальшому разом іменовані як «Сторони» висловлюючи взаємну зацікавленість уклавши цей Меморандум про співробітництво домовилися про таке:</w:t>
      </w:r>
    </w:p>
    <w:p w:rsidR="00530C32" w:rsidRPr="00530C32" w:rsidRDefault="00530C32" w:rsidP="00530C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30C3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530C32">
        <w:rPr>
          <w:rFonts w:ascii="&amp;quot" w:eastAsia="Times New Roman" w:hAnsi="&amp;quot" w:cs="Times New Roman"/>
          <w:b/>
          <w:bCs/>
          <w:color w:val="000000"/>
          <w:sz w:val="24"/>
          <w:szCs w:val="24"/>
          <w:lang w:eastAsia="uk-UA"/>
        </w:rPr>
        <w:t>І. Мета та предмет Меморандуму</w:t>
      </w:r>
    </w:p>
    <w:p w:rsidR="00530C32" w:rsidRPr="00530C32" w:rsidRDefault="00530C32" w:rsidP="00530C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>Метою підписання Меморандуму є об’єднання зусиль Сторін, спрямованих на реалізацію Програми діяльності Кабінету Міністрів України в рамках цілей Міністерства соціальної політики у сфері підвищення якості навчання людей з інвалідністю і сприяння у подальшому їх працевлаштуванні в ІТ-компанії.</w:t>
      </w:r>
    </w:p>
    <w:p w:rsidR="00530C32" w:rsidRPr="00530C32" w:rsidRDefault="00530C32" w:rsidP="00530C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>Одне з головних та пріоритетних завдань Міністерства соціальної політики України  людина з інвалідністю, яка може і хоче працювати має для цього усі можливості. Вищезазначені підписанти цього Меморандуму домовились про  співпрацю у проекті повного циклу.  </w:t>
      </w:r>
    </w:p>
    <w:p w:rsidR="00530C32" w:rsidRPr="00530C32" w:rsidRDefault="00530C32" w:rsidP="00530C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 xml:space="preserve">Проект складається з надання можливості людям з інвалідністю навчатись на платформі масових відкритих онлайн-курсів </w:t>
      </w:r>
      <w:proofErr w:type="spellStart"/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>Prometheus</w:t>
      </w:r>
      <w:proofErr w:type="spellEnd"/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 xml:space="preserve">, отримувати під час навчання менторську підтримку від викладачів провідних українських </w:t>
      </w:r>
      <w:proofErr w:type="spellStart"/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>ВНЗів</w:t>
      </w:r>
      <w:proofErr w:type="spellEnd"/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 xml:space="preserve"> та, після успішного складання тестів, отримати сертифікати. </w:t>
      </w:r>
    </w:p>
    <w:p w:rsidR="00530C32" w:rsidRPr="00530C32" w:rsidRDefault="00530C32" w:rsidP="00530C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>За сприянням Асоціації “Інформаційні технології України” - надання менторської підтримки під час навчального процесу та по закінченню курсів учасники отримають можливість прийняти участь у конкурсах на вакантні посади в IT-компаніях, які є учасниками Асоціації.  </w:t>
      </w:r>
    </w:p>
    <w:p w:rsidR="00530C32" w:rsidRPr="00530C32" w:rsidRDefault="00530C32" w:rsidP="00530C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30C3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</w:p>
    <w:p w:rsidR="00530C32" w:rsidRPr="00530C32" w:rsidRDefault="00530C32" w:rsidP="00530C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30C32">
        <w:rPr>
          <w:rFonts w:ascii="&amp;quot" w:eastAsia="Times New Roman" w:hAnsi="&amp;quot" w:cs="Times New Roman"/>
          <w:b/>
          <w:bCs/>
          <w:color w:val="000000"/>
          <w:sz w:val="24"/>
          <w:szCs w:val="24"/>
          <w:lang w:eastAsia="uk-UA"/>
        </w:rPr>
        <w:t>ІІ. Напрями співробітництва Сторін</w:t>
      </w:r>
    </w:p>
    <w:p w:rsidR="00530C32" w:rsidRPr="00530C32" w:rsidRDefault="00530C32" w:rsidP="00530C3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>Для виконання цього Меморандуму Сторони визначають такі напрями співробітництва:</w:t>
      </w:r>
    </w:p>
    <w:p w:rsidR="00530C32" w:rsidRPr="00530C32" w:rsidRDefault="00530C32" w:rsidP="00530C32">
      <w:pPr>
        <w:numPr>
          <w:ilvl w:val="0"/>
          <w:numId w:val="1"/>
        </w:numPr>
        <w:shd w:val="clear" w:color="auto" w:fill="FFFFFF"/>
        <w:spacing w:after="0" w:line="240" w:lineRule="auto"/>
        <w:ind w:left="1080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</w:pPr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 xml:space="preserve"> тощо та спільними зусиллями усіх Сторін проекту розповсюджувати інформацію про проект, залучати та вмотивовувати до участі якомога більшу кількість людей з </w:t>
      </w:r>
      <w:proofErr w:type="spellStart"/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>інвалідністю;Мінсоцполітики</w:t>
      </w:r>
      <w:proofErr w:type="spellEnd"/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 xml:space="preserve"> за допомогою ЗМІ, соціальних мереж</w:t>
      </w:r>
    </w:p>
    <w:p w:rsidR="00530C32" w:rsidRPr="00530C32" w:rsidRDefault="00530C32" w:rsidP="00530C32">
      <w:pPr>
        <w:numPr>
          <w:ilvl w:val="0"/>
          <w:numId w:val="1"/>
        </w:numPr>
        <w:shd w:val="clear" w:color="auto" w:fill="FFFFFF"/>
        <w:spacing w:after="0" w:line="240" w:lineRule="auto"/>
        <w:ind w:left="1080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</w:pPr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>Мінсоцполітики підготувати вичерпні, зрозумілі інформаційні повідомлення про правила участі, зробити їх доступними та викласти онлайн;</w:t>
      </w:r>
    </w:p>
    <w:p w:rsidR="00530C32" w:rsidRPr="00530C32" w:rsidRDefault="00530C32" w:rsidP="00530C32">
      <w:pPr>
        <w:numPr>
          <w:ilvl w:val="0"/>
          <w:numId w:val="1"/>
        </w:numPr>
        <w:shd w:val="clear" w:color="auto" w:fill="FFFFFF"/>
        <w:spacing w:after="0" w:line="240" w:lineRule="auto"/>
        <w:ind w:left="1080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</w:pPr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 xml:space="preserve">Мінсоцполітики та </w:t>
      </w:r>
      <w:proofErr w:type="spellStart"/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>Прометеус</w:t>
      </w:r>
      <w:proofErr w:type="spellEnd"/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 xml:space="preserve"> створити усі технічні умови для розуміння правил участі в проекті, реєстрації, навчанні, спілкуванні під час навчання, отриманні інформаційної підтримки зі сторони менторів, викладачів тощо;</w:t>
      </w:r>
    </w:p>
    <w:p w:rsidR="00530C32" w:rsidRPr="00530C32" w:rsidRDefault="00530C32" w:rsidP="00530C32">
      <w:pPr>
        <w:numPr>
          <w:ilvl w:val="0"/>
          <w:numId w:val="1"/>
        </w:numPr>
        <w:shd w:val="clear" w:color="auto" w:fill="FFFFFF"/>
        <w:spacing w:after="0" w:line="240" w:lineRule="auto"/>
        <w:ind w:left="1080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</w:pPr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 xml:space="preserve">Асоціації та </w:t>
      </w:r>
      <w:proofErr w:type="spellStart"/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>Прометеус</w:t>
      </w:r>
      <w:proofErr w:type="spellEnd"/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 xml:space="preserve"> сприяти залученню достатньої кількості менторів, психологів, викладачів для комфортного навчання та досягнення мети проекту;</w:t>
      </w:r>
    </w:p>
    <w:p w:rsidR="00530C32" w:rsidRPr="00530C32" w:rsidRDefault="00530C32" w:rsidP="00530C32">
      <w:pPr>
        <w:numPr>
          <w:ilvl w:val="0"/>
          <w:numId w:val="1"/>
        </w:numPr>
        <w:shd w:val="clear" w:color="auto" w:fill="FFFFFF"/>
        <w:spacing w:after="0" w:line="240" w:lineRule="auto"/>
        <w:ind w:left="1080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</w:pPr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 xml:space="preserve">Асоціації сприяти у </w:t>
      </w:r>
      <w:proofErr w:type="spellStart"/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>пошуці</w:t>
      </w:r>
      <w:proofErr w:type="spellEnd"/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 xml:space="preserve"> вакантних посад в ІТ-компаніях;</w:t>
      </w:r>
    </w:p>
    <w:p w:rsidR="00530C32" w:rsidRPr="00530C32" w:rsidRDefault="00530C32" w:rsidP="00530C32">
      <w:pPr>
        <w:numPr>
          <w:ilvl w:val="0"/>
          <w:numId w:val="1"/>
        </w:numPr>
        <w:shd w:val="clear" w:color="auto" w:fill="FFFFFF"/>
        <w:spacing w:after="0" w:line="240" w:lineRule="auto"/>
        <w:ind w:left="1080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</w:pPr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>Асоціації сприяти наданню прозорої та зрозумілої інформації про вакантні посади в ІТ-компаніях;</w:t>
      </w:r>
    </w:p>
    <w:p w:rsidR="00530C32" w:rsidRPr="00530C32" w:rsidRDefault="00530C32" w:rsidP="00530C32">
      <w:pPr>
        <w:numPr>
          <w:ilvl w:val="0"/>
          <w:numId w:val="1"/>
        </w:numPr>
        <w:shd w:val="clear" w:color="auto" w:fill="FFFFFF"/>
        <w:spacing w:after="0" w:line="240" w:lineRule="auto"/>
        <w:ind w:left="1080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</w:pPr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 xml:space="preserve">Мінсоцполітики та </w:t>
      </w:r>
      <w:proofErr w:type="spellStart"/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>Прометеус</w:t>
      </w:r>
      <w:proofErr w:type="spellEnd"/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 xml:space="preserve"> сформувати конверсію зареєстрованих учасників;</w:t>
      </w:r>
    </w:p>
    <w:p w:rsidR="00530C32" w:rsidRPr="00530C32" w:rsidRDefault="00530C32" w:rsidP="00530C32">
      <w:pPr>
        <w:numPr>
          <w:ilvl w:val="0"/>
          <w:numId w:val="1"/>
        </w:numPr>
        <w:shd w:val="clear" w:color="auto" w:fill="FFFFFF"/>
        <w:spacing w:after="0" w:line="240" w:lineRule="auto"/>
        <w:ind w:left="1080"/>
        <w:jc w:val="both"/>
        <w:textAlignment w:val="baseline"/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</w:pPr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lastRenderedPageBreak/>
        <w:t>Мінсоцполітики оцінити ефективність проекту, популяризувати отримані дані для подальшого масштабування проекту на всю країну.</w:t>
      </w:r>
    </w:p>
    <w:p w:rsidR="00530C32" w:rsidRPr="00530C32" w:rsidRDefault="00530C32" w:rsidP="00530C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30C3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530C32">
        <w:rPr>
          <w:rFonts w:ascii="&amp;quot" w:eastAsia="Times New Roman" w:hAnsi="&amp;quot" w:cs="Times New Roman"/>
          <w:b/>
          <w:bCs/>
          <w:color w:val="000000"/>
          <w:sz w:val="24"/>
          <w:szCs w:val="24"/>
          <w:lang w:eastAsia="uk-UA"/>
        </w:rPr>
        <w:t>ІІІ. Основні принципи співробітництва Сторін</w:t>
      </w:r>
    </w:p>
    <w:p w:rsidR="00530C32" w:rsidRPr="00530C32" w:rsidRDefault="00530C32" w:rsidP="00530C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 xml:space="preserve">У рамках цього Меморандуму Сторони </w:t>
      </w:r>
      <w:proofErr w:type="spellStart"/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>прагнутимуть</w:t>
      </w:r>
      <w:proofErr w:type="spellEnd"/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 xml:space="preserve"> будувати свої відносини на підставі рівності, партнерства та захисту прав і інтересів кожної із Сторін.</w:t>
      </w:r>
    </w:p>
    <w:p w:rsidR="00530C32" w:rsidRPr="00530C32" w:rsidRDefault="00530C32" w:rsidP="00530C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>Співробітництво здійснюється на основі наступних принципів:</w:t>
      </w:r>
    </w:p>
    <w:p w:rsidR="00530C32" w:rsidRPr="00530C32" w:rsidRDefault="00530C32" w:rsidP="00530C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>- законності;</w:t>
      </w:r>
    </w:p>
    <w:p w:rsidR="00530C32" w:rsidRPr="00530C32" w:rsidRDefault="00530C32" w:rsidP="00530C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>- дотримання суспільних інтересів;</w:t>
      </w:r>
    </w:p>
    <w:p w:rsidR="00530C32" w:rsidRPr="00530C32" w:rsidRDefault="00530C32" w:rsidP="00530C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>- взаємної вигоди;</w:t>
      </w:r>
    </w:p>
    <w:p w:rsidR="00530C32" w:rsidRPr="00530C32" w:rsidRDefault="00530C32" w:rsidP="00530C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>- взаємодопомоги;</w:t>
      </w:r>
    </w:p>
    <w:p w:rsidR="00530C32" w:rsidRPr="00530C32" w:rsidRDefault="00530C32" w:rsidP="00530C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>- взаємних інтересів;</w:t>
      </w:r>
    </w:p>
    <w:p w:rsidR="00530C32" w:rsidRPr="00530C32" w:rsidRDefault="00530C32" w:rsidP="00530C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>- оперативності;</w:t>
      </w:r>
    </w:p>
    <w:p w:rsidR="00530C32" w:rsidRPr="00530C32" w:rsidRDefault="00530C32" w:rsidP="00530C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>- раціональності;</w:t>
      </w:r>
    </w:p>
    <w:p w:rsidR="00530C32" w:rsidRPr="00530C32" w:rsidRDefault="00530C32" w:rsidP="00530C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>- ефективності;</w:t>
      </w:r>
    </w:p>
    <w:p w:rsidR="00530C32" w:rsidRPr="00530C32" w:rsidRDefault="00530C32" w:rsidP="00530C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>- в рамках політик та програми Уряду України.</w:t>
      </w:r>
    </w:p>
    <w:p w:rsidR="00530C32" w:rsidRPr="00530C32" w:rsidRDefault="00530C32" w:rsidP="00530C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30C3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</w:p>
    <w:p w:rsidR="00530C32" w:rsidRPr="00530C32" w:rsidRDefault="00530C32" w:rsidP="00530C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>Сторони використовують можливості і засоби, при виконанні покладених завдань, у межах своїх компетенцій та повноважень.</w:t>
      </w:r>
    </w:p>
    <w:p w:rsidR="00530C32" w:rsidRPr="00530C32" w:rsidRDefault="00530C32" w:rsidP="00530C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30C3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  <w:r w:rsidRPr="00530C32">
        <w:rPr>
          <w:rFonts w:ascii="&amp;quot" w:eastAsia="Times New Roman" w:hAnsi="&amp;quot" w:cs="Times New Roman"/>
          <w:b/>
          <w:bCs/>
          <w:color w:val="000000"/>
          <w:sz w:val="24"/>
          <w:szCs w:val="24"/>
          <w:lang w:eastAsia="uk-UA"/>
        </w:rPr>
        <w:t>IV. Прикінцеві положення</w:t>
      </w:r>
    </w:p>
    <w:p w:rsidR="00530C32" w:rsidRPr="00530C32" w:rsidRDefault="00530C32" w:rsidP="00530C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>Меморандум набирає чинності з дати його підписання всіма Сторонами та діє доки Сторони зацікавлені у співробітництві.</w:t>
      </w:r>
    </w:p>
    <w:p w:rsidR="00530C32" w:rsidRPr="00530C32" w:rsidRDefault="00530C32" w:rsidP="00530C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>Меморандум може бути припинений за ініціативою однієї із Сторін у разі направлення письмового повідомлення за 1 (один) місяць до запланованої дати розірвання.</w:t>
      </w:r>
    </w:p>
    <w:p w:rsidR="00530C32" w:rsidRPr="00530C32" w:rsidRDefault="00530C32" w:rsidP="00530C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>Цей Меморандум не є попереднім договором у розумінні статті 635 Цивільного кодексу України і статті 182 Господарського кодексу України та не покладає на Сторони юридичних і фінансових зобов’язань.</w:t>
      </w:r>
    </w:p>
    <w:p w:rsidR="00530C32" w:rsidRPr="00530C32" w:rsidRDefault="00530C32" w:rsidP="00530C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>Усі форми співробітництва та взаємодії Сторін, обумовлені цим Меморандумом, повинні здійснюватися відповідно до законодавства України. </w:t>
      </w:r>
    </w:p>
    <w:p w:rsidR="00530C32" w:rsidRPr="00530C32" w:rsidRDefault="00530C32" w:rsidP="00530C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>Всі суперечки щодо тлумачення і застосування положень цього Меморандуму вирішуються між Сторонами шляхом переговорів.</w:t>
      </w:r>
    </w:p>
    <w:p w:rsidR="00530C32" w:rsidRPr="00530C32" w:rsidRDefault="00530C32" w:rsidP="00530C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>Припинення дії цього Меморандуму не впливає на виконання і строки заходів, узгоджених у відповідності з його положенням та незакінчених на момент припинення його дії.</w:t>
      </w:r>
    </w:p>
    <w:p w:rsidR="00530C32" w:rsidRPr="00530C32" w:rsidRDefault="00530C32" w:rsidP="00530C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30C32">
        <w:rPr>
          <w:rFonts w:ascii="&amp;quot" w:eastAsia="Times New Roman" w:hAnsi="&amp;quot" w:cs="Times New Roman"/>
          <w:color w:val="000000"/>
          <w:sz w:val="24"/>
          <w:szCs w:val="24"/>
          <w:lang w:eastAsia="uk-UA"/>
        </w:rPr>
        <w:t>Меморандум укладений у трьох примірниках на (3) трьох сторінках, які мають однакову юридичну силу.</w:t>
      </w:r>
    </w:p>
    <w:p w:rsidR="00530C32" w:rsidRPr="00530C32" w:rsidRDefault="00530C32" w:rsidP="00530C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01"/>
        <w:gridCol w:w="3438"/>
      </w:tblGrid>
      <w:tr w:rsidR="00530C32" w:rsidRPr="00530C32" w:rsidTr="00530C32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C32" w:rsidRPr="00530C32" w:rsidRDefault="00530C32" w:rsidP="0053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0C32"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uk-UA"/>
              </w:rPr>
              <w:t>Асоціація "Інформаційні технології України"</w:t>
            </w:r>
          </w:p>
          <w:p w:rsidR="00530C32" w:rsidRPr="00530C32" w:rsidRDefault="00530C32" w:rsidP="0053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0C32"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uk-UA"/>
              </w:rPr>
              <w:t>п/р UA873510050000026008559899600 у банку ПАТ "УКРСИББАНК", м. Київ,</w:t>
            </w:r>
          </w:p>
          <w:p w:rsidR="00530C32" w:rsidRPr="00530C32" w:rsidRDefault="00530C32" w:rsidP="0053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0C32"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uk-UA"/>
              </w:rPr>
              <w:t>Юридична адреса: Україна, 01033, місто Київ, вулиця Шота Руставелі, будинок </w:t>
            </w:r>
          </w:p>
          <w:p w:rsidR="00530C32" w:rsidRPr="00530C32" w:rsidRDefault="00530C32" w:rsidP="0053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0C32"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uk-UA"/>
              </w:rPr>
              <w:t>№ 39/41, офіс 301,</w:t>
            </w:r>
          </w:p>
          <w:p w:rsidR="00530C32" w:rsidRPr="00530C32" w:rsidRDefault="00530C32" w:rsidP="0053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0C32"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uk-UA"/>
              </w:rPr>
              <w:t>код за ЄДРПОУ 33107565</w:t>
            </w:r>
          </w:p>
          <w:p w:rsidR="00530C32" w:rsidRPr="00530C32" w:rsidRDefault="00530C32" w:rsidP="0053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530C32" w:rsidRPr="00530C32" w:rsidRDefault="00530C32" w:rsidP="00530C32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0C32"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uk-UA"/>
              </w:rPr>
              <w:t>Віце-президента з освітніх питань</w:t>
            </w:r>
          </w:p>
          <w:p w:rsidR="00530C32" w:rsidRPr="00530C32" w:rsidRDefault="00530C32" w:rsidP="0053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0C32"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uk-UA"/>
              </w:rPr>
              <w:t xml:space="preserve">________________ М. </w:t>
            </w:r>
            <w:proofErr w:type="spellStart"/>
            <w:r w:rsidRPr="00530C32"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uk-UA"/>
              </w:rPr>
              <w:t>Почебут</w:t>
            </w:r>
            <w:proofErr w:type="spellEnd"/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C32" w:rsidRPr="00530C32" w:rsidRDefault="00530C32" w:rsidP="00530C32">
            <w:pPr>
              <w:spacing w:after="0" w:line="240" w:lineRule="auto"/>
              <w:ind w:hanging="458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0C32"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uk-UA"/>
              </w:rPr>
              <w:t>Міністерство соціальної політики України</w:t>
            </w:r>
          </w:p>
          <w:p w:rsidR="00530C32" w:rsidRPr="00530C32" w:rsidRDefault="00530C32" w:rsidP="00530C32">
            <w:pPr>
              <w:spacing w:after="0" w:line="240" w:lineRule="auto"/>
              <w:ind w:hanging="458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0C32"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uk-UA"/>
              </w:rPr>
              <w:t>01601, м. Київ</w:t>
            </w:r>
          </w:p>
          <w:p w:rsidR="00530C32" w:rsidRPr="00530C32" w:rsidRDefault="00530C32" w:rsidP="00530C32">
            <w:pPr>
              <w:spacing w:after="0" w:line="240" w:lineRule="auto"/>
              <w:ind w:hanging="458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0C32"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uk-UA"/>
              </w:rPr>
              <w:t xml:space="preserve">вул. </w:t>
            </w:r>
            <w:proofErr w:type="spellStart"/>
            <w:r w:rsidRPr="00530C32"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uk-UA"/>
              </w:rPr>
              <w:t>Еспланадна</w:t>
            </w:r>
            <w:proofErr w:type="spellEnd"/>
            <w:r w:rsidRPr="00530C32"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uk-UA"/>
              </w:rPr>
              <w:t>, 8/10,</w:t>
            </w:r>
          </w:p>
          <w:p w:rsidR="00530C32" w:rsidRPr="00530C32" w:rsidRDefault="00530C32" w:rsidP="00530C32">
            <w:pPr>
              <w:spacing w:after="0" w:line="240" w:lineRule="auto"/>
              <w:ind w:hanging="458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0C32"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uk-UA"/>
              </w:rPr>
              <w:t>Розрахунковий рахунок</w:t>
            </w:r>
          </w:p>
          <w:p w:rsidR="00530C32" w:rsidRPr="00530C32" w:rsidRDefault="00530C32" w:rsidP="00530C32">
            <w:pPr>
              <w:spacing w:after="0" w:line="240" w:lineRule="auto"/>
              <w:ind w:hanging="458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0C32"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uk-UA"/>
              </w:rPr>
              <w:t>№ 35229106078737</w:t>
            </w:r>
          </w:p>
          <w:p w:rsidR="00530C32" w:rsidRPr="00530C32" w:rsidRDefault="00530C32" w:rsidP="00530C32">
            <w:pPr>
              <w:spacing w:after="0" w:line="240" w:lineRule="auto"/>
              <w:ind w:hanging="458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0C32"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uk-UA"/>
              </w:rPr>
              <w:t>у Державній казначейській службі України</w:t>
            </w:r>
          </w:p>
          <w:p w:rsidR="00530C32" w:rsidRPr="00530C32" w:rsidRDefault="00530C32" w:rsidP="00530C32">
            <w:pPr>
              <w:spacing w:after="0" w:line="240" w:lineRule="auto"/>
              <w:ind w:hanging="458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0C32"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uk-UA"/>
              </w:rPr>
              <w:t>МФО 820172</w:t>
            </w:r>
          </w:p>
          <w:p w:rsidR="00530C32" w:rsidRPr="00530C32" w:rsidRDefault="00530C32" w:rsidP="00530C32">
            <w:pPr>
              <w:spacing w:after="0" w:line="240" w:lineRule="auto"/>
              <w:ind w:hanging="458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0C32"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uk-UA"/>
              </w:rPr>
              <w:t>ЄДРПОУ 37567866</w:t>
            </w:r>
          </w:p>
          <w:p w:rsidR="00530C32" w:rsidRPr="00530C32" w:rsidRDefault="00530C32" w:rsidP="0053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530C32" w:rsidRPr="00530C32" w:rsidRDefault="00530C32" w:rsidP="00530C32">
            <w:pPr>
              <w:spacing w:after="0" w:line="240" w:lineRule="auto"/>
              <w:ind w:hanging="458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0C32"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uk-UA"/>
              </w:rPr>
              <w:t>Міністр соціальної політики України </w:t>
            </w:r>
          </w:p>
          <w:p w:rsidR="00530C32" w:rsidRPr="00530C32" w:rsidRDefault="00530C32" w:rsidP="0053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530C32" w:rsidRPr="00530C32" w:rsidRDefault="00530C32" w:rsidP="0053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0C32"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uk-UA"/>
              </w:rPr>
              <w:t> ________________Ю. Соколовська </w:t>
            </w:r>
          </w:p>
        </w:tc>
      </w:tr>
    </w:tbl>
    <w:p w:rsidR="00530C32" w:rsidRPr="00530C32" w:rsidRDefault="00530C32" w:rsidP="00530C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30C3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lastRenderedPageBreak/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72"/>
        <w:gridCol w:w="236"/>
      </w:tblGrid>
      <w:tr w:rsidR="00530C32" w:rsidRPr="00530C32" w:rsidTr="00530C32"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C32" w:rsidRPr="00530C32" w:rsidRDefault="00530C32" w:rsidP="0053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0C32"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uk-UA"/>
              </w:rPr>
              <w:t>Громадська організація “ПРОМЕТЕУС”</w:t>
            </w:r>
          </w:p>
          <w:p w:rsidR="00530C32" w:rsidRPr="00530C32" w:rsidRDefault="00530C32" w:rsidP="0053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0C32"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uk-UA"/>
              </w:rPr>
              <w:t>03067, Україна, Київ,</w:t>
            </w:r>
          </w:p>
          <w:p w:rsidR="00530C32" w:rsidRPr="00530C32" w:rsidRDefault="00530C32" w:rsidP="0053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0C32"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uk-UA"/>
              </w:rPr>
              <w:t>бульвар Івана Лепсе, 5г, оф.2</w:t>
            </w:r>
          </w:p>
          <w:p w:rsidR="00530C32" w:rsidRPr="00530C32" w:rsidRDefault="00530C32" w:rsidP="0053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0C32"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uk-UA"/>
              </w:rPr>
              <w:t>р/с 26006052644273 в Солом'янському</w:t>
            </w:r>
          </w:p>
          <w:p w:rsidR="00530C32" w:rsidRPr="00530C32" w:rsidRDefault="00530C32" w:rsidP="0053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0C32"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uk-UA"/>
              </w:rPr>
              <w:t>відділенні Приватбанку</w:t>
            </w:r>
          </w:p>
          <w:p w:rsidR="00530C32" w:rsidRPr="00530C32" w:rsidRDefault="00530C32" w:rsidP="0053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0C32"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uk-UA"/>
              </w:rPr>
              <w:t>МФО 320649, код 39598867</w:t>
            </w:r>
          </w:p>
          <w:p w:rsidR="00530C32" w:rsidRPr="00530C32" w:rsidRDefault="00530C32" w:rsidP="0053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30C32"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uk-UA"/>
              </w:rPr>
              <w:t>Тел</w:t>
            </w:r>
            <w:proofErr w:type="spellEnd"/>
            <w:r w:rsidRPr="00530C32"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uk-UA"/>
              </w:rPr>
              <w:t>. (099) 141-70-92</w:t>
            </w:r>
          </w:p>
          <w:p w:rsidR="00530C32" w:rsidRPr="00530C32" w:rsidRDefault="00530C32" w:rsidP="0053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0C32"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uk-UA"/>
              </w:rPr>
              <w:t>Співзасновник</w:t>
            </w:r>
          </w:p>
          <w:p w:rsidR="00530C32" w:rsidRPr="00530C32" w:rsidRDefault="00530C32" w:rsidP="0053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530C32" w:rsidRPr="00530C32" w:rsidRDefault="00530C32" w:rsidP="0053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0C32"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uk-UA"/>
              </w:rPr>
              <w:t xml:space="preserve">________________ І. </w:t>
            </w:r>
            <w:proofErr w:type="spellStart"/>
            <w:r w:rsidRPr="00530C32">
              <w:rPr>
                <w:rFonts w:ascii="&amp;quot" w:eastAsia="Times New Roman" w:hAnsi="&amp;quot" w:cs="Times New Roman"/>
                <w:color w:val="000000"/>
                <w:sz w:val="24"/>
                <w:szCs w:val="24"/>
                <w:lang w:eastAsia="uk-UA"/>
              </w:rPr>
              <w:t>Примаченко</w:t>
            </w:r>
            <w:proofErr w:type="spellEnd"/>
          </w:p>
        </w:tc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30C32" w:rsidRPr="00530C32" w:rsidRDefault="00530C32" w:rsidP="0053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bookmarkStart w:id="0" w:name="_GoBack"/>
        <w:bookmarkEnd w:id="0"/>
      </w:tr>
    </w:tbl>
    <w:p w:rsidR="00754A4F" w:rsidRDefault="00530C32">
      <w:r w:rsidRPr="00530C3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br/>
      </w:r>
    </w:p>
    <w:sectPr w:rsidR="00754A4F" w:rsidSect="00530C32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2674EA"/>
    <w:multiLevelType w:val="multilevel"/>
    <w:tmpl w:val="0E482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DBB"/>
    <w:rsid w:val="00102DBB"/>
    <w:rsid w:val="00530C32"/>
    <w:rsid w:val="0075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401B5B-7C5C-4D0D-9585-7597DB5C3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0C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46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0661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478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725</Words>
  <Characters>5009</Characters>
  <Application>Microsoft Office Word</Application>
  <DocSecurity>0</DocSecurity>
  <Lines>135</Lines>
  <Paragraphs>52</Paragraphs>
  <ScaleCrop>false</ScaleCrop>
  <Company/>
  <LinksUpToDate>false</LinksUpToDate>
  <CharactersWithSpaces>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Луцик Олена</dc:creator>
  <cp:keywords/>
  <dc:description/>
  <cp:lastModifiedBy>Луцик Олена</cp:lastModifiedBy>
  <cp:revision>2</cp:revision>
  <dcterms:created xsi:type="dcterms:W3CDTF">2020-02-10T12:43:00Z</dcterms:created>
  <dcterms:modified xsi:type="dcterms:W3CDTF">2020-02-10T12:45:00Z</dcterms:modified>
</cp:coreProperties>
</file>