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D21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D21">
        <w:rPr>
          <w:rFonts w:ascii="Times New Roman" w:hAnsi="Times New Roman" w:cs="Times New Roman"/>
          <w:b/>
          <w:sz w:val="28"/>
          <w:szCs w:val="28"/>
        </w:rPr>
        <w:t xml:space="preserve"> про проведення електронних консультації щодо проекту орієнтовного плану проведення облдержадміністрацією консультацій з громадськістю на 201</w:t>
      </w:r>
      <w:r w:rsidR="00A96F48">
        <w:rPr>
          <w:rFonts w:ascii="Times New Roman" w:hAnsi="Times New Roman" w:cs="Times New Roman"/>
          <w:b/>
          <w:sz w:val="28"/>
          <w:szCs w:val="28"/>
        </w:rPr>
        <w:t>8</w:t>
      </w:r>
      <w:r w:rsidRPr="00722D21">
        <w:rPr>
          <w:rFonts w:ascii="Times New Roman" w:hAnsi="Times New Roman" w:cs="Times New Roman"/>
          <w:b/>
          <w:sz w:val="28"/>
          <w:szCs w:val="28"/>
        </w:rPr>
        <w:t xml:space="preserve"> рік </w:t>
      </w:r>
    </w:p>
    <w:p w:rsidR="00722D21" w:rsidRPr="00722D21" w:rsidRDefault="00722D21" w:rsidP="00722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D21" w:rsidRDefault="00722D21" w:rsidP="00722D2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На виконання постанови Кабінету Міністрів України «Про забезпечення участі громадськості у формуванні та реалізації державної політики» від 03.11.2010 № 996 з метою залучення громадян до участі в управлінні державними справами, надання можливості для їх вільного доступу до інформації про діяльність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держадміністрації, а також забезпечення гласності, відкритості та прозорості у її діяльності </w:t>
      </w:r>
      <w:r>
        <w:rPr>
          <w:rFonts w:ascii="Times New Roman" w:hAnsi="Times New Roman" w:cs="Times New Roman"/>
          <w:sz w:val="28"/>
          <w:szCs w:val="28"/>
        </w:rPr>
        <w:t>відділом</w:t>
      </w:r>
      <w:r w:rsidRPr="00722D21">
        <w:rPr>
          <w:rFonts w:ascii="Times New Roman" w:hAnsi="Times New Roman" w:cs="Times New Roman"/>
          <w:sz w:val="28"/>
          <w:szCs w:val="28"/>
        </w:rPr>
        <w:t xml:space="preserve"> інформаційної діяльності та комунікацій з громадськістю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 підготовлено проект орієнтовного плану проведення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>держадміністрацією консультацій з громадськістю на 201</w:t>
      </w:r>
      <w:r w:rsidR="00A96F48">
        <w:rPr>
          <w:rFonts w:ascii="Times New Roman" w:hAnsi="Times New Roman" w:cs="Times New Roman"/>
          <w:sz w:val="28"/>
          <w:szCs w:val="28"/>
        </w:rPr>
        <w:t>8</w:t>
      </w:r>
      <w:r w:rsidRPr="00722D2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 Проект річного орієнтовного плану розроблявся з урахуванням пропозицій структурних підрозділів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держадміністрації. Громадська рада при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 пропозицій до проекту орієнтовного плану не надала. </w:t>
      </w:r>
    </w:p>
    <w:p w:rsid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2D21">
        <w:rPr>
          <w:rFonts w:ascii="Times New Roman" w:hAnsi="Times New Roman" w:cs="Times New Roman"/>
          <w:sz w:val="28"/>
          <w:szCs w:val="28"/>
        </w:rPr>
        <w:t xml:space="preserve">З </w:t>
      </w:r>
      <w:r w:rsidR="00A96F48">
        <w:rPr>
          <w:rFonts w:ascii="Times New Roman" w:hAnsi="Times New Roman" w:cs="Times New Roman"/>
          <w:sz w:val="28"/>
          <w:szCs w:val="28"/>
        </w:rPr>
        <w:t xml:space="preserve">08 </w:t>
      </w:r>
      <w:r w:rsidRPr="00722D21">
        <w:rPr>
          <w:rFonts w:ascii="Times New Roman" w:hAnsi="Times New Roman" w:cs="Times New Roman"/>
          <w:sz w:val="28"/>
          <w:szCs w:val="28"/>
        </w:rPr>
        <w:t>до 2</w:t>
      </w:r>
      <w:r w:rsidR="00A96F48">
        <w:rPr>
          <w:rFonts w:ascii="Times New Roman" w:hAnsi="Times New Roman" w:cs="Times New Roman"/>
          <w:sz w:val="28"/>
          <w:szCs w:val="28"/>
        </w:rPr>
        <w:t>2 грудня 2017</w:t>
      </w:r>
      <w:bookmarkStart w:id="0" w:name="_GoBack"/>
      <w:bookmarkEnd w:id="0"/>
      <w:r w:rsidRPr="00722D21">
        <w:rPr>
          <w:rFonts w:ascii="Times New Roman" w:hAnsi="Times New Roman" w:cs="Times New Roman"/>
          <w:sz w:val="28"/>
          <w:szCs w:val="28"/>
        </w:rPr>
        <w:t xml:space="preserve"> року проект річного орієнтовного плану проходив процедуру електронних консультацій з громадськістю на офіційному веб-сайті </w:t>
      </w:r>
      <w:r>
        <w:rPr>
          <w:rFonts w:ascii="Times New Roman" w:hAnsi="Times New Roman" w:cs="Times New Roman"/>
          <w:sz w:val="28"/>
          <w:szCs w:val="28"/>
        </w:rPr>
        <w:t>рай</w:t>
      </w:r>
      <w:r w:rsidRPr="00722D21">
        <w:rPr>
          <w:rFonts w:ascii="Times New Roman" w:hAnsi="Times New Roman" w:cs="Times New Roman"/>
          <w:sz w:val="28"/>
          <w:szCs w:val="28"/>
        </w:rPr>
        <w:t xml:space="preserve">держадміністрації. Пропозиції та зауваження до проекту річного орієнтовного плану консультацій з громадськістю не надходили. </w:t>
      </w:r>
    </w:p>
    <w:p w:rsidR="00C94D55" w:rsidRPr="00722D21" w:rsidRDefault="00722D21" w:rsidP="00722D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</w:t>
      </w:r>
      <w:r w:rsidRPr="00722D21">
        <w:rPr>
          <w:rFonts w:ascii="Times New Roman" w:hAnsi="Times New Roman" w:cs="Times New Roman"/>
          <w:sz w:val="28"/>
          <w:szCs w:val="28"/>
        </w:rPr>
        <w:t xml:space="preserve"> інформаційної діяльності та комунікацій з громадськістю </w:t>
      </w:r>
      <w:r>
        <w:rPr>
          <w:rFonts w:ascii="Times New Roman" w:hAnsi="Times New Roman" w:cs="Times New Roman"/>
          <w:sz w:val="28"/>
          <w:szCs w:val="28"/>
        </w:rPr>
        <w:t>апарату рай</w:t>
      </w:r>
      <w:r w:rsidRPr="00722D21">
        <w:rPr>
          <w:rFonts w:ascii="Times New Roman" w:hAnsi="Times New Roman" w:cs="Times New Roman"/>
          <w:sz w:val="28"/>
          <w:szCs w:val="28"/>
        </w:rPr>
        <w:t>держадміністрації</w:t>
      </w:r>
    </w:p>
    <w:sectPr w:rsidR="00C94D55" w:rsidRPr="00722D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9F"/>
    <w:rsid w:val="00722D21"/>
    <w:rsid w:val="00A7089F"/>
    <w:rsid w:val="00A96F48"/>
    <w:rsid w:val="00C9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7D6FE-E335-433F-B1AD-BFE0D2E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846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3</cp:revision>
  <dcterms:created xsi:type="dcterms:W3CDTF">2017-02-08T12:16:00Z</dcterms:created>
  <dcterms:modified xsi:type="dcterms:W3CDTF">2018-01-03T14:41:00Z</dcterms:modified>
</cp:coreProperties>
</file>