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7D5" w:rsidRPr="00DF47D5" w:rsidRDefault="00DF47D5" w:rsidP="00DF47D5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7D5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DF47D5" w:rsidRPr="00DF47D5" w:rsidRDefault="00DF47D5" w:rsidP="00DF47D5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7D5">
        <w:rPr>
          <w:rFonts w:ascii="Times New Roman" w:eastAsia="Times New Roman" w:hAnsi="Times New Roman" w:cs="Times New Roman"/>
          <w:sz w:val="27"/>
          <w:szCs w:val="27"/>
          <w:lang w:eastAsia="ru-RU"/>
        </w:rPr>
        <w:t>наказ керівника апарату районної</w:t>
      </w:r>
    </w:p>
    <w:p w:rsidR="00DF47D5" w:rsidRPr="00DF47D5" w:rsidRDefault="00DF47D5" w:rsidP="00DF47D5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7D5">
        <w:rPr>
          <w:rFonts w:ascii="Times New Roman" w:eastAsia="Times New Roman" w:hAnsi="Times New Roman" w:cs="Times New Roman"/>
          <w:sz w:val="27"/>
          <w:szCs w:val="27"/>
          <w:lang w:eastAsia="ru-RU"/>
        </w:rPr>
        <w:t>державної адміністрації</w:t>
      </w:r>
    </w:p>
    <w:p w:rsidR="00DF47D5" w:rsidRPr="00DF47D5" w:rsidRDefault="00DF47D5" w:rsidP="00DF47D5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7D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19 березня </w:t>
      </w:r>
      <w:r w:rsidRPr="00DF47D5">
        <w:rPr>
          <w:rFonts w:ascii="Times New Roman" w:eastAsia="Times New Roman" w:hAnsi="Times New Roman" w:cs="Times New Roman"/>
          <w:sz w:val="27"/>
          <w:szCs w:val="27"/>
          <w:lang w:eastAsia="ru-RU"/>
        </w:rPr>
        <w:t>2018 року №</w:t>
      </w:r>
      <w:r w:rsidRPr="00DF47D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8 - ос</w:t>
      </w:r>
    </w:p>
    <w:p w:rsidR="00DF47D5" w:rsidRPr="00DF47D5" w:rsidRDefault="00DF47D5" w:rsidP="00DF47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F47D5" w:rsidRPr="00DF47D5" w:rsidRDefault="00DF47D5" w:rsidP="00DF47D5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7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 w:rsidRPr="00DF47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проведення конкурсу на зайняття вакантної посади державної служби категорії «Б» – завідувача юридичного сектору апарату Прилуцької районної державної адміністрації Чернігівської області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09"/>
        <w:gridCol w:w="3041"/>
        <w:gridCol w:w="16"/>
        <w:gridCol w:w="5336"/>
      </w:tblGrid>
      <w:tr w:rsidR="00DF47D5" w:rsidRPr="00DF47D5" w:rsidTr="005D2CD9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DF47D5" w:rsidRPr="00DF47D5" w:rsidTr="005D2CD9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Здійснює правову експертизу проектів розпоряджень (наказів), що видаються райдержадміністрацією.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Вивчає надіслані райдержадміністрації Верховною Радою України, Президентом України та Урядом України проекти законів, указів, постанов, узагальнює пропозиції та зауваження по них та готує від імені райдержадміністрації відповідну інформацію.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Представляє у встановленому законодавством порядку інтереси райдержадміністрації в судах та інших органах під час розгляду правових питань і спорів.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DF4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Спільно з керівництвом районної державної адміністрації бере участь у прийомі громадян з особистих питань та надає відповідні роз'яснення щодо чинного законодавства.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DF4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дорученням керівництва райдержадміністрації контролює діяльність виконкомів сільських, селищних рад з питань додержання ними законодавства.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Організовує роботу з документами у відповідності з чинним законодавством.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Забезпечує дотримання вимог чинного законодавства під час роботи з документами та іншими матеріальними носіями, які містять службову інформацію.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Забезпечує захист персональних даних працівників апарату райдержадміністрації, відділів та її структурних підрозділів.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Забезпечує здійснення заходів щодо запобігання та протидії корупції.</w:t>
            </w:r>
          </w:p>
          <w:p w:rsidR="00DF47D5" w:rsidRPr="00DF47D5" w:rsidRDefault="00DF47D5" w:rsidP="00DF47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47D5" w:rsidRPr="00DF47D5" w:rsidTr="005D2CD9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Відповідно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до штатного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розпису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посадовий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оклад становить 5300,00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грн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, надбавка за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вислугу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років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(за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наявності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стажу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державної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служби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), надбавка за ранг державного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службовця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премія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(за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умови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встановлення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).</w:t>
            </w:r>
          </w:p>
        </w:tc>
      </w:tr>
      <w:tr w:rsidR="00DF47D5" w:rsidRPr="00DF47D5" w:rsidTr="005D2CD9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Безстроково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</w:p>
        </w:tc>
      </w:tr>
      <w:tr w:rsidR="00DF47D5" w:rsidRPr="00DF47D5" w:rsidTr="005D2CD9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DF47D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DF47D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та надається згода на проходження перевірки та оприлюднення відомостей стосовно неї відповідно до зазначеного Закону.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Оригінал посвідчення атестації щодо вільного володіння державною мовою.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Заповнена особова картка державного службовця.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7.Декларація особи, уповноваженої на виконання функцій держави або місцевого самоврядування, за 2017 рік (копія).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подання документів: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17.00 години,           02 квітня 2018 року.</w:t>
            </w:r>
          </w:p>
        </w:tc>
      </w:tr>
      <w:tr w:rsidR="00DF47D5" w:rsidRPr="00DF47D5" w:rsidTr="005D2CD9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адміністрація,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адреса: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17500,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м. Прилуки , вул. Київська, 220,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 10:00 год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10 квітня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2018 року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DF47D5" w:rsidRPr="00DF47D5" w:rsidTr="005D2CD9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Матвієнко Ірина Вікторівна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(04637) 5-39-67, 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</w:pPr>
            <w:r w:rsidRPr="00DF47D5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</w:t>
            </w:r>
            <w:r w:rsidRPr="00DF47D5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>-</w:t>
            </w:r>
            <w:proofErr w:type="spellStart"/>
            <w:r w:rsidRPr="00DF47D5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DF47D5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: </w:t>
            </w:r>
            <w:proofErr w:type="spellStart"/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_</w:t>
            </w:r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@</w:t>
            </w:r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DF47D5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DF47D5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 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DF47D5" w:rsidRPr="00DF47D5" w:rsidTr="005D2CD9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Вища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юридична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освіта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освітнім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ступенем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спеціаліста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магістра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посадах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служби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категорій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"Б"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"В"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служби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органах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місцевого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самоврядування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керівних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посадах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організацій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незалежно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власності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менше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одного року.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DF47D5" w:rsidRPr="00DF47D5" w:rsidTr="005D2CD9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DF47D5" w:rsidRPr="00DF47D5" w:rsidTr="005D2CD9"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1.Знання: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порядку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проведення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правової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експертизи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нормативно-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правових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;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порядку систематизації, 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порядку обліку і ведення правової документації;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основ діловодства.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2.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Володіння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мовними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нормами та культурою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мовлення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.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сучасних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інформаційних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технологій</w:t>
            </w:r>
            <w:proofErr w:type="spellEnd"/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Володіння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комп’ютером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рівень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досвідченого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користувача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офісним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пакетом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(Word, Excel, Power Point).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Навички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інформаційно-пошуковими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системами в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мережі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Інтернет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00" w:type="dxa"/>
            <w:gridSpan w:val="2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Лідерство</w:t>
            </w:r>
            <w:proofErr w:type="spellEnd"/>
          </w:p>
        </w:tc>
        <w:tc>
          <w:tcPr>
            <w:tcW w:w="5609" w:type="dxa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обґрунтовувати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власну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позицію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Досягнення кінцевих результатів.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0" w:type="dxa"/>
            <w:gridSpan w:val="2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Прийняття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ефективних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рішень</w:t>
            </w:r>
            <w:proofErr w:type="spellEnd"/>
          </w:p>
        </w:tc>
        <w:tc>
          <w:tcPr>
            <w:tcW w:w="5609" w:type="dxa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вирішувати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комплексні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Встановлення цілей, пріоритетів та орієнтирів.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0" w:type="dxa"/>
            <w:gridSpan w:val="2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Комунікація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взаємодія</w:t>
            </w:r>
            <w:proofErr w:type="spellEnd"/>
          </w:p>
        </w:tc>
        <w:tc>
          <w:tcPr>
            <w:tcW w:w="5609" w:type="dxa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ефективної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комунікації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виступів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Співпраця та налагодження партнерської взаємодії.</w:t>
            </w:r>
          </w:p>
        </w:tc>
      </w:tr>
      <w:tr w:rsidR="00DF47D5" w:rsidRPr="00DF47D5" w:rsidTr="005D2CD9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0" w:type="dxa"/>
            <w:gridSpan w:val="2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Сприйняття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</w:t>
            </w:r>
            <w:proofErr w:type="spellEnd"/>
          </w:p>
        </w:tc>
        <w:tc>
          <w:tcPr>
            <w:tcW w:w="5609" w:type="dxa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Здатність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приймати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змінюватись</w:t>
            </w:r>
            <w:proofErr w:type="spellEnd"/>
          </w:p>
        </w:tc>
      </w:tr>
      <w:tr w:rsidR="00DF47D5" w:rsidRPr="00DF47D5" w:rsidTr="005D2CD9">
        <w:trPr>
          <w:trHeight w:val="1547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0" w:type="dxa"/>
            <w:gridSpan w:val="2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Особистісні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якості</w:t>
            </w:r>
            <w:proofErr w:type="spellEnd"/>
          </w:p>
        </w:tc>
        <w:tc>
          <w:tcPr>
            <w:tcW w:w="5609" w:type="dxa"/>
          </w:tcPr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1.Уміння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приймати вчасні та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обґрунтов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ані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Відповідальність та неупередженість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3.Здатність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сплановано та послідовно діяти відповідно до визначених цілей з метою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досягення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очікуваних результатів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DF47D5" w:rsidRPr="00DF47D5" w:rsidRDefault="00DF47D5" w:rsidP="00DF4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Ініціативність та різнопланове відношення до вирішення практичних завдань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DF47D5" w:rsidRPr="00DF47D5" w:rsidTr="005D2CD9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DF47D5" w:rsidRPr="00DF47D5" w:rsidTr="005D2CD9"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DF47D5" w:rsidRPr="00DF47D5" w:rsidTr="005D2CD9">
        <w:trPr>
          <w:trHeight w:val="96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Конституції України;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Закону України «Про державну службу»;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 Закону України «Про запобігання корупції».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47D5" w:rsidRPr="00DF47D5" w:rsidTr="005D2CD9">
        <w:trPr>
          <w:trHeight w:val="990"/>
        </w:trPr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Знання спеціального законодавства, що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пов»язане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1) </w:t>
            </w: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Закон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України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«Про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місцеве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самоврядування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в </w:t>
            </w:r>
            <w:proofErr w:type="spellStart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Україні</w:t>
            </w:r>
            <w:proofErr w:type="spellEnd"/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»;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Закон України «Про очищення влади»;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 Закон України «Про звернення громадян»;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4) Закон України «Про місцеві державні адміністрації»;</w:t>
            </w:r>
          </w:p>
          <w:p w:rsidR="00DF47D5" w:rsidRPr="00DF47D5" w:rsidRDefault="00DF47D5" w:rsidP="00DF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47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5) Законодавство України у сфері права (цивільне,       трудове, кримінальне, адміністративне право).</w:t>
            </w:r>
          </w:p>
        </w:tc>
      </w:tr>
    </w:tbl>
    <w:p w:rsidR="00367CCE" w:rsidRDefault="00DF47D5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7D5"/>
    <w:rsid w:val="000E00B7"/>
    <w:rsid w:val="006D5E90"/>
    <w:rsid w:val="00D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7E13E1-903D-4BE1-85C2-74093CDF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DF47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3635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2018-07-23T07:39:00Z</dcterms:created>
  <dcterms:modified xsi:type="dcterms:W3CDTF">2018-07-23T07:39:00Z</dcterms:modified>
</cp:coreProperties>
</file>